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CCD" w:rsidRDefault="00C60008" w:rsidP="00166CCD">
      <w:pPr>
        <w:pStyle w:val="berschrift1"/>
      </w:pPr>
      <w:bookmarkStart w:id="0" w:name="_Toc237863667"/>
      <w:r>
        <w:t>”</w:t>
      </w:r>
      <w:r w:rsidR="00166CCD">
        <w:t>Allgemeine Leistungsbeschreibung</w:t>
      </w:r>
      <w:bookmarkEnd w:id="0"/>
    </w:p>
    <w:p w:rsidR="00166CCD" w:rsidRDefault="00166CCD" w:rsidP="00166CCD"/>
    <w:p w:rsidR="00B00B1E" w:rsidRDefault="00B00B1E" w:rsidP="00166CCD"/>
    <w:p w:rsidR="00B00B1E" w:rsidRPr="00904894" w:rsidRDefault="00B00B1E" w:rsidP="00166CCD"/>
    <w:p w:rsidR="00166CCD" w:rsidRDefault="00166CCD" w:rsidP="00166CCD">
      <w:pPr>
        <w:pStyle w:val="berschrift2"/>
      </w:pPr>
      <w:bookmarkStart w:id="1" w:name="_Toc237863668"/>
      <w:r>
        <w:t>Art des Vertrages</w:t>
      </w:r>
      <w:bookmarkEnd w:id="1"/>
    </w:p>
    <w:p w:rsidR="00166CCD" w:rsidRDefault="00166CCD" w:rsidP="00F40552">
      <w:pPr>
        <w:spacing w:line="276" w:lineRule="auto"/>
      </w:pPr>
    </w:p>
    <w:p w:rsidR="00166CCD" w:rsidRDefault="00B00B1E" w:rsidP="00F40552">
      <w:pPr>
        <w:adjustRightInd w:val="0"/>
        <w:spacing w:line="276" w:lineRule="auto"/>
        <w:rPr>
          <w:rFonts w:cs="Arial"/>
          <w:color w:val="000000"/>
          <w:sz w:val="20"/>
          <w:szCs w:val="20"/>
        </w:rPr>
      </w:pPr>
      <w:r>
        <w:rPr>
          <w:sz w:val="20"/>
          <w:szCs w:val="20"/>
        </w:rPr>
        <w:t xml:space="preserve">Die </w:t>
      </w:r>
      <w:r w:rsidR="00166CCD">
        <w:rPr>
          <w:sz w:val="20"/>
          <w:szCs w:val="20"/>
        </w:rPr>
        <w:t>Rahmenvereinbarung</w:t>
      </w:r>
      <w:r>
        <w:rPr>
          <w:sz w:val="20"/>
          <w:szCs w:val="20"/>
        </w:rPr>
        <w:t xml:space="preserve"> umfasst </w:t>
      </w:r>
      <w:r w:rsidR="00166CCD" w:rsidRPr="005C5E7F">
        <w:rPr>
          <w:sz w:val="20"/>
          <w:szCs w:val="20"/>
        </w:rPr>
        <w:t xml:space="preserve">Reinigungsarbeiten </w:t>
      </w:r>
      <w:r w:rsidR="00060869">
        <w:rPr>
          <w:sz w:val="20"/>
          <w:szCs w:val="20"/>
        </w:rPr>
        <w:t xml:space="preserve">und </w:t>
      </w:r>
      <w:r>
        <w:rPr>
          <w:sz w:val="20"/>
          <w:szCs w:val="20"/>
        </w:rPr>
        <w:t>Entsorgung</w:t>
      </w:r>
      <w:r w:rsidR="00060869">
        <w:rPr>
          <w:sz w:val="20"/>
          <w:szCs w:val="20"/>
        </w:rPr>
        <w:t xml:space="preserve">sleistungen </w:t>
      </w:r>
      <w:r>
        <w:rPr>
          <w:sz w:val="20"/>
          <w:szCs w:val="20"/>
        </w:rPr>
        <w:t>auf den</w:t>
      </w:r>
      <w:r w:rsidR="00166CCD" w:rsidRPr="00180097">
        <w:rPr>
          <w:sz w:val="20"/>
          <w:szCs w:val="20"/>
        </w:rPr>
        <w:t xml:space="preserve"> </w:t>
      </w:r>
      <w:r w:rsidR="00166CCD" w:rsidRPr="00C97EDC">
        <w:rPr>
          <w:rFonts w:cs="Arial"/>
          <w:color w:val="000000"/>
          <w:spacing w:val="-9"/>
          <w:sz w:val="20"/>
          <w:szCs w:val="20"/>
        </w:rPr>
        <w:t>Park- und Rastanlagen</w:t>
      </w:r>
      <w:r w:rsidR="00552443">
        <w:rPr>
          <w:rFonts w:cs="Arial"/>
          <w:color w:val="000000"/>
          <w:spacing w:val="-9"/>
          <w:sz w:val="20"/>
          <w:szCs w:val="20"/>
        </w:rPr>
        <w:t xml:space="preserve"> und entlang von Bundes-, Landes-</w:t>
      </w:r>
      <w:r w:rsidR="00452F8B">
        <w:rPr>
          <w:rFonts w:cs="Arial"/>
          <w:color w:val="000000"/>
          <w:spacing w:val="-9"/>
          <w:sz w:val="20"/>
          <w:szCs w:val="20"/>
        </w:rPr>
        <w:t xml:space="preserve"> </w:t>
      </w:r>
      <w:r w:rsidR="00552443">
        <w:rPr>
          <w:rFonts w:cs="Arial"/>
          <w:color w:val="000000"/>
          <w:spacing w:val="-9"/>
          <w:sz w:val="20"/>
          <w:szCs w:val="20"/>
        </w:rPr>
        <w:t>und Kreisstraßen</w:t>
      </w:r>
      <w:r>
        <w:rPr>
          <w:rFonts w:cs="Arial"/>
          <w:color w:val="000000"/>
          <w:spacing w:val="-9"/>
          <w:sz w:val="20"/>
          <w:szCs w:val="20"/>
        </w:rPr>
        <w:t xml:space="preserve"> im</w:t>
      </w:r>
      <w:r w:rsidRPr="00CD38A7">
        <w:rPr>
          <w:rFonts w:cs="Arial"/>
          <w:color w:val="000000"/>
          <w:sz w:val="20"/>
          <w:szCs w:val="20"/>
        </w:rPr>
        <w:t xml:space="preserve"> Zuständigkeitsbereich d</w:t>
      </w:r>
      <w:r w:rsidR="009F33D2">
        <w:rPr>
          <w:rFonts w:cs="Arial"/>
          <w:color w:val="000000"/>
          <w:sz w:val="20"/>
          <w:szCs w:val="20"/>
        </w:rPr>
        <w:t>es Landesbetrieb Mobilität Gerolstein</w:t>
      </w:r>
      <w:r>
        <w:rPr>
          <w:rFonts w:cs="Arial"/>
          <w:color w:val="000000"/>
          <w:sz w:val="20"/>
          <w:szCs w:val="20"/>
        </w:rPr>
        <w:t>.</w:t>
      </w:r>
    </w:p>
    <w:p w:rsidR="00166CCD" w:rsidRDefault="00166CCD" w:rsidP="00F40552">
      <w:pPr>
        <w:adjustRightInd w:val="0"/>
        <w:spacing w:line="276" w:lineRule="auto"/>
        <w:jc w:val="both"/>
        <w:rPr>
          <w:rFonts w:cs="Arial"/>
          <w:color w:val="000000"/>
          <w:sz w:val="20"/>
          <w:szCs w:val="20"/>
        </w:rPr>
      </w:pPr>
    </w:p>
    <w:p w:rsidR="00B00B1E" w:rsidRPr="0064608C" w:rsidRDefault="00B00B1E" w:rsidP="00F40552">
      <w:pPr>
        <w:adjustRightInd w:val="0"/>
        <w:spacing w:line="276" w:lineRule="auto"/>
        <w:jc w:val="both"/>
        <w:rPr>
          <w:rFonts w:cs="Arial"/>
          <w:color w:val="000000"/>
          <w:sz w:val="20"/>
          <w:szCs w:val="20"/>
        </w:rPr>
      </w:pPr>
    </w:p>
    <w:p w:rsidR="00166CCD" w:rsidRDefault="00166CCD" w:rsidP="00166CCD">
      <w:pPr>
        <w:pStyle w:val="berschrift2"/>
      </w:pPr>
      <w:bookmarkStart w:id="2" w:name="_Toc237863669"/>
      <w:r>
        <w:t>Ort der Leistung:</w:t>
      </w:r>
      <w:bookmarkEnd w:id="2"/>
    </w:p>
    <w:p w:rsidR="00166CCD" w:rsidRPr="00F40552" w:rsidRDefault="00166CCD" w:rsidP="00F40552">
      <w:pPr>
        <w:spacing w:line="276" w:lineRule="auto"/>
        <w:rPr>
          <w:sz w:val="20"/>
          <w:szCs w:val="20"/>
        </w:rPr>
      </w:pPr>
    </w:p>
    <w:p w:rsidR="00166CCD" w:rsidRPr="00F40552" w:rsidRDefault="00166CCD" w:rsidP="00F40552">
      <w:pPr>
        <w:adjustRightInd w:val="0"/>
        <w:spacing w:line="276" w:lineRule="auto"/>
        <w:rPr>
          <w:sz w:val="20"/>
          <w:szCs w:val="20"/>
        </w:rPr>
      </w:pPr>
      <w:r w:rsidRPr="00F40552">
        <w:rPr>
          <w:sz w:val="20"/>
          <w:szCs w:val="20"/>
        </w:rPr>
        <w:t xml:space="preserve">Die </w:t>
      </w:r>
      <w:r w:rsidR="00060869" w:rsidRPr="00F40552">
        <w:rPr>
          <w:sz w:val="20"/>
          <w:szCs w:val="20"/>
        </w:rPr>
        <w:t>Park- und Rastanlagen</w:t>
      </w:r>
      <w:r w:rsidRPr="00F40552">
        <w:rPr>
          <w:sz w:val="20"/>
          <w:szCs w:val="20"/>
        </w:rPr>
        <w:t xml:space="preserve"> befinden sich </w:t>
      </w:r>
      <w:r w:rsidR="00B00B1E" w:rsidRPr="00F40552">
        <w:rPr>
          <w:sz w:val="20"/>
          <w:szCs w:val="20"/>
        </w:rPr>
        <w:t>an</w:t>
      </w:r>
      <w:r w:rsidR="00CA7573">
        <w:rPr>
          <w:sz w:val="20"/>
          <w:szCs w:val="20"/>
        </w:rPr>
        <w:t xml:space="preserve"> </w:t>
      </w:r>
      <w:r w:rsidR="00B00B1E" w:rsidRPr="00F40552">
        <w:rPr>
          <w:sz w:val="20"/>
          <w:szCs w:val="20"/>
        </w:rPr>
        <w:t>Bundes</w:t>
      </w:r>
      <w:r w:rsidR="00CA7573">
        <w:rPr>
          <w:sz w:val="20"/>
          <w:szCs w:val="20"/>
        </w:rPr>
        <w:t>-, Landes- und Kreisstraßen</w:t>
      </w:r>
      <w:r w:rsidR="00B00B1E" w:rsidRPr="00F40552">
        <w:rPr>
          <w:sz w:val="20"/>
          <w:szCs w:val="20"/>
        </w:rPr>
        <w:t>.</w:t>
      </w:r>
    </w:p>
    <w:p w:rsidR="00B00B1E" w:rsidRPr="00F40552" w:rsidRDefault="00B00B1E" w:rsidP="00F40552">
      <w:pPr>
        <w:adjustRightInd w:val="0"/>
        <w:spacing w:line="276" w:lineRule="auto"/>
        <w:rPr>
          <w:sz w:val="20"/>
          <w:szCs w:val="20"/>
        </w:rPr>
      </w:pPr>
    </w:p>
    <w:p w:rsidR="00B00B1E" w:rsidRPr="00F40552" w:rsidRDefault="00B00B1E" w:rsidP="00F40552">
      <w:pPr>
        <w:spacing w:line="276" w:lineRule="auto"/>
        <w:rPr>
          <w:sz w:val="20"/>
          <w:szCs w:val="20"/>
        </w:rPr>
      </w:pPr>
    </w:p>
    <w:p w:rsidR="00166CCD" w:rsidRPr="00166CCD" w:rsidRDefault="00166CCD" w:rsidP="00166CCD">
      <w:pPr>
        <w:keepNext/>
        <w:keepLines/>
        <w:numPr>
          <w:ilvl w:val="1"/>
          <w:numId w:val="15"/>
        </w:numPr>
        <w:spacing w:before="40"/>
        <w:ind w:left="576"/>
        <w:outlineLvl w:val="1"/>
        <w:rPr>
          <w:rFonts w:eastAsiaTheme="majorEastAsia" w:cs="Arial"/>
          <w:b/>
          <w:color w:val="000000"/>
          <w:w w:val="99"/>
          <w:sz w:val="24"/>
          <w:szCs w:val="24"/>
        </w:rPr>
      </w:pPr>
      <w:bookmarkStart w:id="3" w:name="_Toc130207102"/>
      <w:bookmarkStart w:id="4" w:name="_Toc237863670"/>
      <w:r w:rsidRPr="00166CCD">
        <w:rPr>
          <w:rFonts w:eastAsiaTheme="majorEastAsia" w:cs="Arial"/>
          <w:b/>
          <w:color w:val="000000"/>
          <w:w w:val="99"/>
          <w:sz w:val="24"/>
          <w:szCs w:val="24"/>
        </w:rPr>
        <w:t>Auftraggeber:</w:t>
      </w:r>
      <w:r w:rsidR="009F33D2">
        <w:rPr>
          <w:rFonts w:eastAsiaTheme="majorEastAsia" w:cs="Arial"/>
          <w:b/>
          <w:color w:val="000000"/>
          <w:w w:val="99"/>
          <w:sz w:val="24"/>
          <w:szCs w:val="24"/>
        </w:rPr>
        <w:tab/>
      </w:r>
      <w:r w:rsidR="009F33D2">
        <w:rPr>
          <w:rFonts w:eastAsiaTheme="majorEastAsia" w:cs="Arial"/>
          <w:b/>
          <w:color w:val="000000"/>
          <w:w w:val="99"/>
          <w:sz w:val="24"/>
          <w:szCs w:val="24"/>
        </w:rPr>
        <w:tab/>
      </w:r>
      <w:r w:rsidR="009F33D2">
        <w:rPr>
          <w:rFonts w:eastAsiaTheme="majorEastAsia" w:cs="Arial"/>
          <w:b/>
          <w:color w:val="000000"/>
          <w:w w:val="99"/>
          <w:sz w:val="24"/>
          <w:szCs w:val="24"/>
        </w:rPr>
        <w:tab/>
        <w:t>Landesbetrieb Mobilität Gerolstein (LBM</w:t>
      </w:r>
      <w:r w:rsidRPr="00166CCD">
        <w:rPr>
          <w:rFonts w:eastAsiaTheme="majorEastAsia" w:cs="Arial"/>
          <w:b/>
          <w:color w:val="000000"/>
          <w:w w:val="99"/>
          <w:sz w:val="24"/>
          <w:szCs w:val="24"/>
        </w:rPr>
        <w:t>)</w:t>
      </w:r>
      <w:bookmarkEnd w:id="3"/>
      <w:bookmarkEnd w:id="4"/>
    </w:p>
    <w:p w:rsidR="00166CCD" w:rsidRPr="00166CCD" w:rsidRDefault="00166CCD" w:rsidP="00166CCD">
      <w:pPr>
        <w:adjustRightInd w:val="0"/>
        <w:spacing w:line="276" w:lineRule="auto"/>
        <w:jc w:val="both"/>
        <w:rPr>
          <w:rFonts w:cs="Arial"/>
          <w:color w:val="000000"/>
          <w:sz w:val="20"/>
          <w:szCs w:val="20"/>
        </w:rPr>
      </w:pP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009F33D2">
        <w:rPr>
          <w:rFonts w:cs="Arial"/>
          <w:color w:val="000000"/>
          <w:sz w:val="20"/>
          <w:szCs w:val="20"/>
        </w:rPr>
        <w:t>Brunnenstraße 1</w:t>
      </w:r>
    </w:p>
    <w:p w:rsidR="00166CCD" w:rsidRPr="00166CCD" w:rsidRDefault="009F33D2" w:rsidP="00166CCD">
      <w:pPr>
        <w:adjustRightInd w:val="0"/>
        <w:spacing w:line="276" w:lineRule="auto"/>
        <w:jc w:val="both"/>
        <w:rPr>
          <w:rFonts w:cs="Arial"/>
          <w:color w:val="000000"/>
          <w:sz w:val="20"/>
          <w:szCs w:val="20"/>
        </w:rPr>
      </w:pP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t>54568 Gerolstein</w:t>
      </w:r>
    </w:p>
    <w:p w:rsidR="00166CCD" w:rsidRPr="00166CCD" w:rsidRDefault="00166CCD" w:rsidP="00166CCD">
      <w:pPr>
        <w:keepNext/>
        <w:keepLines/>
        <w:numPr>
          <w:ilvl w:val="2"/>
          <w:numId w:val="15"/>
        </w:numPr>
        <w:spacing w:before="40"/>
        <w:ind w:left="720"/>
        <w:outlineLvl w:val="2"/>
        <w:rPr>
          <w:rFonts w:eastAsiaTheme="majorEastAsia" w:cstheme="majorBidi"/>
          <w:b/>
          <w:sz w:val="20"/>
          <w:szCs w:val="24"/>
        </w:rPr>
      </w:pPr>
      <w:bookmarkStart w:id="5" w:name="_Toc130207103"/>
      <w:bookmarkStart w:id="6" w:name="_Toc237863671"/>
      <w:r w:rsidRPr="00166CCD">
        <w:rPr>
          <w:rFonts w:eastAsiaTheme="majorEastAsia" w:cstheme="majorBidi"/>
          <w:b/>
          <w:sz w:val="20"/>
          <w:szCs w:val="24"/>
        </w:rPr>
        <w:t xml:space="preserve">Ansprechpartner: </w:t>
      </w:r>
      <w:r w:rsidRPr="00166CCD">
        <w:rPr>
          <w:rFonts w:eastAsiaTheme="majorEastAsia" w:cstheme="majorBidi"/>
          <w:b/>
          <w:sz w:val="20"/>
          <w:szCs w:val="24"/>
        </w:rPr>
        <w:tab/>
      </w:r>
      <w:r w:rsidRPr="00166CCD">
        <w:rPr>
          <w:rFonts w:eastAsiaTheme="majorEastAsia" w:cstheme="majorBidi"/>
          <w:b/>
          <w:sz w:val="20"/>
          <w:szCs w:val="24"/>
        </w:rPr>
        <w:tab/>
      </w:r>
      <w:r w:rsidRPr="00166CCD">
        <w:rPr>
          <w:rFonts w:eastAsiaTheme="majorEastAsia" w:cstheme="majorBidi"/>
          <w:b/>
          <w:sz w:val="20"/>
          <w:szCs w:val="24"/>
        </w:rPr>
        <w:tab/>
        <w:t xml:space="preserve">Herr </w:t>
      </w:r>
      <w:bookmarkEnd w:id="5"/>
      <w:r w:rsidR="009F33D2">
        <w:rPr>
          <w:rFonts w:eastAsiaTheme="majorEastAsia" w:cstheme="majorBidi"/>
          <w:b/>
          <w:sz w:val="20"/>
          <w:szCs w:val="24"/>
        </w:rPr>
        <w:t>Harald Igelmund</w:t>
      </w:r>
      <w:bookmarkEnd w:id="6"/>
    </w:p>
    <w:p w:rsidR="00166CCD" w:rsidRPr="00166CCD" w:rsidRDefault="009F0CA9" w:rsidP="00166CCD">
      <w:pPr>
        <w:adjustRightInd w:val="0"/>
        <w:spacing w:line="276" w:lineRule="auto"/>
        <w:jc w:val="both"/>
        <w:rPr>
          <w:rFonts w:cs="Arial"/>
          <w:color w:val="000000"/>
          <w:sz w:val="20"/>
          <w:szCs w:val="20"/>
        </w:rPr>
      </w:pP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t>Tel.: 06591/818-3415</w:t>
      </w:r>
    </w:p>
    <w:p w:rsidR="009F33D2" w:rsidRDefault="00166CCD" w:rsidP="009F33D2">
      <w:pPr>
        <w:adjustRightInd w:val="0"/>
        <w:spacing w:line="276" w:lineRule="auto"/>
        <w:rPr>
          <w:rFonts w:cs="Arial"/>
          <w:color w:val="000000"/>
          <w:sz w:val="20"/>
          <w:szCs w:val="20"/>
        </w:rPr>
      </w:pP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t xml:space="preserve">E-Mail: </w:t>
      </w:r>
      <w:r w:rsidR="009F33D2">
        <w:rPr>
          <w:rFonts w:cs="Arial"/>
          <w:color w:val="000000"/>
          <w:sz w:val="20"/>
          <w:szCs w:val="20"/>
        </w:rPr>
        <w:t>harald.igelmund@lbm-gerolstein.rlp.de</w:t>
      </w:r>
      <w:r w:rsidR="009F33D2">
        <w:rPr>
          <w:rFonts w:cs="Arial"/>
          <w:color w:val="000000"/>
          <w:sz w:val="20"/>
          <w:szCs w:val="20"/>
        </w:rPr>
        <w:br/>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proofErr w:type="spellStart"/>
      <w:r w:rsidRPr="00166CCD">
        <w:rPr>
          <w:rFonts w:cs="Arial"/>
          <w:color w:val="000000"/>
          <w:sz w:val="20"/>
          <w:szCs w:val="20"/>
        </w:rPr>
        <w:t>web</w:t>
      </w:r>
      <w:proofErr w:type="spellEnd"/>
      <w:r w:rsidRPr="00166CCD">
        <w:rPr>
          <w:rFonts w:cs="Arial"/>
          <w:color w:val="000000"/>
          <w:sz w:val="20"/>
          <w:szCs w:val="20"/>
        </w:rPr>
        <w:t>: www.lbm.rlp.de</w:t>
      </w:r>
    </w:p>
    <w:p w:rsidR="009F33D2" w:rsidRPr="00166CCD" w:rsidRDefault="009F33D2" w:rsidP="009F33D2">
      <w:pPr>
        <w:keepNext/>
        <w:keepLines/>
        <w:numPr>
          <w:ilvl w:val="2"/>
          <w:numId w:val="15"/>
        </w:numPr>
        <w:spacing w:before="40"/>
        <w:ind w:left="720"/>
        <w:outlineLvl w:val="2"/>
        <w:rPr>
          <w:rFonts w:eastAsiaTheme="majorEastAsia" w:cstheme="majorBidi"/>
          <w:b/>
          <w:sz w:val="20"/>
          <w:szCs w:val="24"/>
        </w:rPr>
      </w:pPr>
      <w:bookmarkStart w:id="7" w:name="_Toc237863672"/>
      <w:r w:rsidRPr="00166CCD">
        <w:rPr>
          <w:rFonts w:eastAsiaTheme="majorEastAsia" w:cstheme="majorBidi"/>
          <w:b/>
          <w:sz w:val="20"/>
          <w:szCs w:val="24"/>
        </w:rPr>
        <w:t xml:space="preserve">Ansprechpartner: </w:t>
      </w:r>
      <w:r w:rsidRPr="00166CCD">
        <w:rPr>
          <w:rFonts w:eastAsiaTheme="majorEastAsia" w:cstheme="majorBidi"/>
          <w:b/>
          <w:sz w:val="20"/>
          <w:szCs w:val="24"/>
        </w:rPr>
        <w:tab/>
      </w:r>
      <w:r w:rsidRPr="00166CCD">
        <w:rPr>
          <w:rFonts w:eastAsiaTheme="majorEastAsia" w:cstheme="majorBidi"/>
          <w:b/>
          <w:sz w:val="20"/>
          <w:szCs w:val="24"/>
        </w:rPr>
        <w:tab/>
      </w:r>
      <w:r w:rsidRPr="00166CCD">
        <w:rPr>
          <w:rFonts w:eastAsiaTheme="majorEastAsia" w:cstheme="majorBidi"/>
          <w:b/>
          <w:sz w:val="20"/>
          <w:szCs w:val="24"/>
        </w:rPr>
        <w:tab/>
        <w:t xml:space="preserve">Herr </w:t>
      </w:r>
      <w:r>
        <w:rPr>
          <w:rFonts w:eastAsiaTheme="majorEastAsia" w:cstheme="majorBidi"/>
          <w:b/>
          <w:sz w:val="20"/>
          <w:szCs w:val="24"/>
        </w:rPr>
        <w:t>Michel Loscheider</w:t>
      </w:r>
      <w:bookmarkEnd w:id="7"/>
    </w:p>
    <w:p w:rsidR="009F33D2" w:rsidRPr="00166CCD" w:rsidRDefault="009F33D2" w:rsidP="009F33D2">
      <w:pPr>
        <w:adjustRightInd w:val="0"/>
        <w:spacing w:line="276" w:lineRule="auto"/>
        <w:jc w:val="both"/>
        <w:rPr>
          <w:rFonts w:cs="Arial"/>
          <w:color w:val="000000"/>
          <w:sz w:val="20"/>
          <w:szCs w:val="20"/>
        </w:rPr>
      </w:pP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rPr>
        <w:tab/>
      </w:r>
      <w:r w:rsidR="009F0CA9">
        <w:rPr>
          <w:rFonts w:cs="Arial"/>
          <w:color w:val="000000"/>
          <w:sz w:val="20"/>
          <w:szCs w:val="20"/>
        </w:rPr>
        <w:t>Tel.: 06591/818-3410</w:t>
      </w:r>
    </w:p>
    <w:p w:rsidR="009F33D2" w:rsidRDefault="009F33D2" w:rsidP="009F33D2">
      <w:pPr>
        <w:adjustRightInd w:val="0"/>
        <w:spacing w:line="276" w:lineRule="auto"/>
        <w:rPr>
          <w:rFonts w:cs="Arial"/>
          <w:color w:val="000000"/>
          <w:sz w:val="20"/>
          <w:szCs w:val="20"/>
        </w:rPr>
      </w:pP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t xml:space="preserve">E-Mail: </w:t>
      </w:r>
      <w:r>
        <w:rPr>
          <w:rFonts w:cs="Arial"/>
          <w:color w:val="000000"/>
          <w:sz w:val="20"/>
          <w:szCs w:val="20"/>
        </w:rPr>
        <w:t>michel.loscheider@lbm-gerolstein.rlp.de</w:t>
      </w:r>
      <w:r>
        <w:rPr>
          <w:rFonts w:cs="Arial"/>
          <w:color w:val="000000"/>
          <w:sz w:val="20"/>
          <w:szCs w:val="20"/>
        </w:rPr>
        <w:br/>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r w:rsidRPr="00166CCD">
        <w:rPr>
          <w:rFonts w:cs="Arial"/>
          <w:color w:val="000000"/>
          <w:sz w:val="20"/>
          <w:szCs w:val="20"/>
        </w:rPr>
        <w:tab/>
      </w:r>
      <w:proofErr w:type="spellStart"/>
      <w:r w:rsidRPr="00166CCD">
        <w:rPr>
          <w:rFonts w:cs="Arial"/>
          <w:color w:val="000000"/>
          <w:sz w:val="20"/>
          <w:szCs w:val="20"/>
        </w:rPr>
        <w:t>web</w:t>
      </w:r>
      <w:proofErr w:type="spellEnd"/>
      <w:r w:rsidRPr="00166CCD">
        <w:rPr>
          <w:rFonts w:cs="Arial"/>
          <w:color w:val="000000"/>
          <w:sz w:val="20"/>
          <w:szCs w:val="20"/>
        </w:rPr>
        <w:t>: www.lbm.rlp.de</w:t>
      </w:r>
    </w:p>
    <w:p w:rsidR="00166CCD" w:rsidRPr="00166CCD" w:rsidRDefault="00166CCD" w:rsidP="00166CCD">
      <w:pPr>
        <w:adjustRightInd w:val="0"/>
        <w:spacing w:line="276" w:lineRule="auto"/>
        <w:jc w:val="both"/>
        <w:rPr>
          <w:rFonts w:cs="Arial"/>
          <w:color w:val="000000"/>
          <w:sz w:val="20"/>
          <w:szCs w:val="20"/>
        </w:rPr>
      </w:pPr>
    </w:p>
    <w:p w:rsidR="00166CCD" w:rsidRDefault="00166CCD" w:rsidP="00166CCD">
      <w:pPr>
        <w:adjustRightInd w:val="0"/>
        <w:spacing w:line="276" w:lineRule="auto"/>
        <w:jc w:val="both"/>
        <w:rPr>
          <w:rFonts w:cs="Arial"/>
          <w:color w:val="000000"/>
          <w:sz w:val="20"/>
          <w:szCs w:val="20"/>
        </w:rPr>
      </w:pPr>
    </w:p>
    <w:p w:rsidR="00166CCD" w:rsidRDefault="00166CCD" w:rsidP="00166CCD">
      <w:pPr>
        <w:pStyle w:val="berschrift2"/>
      </w:pPr>
      <w:bookmarkStart w:id="8" w:name="_Toc237863673"/>
      <w:r>
        <w:t>örtliche Leistungsüberwachung</w:t>
      </w:r>
      <w:bookmarkEnd w:id="8"/>
    </w:p>
    <w:p w:rsidR="00166CCD" w:rsidRPr="00F40552" w:rsidRDefault="00166CCD" w:rsidP="00166CCD">
      <w:pPr>
        <w:adjustRightInd w:val="0"/>
        <w:spacing w:line="276" w:lineRule="auto"/>
        <w:jc w:val="both"/>
        <w:rPr>
          <w:rFonts w:cs="Arial"/>
          <w:color w:val="000000"/>
          <w:spacing w:val="-9"/>
          <w:sz w:val="20"/>
          <w:szCs w:val="20"/>
        </w:rPr>
      </w:pPr>
    </w:p>
    <w:p w:rsidR="00166CCD" w:rsidRPr="00F40552" w:rsidRDefault="00B00B1E" w:rsidP="00166CCD">
      <w:pPr>
        <w:adjustRightInd w:val="0"/>
        <w:spacing w:line="276" w:lineRule="auto"/>
        <w:jc w:val="both"/>
        <w:rPr>
          <w:rFonts w:cs="Arial"/>
          <w:color w:val="000000"/>
          <w:spacing w:val="-9"/>
          <w:sz w:val="20"/>
          <w:szCs w:val="20"/>
        </w:rPr>
      </w:pPr>
      <w:r w:rsidRPr="00F40552">
        <w:rPr>
          <w:rFonts w:cs="Arial"/>
          <w:color w:val="000000"/>
          <w:spacing w:val="-9"/>
          <w:sz w:val="20"/>
          <w:szCs w:val="20"/>
        </w:rPr>
        <w:t>D</w:t>
      </w:r>
      <w:r w:rsidR="00166CCD" w:rsidRPr="00F40552">
        <w:rPr>
          <w:rFonts w:cs="Arial"/>
          <w:color w:val="000000"/>
          <w:spacing w:val="-9"/>
          <w:sz w:val="20"/>
          <w:szCs w:val="20"/>
        </w:rPr>
        <w:t>ie jeweils zuständige (Master-) Straßenmeisterei</w:t>
      </w:r>
      <w:r w:rsidR="007B24C3" w:rsidRPr="007B24C3">
        <w:rPr>
          <w:rFonts w:cs="Arial"/>
          <w:color w:val="000000"/>
          <w:spacing w:val="-9"/>
          <w:sz w:val="20"/>
          <w:szCs w:val="20"/>
        </w:rPr>
        <w:t xml:space="preserve"> </w:t>
      </w:r>
      <w:r w:rsidR="007B24C3">
        <w:rPr>
          <w:rFonts w:cs="Arial"/>
          <w:color w:val="000000"/>
          <w:spacing w:val="-9"/>
          <w:sz w:val="20"/>
          <w:szCs w:val="20"/>
        </w:rPr>
        <w:t>der jeweiligen Park- und Rastanlage</w:t>
      </w:r>
      <w:r w:rsidR="00552443">
        <w:rPr>
          <w:rFonts w:cs="Arial"/>
          <w:color w:val="000000"/>
          <w:spacing w:val="-9"/>
          <w:sz w:val="20"/>
          <w:szCs w:val="20"/>
        </w:rPr>
        <w:t xml:space="preserve"> bzw. entlang der Straßen</w:t>
      </w:r>
      <w:r w:rsidR="007B24C3">
        <w:rPr>
          <w:rFonts w:cs="Arial"/>
          <w:color w:val="000000"/>
          <w:spacing w:val="-9"/>
          <w:sz w:val="20"/>
          <w:szCs w:val="20"/>
        </w:rPr>
        <w:t>.</w:t>
      </w:r>
    </w:p>
    <w:p w:rsidR="00166CCD" w:rsidRDefault="00166CCD" w:rsidP="00166CCD">
      <w:pPr>
        <w:adjustRightInd w:val="0"/>
        <w:spacing w:line="276" w:lineRule="auto"/>
        <w:jc w:val="both"/>
        <w:rPr>
          <w:rFonts w:cs="Arial"/>
          <w:b/>
          <w:sz w:val="20"/>
          <w:szCs w:val="20"/>
        </w:rPr>
      </w:pPr>
    </w:p>
    <w:p w:rsidR="00166CCD" w:rsidRDefault="00166CCD" w:rsidP="00166CCD">
      <w:pPr>
        <w:adjustRightInd w:val="0"/>
        <w:spacing w:line="276" w:lineRule="auto"/>
        <w:jc w:val="both"/>
        <w:rPr>
          <w:rFonts w:cs="Arial"/>
          <w:b/>
          <w:sz w:val="20"/>
          <w:szCs w:val="20"/>
        </w:rPr>
      </w:pPr>
    </w:p>
    <w:p w:rsidR="00B00B1E" w:rsidRDefault="00B00B1E" w:rsidP="00166CCD">
      <w:pPr>
        <w:adjustRightInd w:val="0"/>
        <w:spacing w:line="276" w:lineRule="auto"/>
        <w:jc w:val="both"/>
        <w:rPr>
          <w:rFonts w:cs="Arial"/>
          <w:b/>
          <w:sz w:val="20"/>
          <w:szCs w:val="20"/>
        </w:rPr>
      </w:pPr>
    </w:p>
    <w:p w:rsidR="00166CCD" w:rsidRPr="00536AF0" w:rsidRDefault="00166CCD" w:rsidP="00166CCD">
      <w:pPr>
        <w:pStyle w:val="berschrift2"/>
      </w:pPr>
      <w:bookmarkStart w:id="9" w:name="_Toc237863674"/>
      <w:r w:rsidRPr="00536AF0">
        <w:t>Submissionstermin:</w:t>
      </w:r>
      <w:r w:rsidRPr="00536AF0">
        <w:tab/>
      </w:r>
      <w:r w:rsidR="00B00B1E">
        <w:tab/>
      </w:r>
      <w:r w:rsidR="008F1E43">
        <w:rPr>
          <w:i/>
          <w:color w:val="FF0000"/>
        </w:rPr>
        <w:t>11.09.2026</w:t>
      </w:r>
      <w:r w:rsidR="007C194C">
        <w:rPr>
          <w:i/>
          <w:color w:val="FF0000"/>
        </w:rPr>
        <w:t>, 10.30 Uhr</w:t>
      </w:r>
      <w:bookmarkEnd w:id="9"/>
    </w:p>
    <w:p w:rsidR="00166CCD" w:rsidRPr="00536AF0" w:rsidRDefault="00166CCD" w:rsidP="00166CCD">
      <w:pPr>
        <w:adjustRightInd w:val="0"/>
        <w:spacing w:line="276" w:lineRule="auto"/>
        <w:jc w:val="both"/>
        <w:rPr>
          <w:rFonts w:cs="Arial"/>
          <w:b/>
          <w:sz w:val="20"/>
          <w:szCs w:val="20"/>
        </w:rPr>
      </w:pPr>
    </w:p>
    <w:p w:rsidR="007B24C3" w:rsidRPr="007B24C3" w:rsidRDefault="007B24C3" w:rsidP="007B24C3">
      <w:pPr>
        <w:spacing w:line="276" w:lineRule="auto"/>
        <w:jc w:val="both"/>
        <w:rPr>
          <w:rFonts w:cs="Arial"/>
          <w:b/>
          <w:sz w:val="20"/>
          <w:szCs w:val="20"/>
          <w:u w:val="single"/>
        </w:rPr>
      </w:pPr>
    </w:p>
    <w:p w:rsidR="007B24C3" w:rsidRPr="007B24C3" w:rsidRDefault="007B24C3" w:rsidP="007B24C3">
      <w:pPr>
        <w:pStyle w:val="berschrift2"/>
      </w:pPr>
      <w:bookmarkStart w:id="10" w:name="_Toc237863675"/>
      <w:r w:rsidRPr="007B24C3">
        <w:t>Zuschlags-/ Bindefrist:</w:t>
      </w:r>
      <w:r w:rsidRPr="007B24C3">
        <w:tab/>
        <w:t xml:space="preserve"> </w:t>
      </w:r>
      <w:r w:rsidRPr="007B24C3">
        <w:tab/>
      </w:r>
      <w:r w:rsidR="00DE70F5">
        <w:rPr>
          <w:color w:val="FF0000"/>
        </w:rPr>
        <w:t>08.10</w:t>
      </w:r>
      <w:r w:rsidR="008F1E43">
        <w:rPr>
          <w:color w:val="FF0000"/>
        </w:rPr>
        <w:t>.2026</w:t>
      </w:r>
      <w:bookmarkEnd w:id="10"/>
    </w:p>
    <w:p w:rsidR="007B24C3" w:rsidRDefault="007B24C3" w:rsidP="00166CCD">
      <w:pPr>
        <w:spacing w:line="276" w:lineRule="auto"/>
        <w:jc w:val="both"/>
        <w:rPr>
          <w:rFonts w:cs="Arial"/>
          <w:b/>
          <w:sz w:val="20"/>
          <w:szCs w:val="20"/>
        </w:rPr>
      </w:pPr>
    </w:p>
    <w:p w:rsidR="007B24C3" w:rsidRPr="007B24C3" w:rsidRDefault="007B24C3" w:rsidP="00166CCD">
      <w:pPr>
        <w:spacing w:line="276" w:lineRule="auto"/>
        <w:jc w:val="both"/>
        <w:rPr>
          <w:rFonts w:cs="Arial"/>
          <w:b/>
          <w:sz w:val="20"/>
          <w:szCs w:val="20"/>
        </w:rPr>
      </w:pPr>
    </w:p>
    <w:p w:rsidR="00166CCD" w:rsidRPr="00692535" w:rsidRDefault="00166CCD" w:rsidP="00166CCD">
      <w:pPr>
        <w:pStyle w:val="berschrift2"/>
      </w:pPr>
      <w:bookmarkStart w:id="11" w:name="_Toc237863676"/>
      <w:r w:rsidRPr="00692535">
        <w:t>Ausführungszeitraum</w:t>
      </w:r>
      <w:bookmarkEnd w:id="11"/>
      <w:r w:rsidRPr="00692535">
        <w:t xml:space="preserve"> </w:t>
      </w:r>
    </w:p>
    <w:p w:rsidR="00166CCD" w:rsidRDefault="00166CCD" w:rsidP="00166CCD">
      <w:pPr>
        <w:adjustRightInd w:val="0"/>
        <w:spacing w:line="276" w:lineRule="auto"/>
        <w:jc w:val="both"/>
        <w:rPr>
          <w:rFonts w:cs="Arial"/>
          <w:color w:val="000000"/>
          <w:sz w:val="20"/>
          <w:szCs w:val="20"/>
        </w:rPr>
      </w:pPr>
    </w:p>
    <w:p w:rsidR="00166CCD" w:rsidRPr="00CD38A7" w:rsidRDefault="00DE70F5" w:rsidP="00166CCD">
      <w:pPr>
        <w:pStyle w:val="berschrift3"/>
        <w:rPr>
          <w:w w:val="99"/>
        </w:rPr>
      </w:pPr>
      <w:bookmarkStart w:id="12" w:name="_Toc237863677"/>
      <w:r>
        <w:rPr>
          <w:w w:val="99"/>
        </w:rPr>
        <w:t xml:space="preserve">Leistungsbeginn: </w:t>
      </w:r>
      <w:r>
        <w:rPr>
          <w:w w:val="99"/>
        </w:rPr>
        <w:tab/>
        <w:t>01.11</w:t>
      </w:r>
      <w:r w:rsidR="009F33D2">
        <w:rPr>
          <w:w w:val="99"/>
        </w:rPr>
        <w:t>.202</w:t>
      </w:r>
      <w:r w:rsidR="00EF1C07">
        <w:rPr>
          <w:w w:val="99"/>
        </w:rPr>
        <w:t>6</w:t>
      </w:r>
      <w:bookmarkEnd w:id="12"/>
    </w:p>
    <w:p w:rsidR="00166CCD" w:rsidRDefault="00DE70F5" w:rsidP="00166CCD">
      <w:pPr>
        <w:pStyle w:val="berschrift3"/>
        <w:rPr>
          <w:w w:val="99"/>
        </w:rPr>
      </w:pPr>
      <w:bookmarkStart w:id="13" w:name="_Toc237863678"/>
      <w:r>
        <w:rPr>
          <w:w w:val="99"/>
        </w:rPr>
        <w:t xml:space="preserve">Leistungsende: </w:t>
      </w:r>
      <w:r>
        <w:rPr>
          <w:w w:val="99"/>
        </w:rPr>
        <w:tab/>
        <w:t>30</w:t>
      </w:r>
      <w:r w:rsidR="00BA68DF">
        <w:rPr>
          <w:w w:val="99"/>
        </w:rPr>
        <w:t>.10</w:t>
      </w:r>
      <w:r w:rsidR="009F33D2">
        <w:rPr>
          <w:w w:val="99"/>
        </w:rPr>
        <w:t>.202</w:t>
      </w:r>
      <w:r w:rsidR="000407A5">
        <w:rPr>
          <w:w w:val="99"/>
        </w:rPr>
        <w:t>7</w:t>
      </w:r>
      <w:bookmarkEnd w:id="13"/>
    </w:p>
    <w:p w:rsidR="001F174B" w:rsidRPr="00725325" w:rsidRDefault="00166CCD" w:rsidP="00166CCD">
      <w:pPr>
        <w:autoSpaceDE/>
        <w:autoSpaceDN/>
        <w:rPr>
          <w:b/>
          <w:sz w:val="20"/>
          <w:szCs w:val="20"/>
        </w:rPr>
      </w:pPr>
      <w:r>
        <w:rPr>
          <w:b/>
          <w:sz w:val="44"/>
          <w:szCs w:val="44"/>
        </w:rPr>
        <w:br w:type="page"/>
      </w:r>
    </w:p>
    <w:bookmarkStart w:id="14" w:name="_Toc237863679" w:displacedByCustomXml="next"/>
    <w:sdt>
      <w:sdtPr>
        <w:rPr>
          <w:rFonts w:eastAsia="Times New Roman" w:cs="Times New Roman"/>
          <w:b w:val="0"/>
          <w:sz w:val="22"/>
          <w:szCs w:val="22"/>
        </w:rPr>
        <w:id w:val="-1597320556"/>
        <w:docPartObj>
          <w:docPartGallery w:val="Table of Contents"/>
          <w:docPartUnique/>
        </w:docPartObj>
      </w:sdtPr>
      <w:sdtEndPr>
        <w:rPr>
          <w:rFonts w:cs="Arial"/>
          <w:color w:val="000000"/>
          <w:w w:val="99"/>
          <w:sz w:val="20"/>
        </w:rPr>
      </w:sdtEndPr>
      <w:sdtContent>
        <w:p w:rsidR="004B78AA" w:rsidRDefault="004B78AA" w:rsidP="00166CCD">
          <w:pPr>
            <w:pStyle w:val="berschrift1"/>
          </w:pPr>
          <w:r>
            <w:t>Inhaltsverzeichnis</w:t>
          </w:r>
          <w:bookmarkEnd w:id="14"/>
        </w:p>
        <w:p w:rsidR="00DE70F5" w:rsidRDefault="004B78AA">
          <w:pPr>
            <w:pStyle w:val="Verzeichnis1"/>
            <w:rPr>
              <w:rFonts w:asciiTheme="minorHAnsi" w:eastAsiaTheme="minorEastAsia" w:hAnsiTheme="minorHAnsi" w:cstheme="minorBidi"/>
              <w:b w:val="0"/>
              <w:bCs w:val="0"/>
              <w:iCs w:val="0"/>
              <w:noProof/>
              <w:color w:val="auto"/>
              <w:w w:val="100"/>
              <w:sz w:val="22"/>
              <w:szCs w:val="22"/>
            </w:rPr>
          </w:pPr>
          <w:r>
            <w:rPr>
              <w:iCs w:val="0"/>
            </w:rPr>
            <w:fldChar w:fldCharType="begin"/>
          </w:r>
          <w:r>
            <w:instrText xml:space="preserve"> TOC \o "1-3" \h \z \u </w:instrText>
          </w:r>
          <w:r>
            <w:rPr>
              <w:iCs w:val="0"/>
            </w:rPr>
            <w:fldChar w:fldCharType="separate"/>
          </w:r>
          <w:hyperlink w:anchor="_Toc237863667" w:history="1">
            <w:r w:rsidR="00DE70F5" w:rsidRPr="00A655F1">
              <w:rPr>
                <w:rStyle w:val="Hyperlink"/>
                <w:noProof/>
              </w:rPr>
              <w:t>1</w:t>
            </w:r>
            <w:r w:rsidR="00DE70F5">
              <w:rPr>
                <w:rFonts w:asciiTheme="minorHAnsi" w:eastAsiaTheme="minorEastAsia" w:hAnsiTheme="minorHAnsi" w:cstheme="minorBidi"/>
                <w:b w:val="0"/>
                <w:bCs w:val="0"/>
                <w:iCs w:val="0"/>
                <w:noProof/>
                <w:color w:val="auto"/>
                <w:w w:val="100"/>
                <w:sz w:val="22"/>
                <w:szCs w:val="22"/>
              </w:rPr>
              <w:tab/>
            </w:r>
            <w:r w:rsidR="00DE70F5" w:rsidRPr="00A655F1">
              <w:rPr>
                <w:rStyle w:val="Hyperlink"/>
                <w:noProof/>
              </w:rPr>
              <w:t>”Allgemeine Leistungsbeschreibung</w:t>
            </w:r>
            <w:r w:rsidR="00DE70F5">
              <w:rPr>
                <w:noProof/>
                <w:webHidden/>
              </w:rPr>
              <w:tab/>
            </w:r>
            <w:r w:rsidR="00DE70F5">
              <w:rPr>
                <w:noProof/>
                <w:webHidden/>
              </w:rPr>
              <w:fldChar w:fldCharType="begin"/>
            </w:r>
            <w:r w:rsidR="00DE70F5">
              <w:rPr>
                <w:noProof/>
                <w:webHidden/>
              </w:rPr>
              <w:instrText xml:space="preserve"> PAGEREF _Toc237863667 \h </w:instrText>
            </w:r>
            <w:r w:rsidR="00DE70F5">
              <w:rPr>
                <w:noProof/>
                <w:webHidden/>
              </w:rPr>
            </w:r>
            <w:r w:rsidR="00DE70F5">
              <w:rPr>
                <w:noProof/>
                <w:webHidden/>
              </w:rPr>
              <w:fldChar w:fldCharType="separate"/>
            </w:r>
            <w:r w:rsidR="00DE70F5">
              <w:rPr>
                <w:noProof/>
                <w:webHidden/>
              </w:rPr>
              <w:t>2</w:t>
            </w:r>
            <w:r w:rsidR="00DE70F5">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68" w:history="1">
            <w:r w:rsidRPr="00A655F1">
              <w:rPr>
                <w:rStyle w:val="Hyperlink"/>
                <w:noProof/>
              </w:rPr>
              <w:t>1.1</w:t>
            </w:r>
            <w:r>
              <w:rPr>
                <w:rFonts w:eastAsiaTheme="minorEastAsia" w:cstheme="minorBidi"/>
                <w:b w:val="0"/>
                <w:bCs w:val="0"/>
                <w:noProof/>
              </w:rPr>
              <w:tab/>
            </w:r>
            <w:r w:rsidRPr="00A655F1">
              <w:rPr>
                <w:rStyle w:val="Hyperlink"/>
                <w:noProof/>
              </w:rPr>
              <w:t>Art des Vertrages</w:t>
            </w:r>
            <w:r>
              <w:rPr>
                <w:noProof/>
                <w:webHidden/>
              </w:rPr>
              <w:tab/>
            </w:r>
            <w:r>
              <w:rPr>
                <w:noProof/>
                <w:webHidden/>
              </w:rPr>
              <w:fldChar w:fldCharType="begin"/>
            </w:r>
            <w:r>
              <w:rPr>
                <w:noProof/>
                <w:webHidden/>
              </w:rPr>
              <w:instrText xml:space="preserve"> PAGEREF _Toc237863668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69" w:history="1">
            <w:r w:rsidRPr="00A655F1">
              <w:rPr>
                <w:rStyle w:val="Hyperlink"/>
                <w:noProof/>
              </w:rPr>
              <w:t>1.2</w:t>
            </w:r>
            <w:r>
              <w:rPr>
                <w:rFonts w:eastAsiaTheme="minorEastAsia" w:cstheme="minorBidi"/>
                <w:b w:val="0"/>
                <w:bCs w:val="0"/>
                <w:noProof/>
              </w:rPr>
              <w:tab/>
            </w:r>
            <w:r w:rsidRPr="00A655F1">
              <w:rPr>
                <w:rStyle w:val="Hyperlink"/>
                <w:noProof/>
              </w:rPr>
              <w:t>Ort der Leistung:</w:t>
            </w:r>
            <w:r>
              <w:rPr>
                <w:noProof/>
                <w:webHidden/>
              </w:rPr>
              <w:tab/>
            </w:r>
            <w:r>
              <w:rPr>
                <w:noProof/>
                <w:webHidden/>
              </w:rPr>
              <w:fldChar w:fldCharType="begin"/>
            </w:r>
            <w:r>
              <w:rPr>
                <w:noProof/>
                <w:webHidden/>
              </w:rPr>
              <w:instrText xml:space="preserve"> PAGEREF _Toc237863669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70" w:history="1">
            <w:r w:rsidRPr="00A655F1">
              <w:rPr>
                <w:rStyle w:val="Hyperlink"/>
                <w:rFonts w:eastAsiaTheme="majorEastAsia" w:cs="Arial"/>
                <w:noProof/>
                <w:w w:val="99"/>
              </w:rPr>
              <w:t>1.3</w:t>
            </w:r>
            <w:r>
              <w:rPr>
                <w:rFonts w:eastAsiaTheme="minorEastAsia" w:cstheme="minorBidi"/>
                <w:b w:val="0"/>
                <w:bCs w:val="0"/>
                <w:noProof/>
              </w:rPr>
              <w:tab/>
            </w:r>
            <w:r w:rsidRPr="00A655F1">
              <w:rPr>
                <w:rStyle w:val="Hyperlink"/>
                <w:rFonts w:eastAsiaTheme="majorEastAsia" w:cs="Arial"/>
                <w:noProof/>
                <w:w w:val="99"/>
              </w:rPr>
              <w:t>Auftraggeber:   Landesbetrieb Mobilität Gerolstein (LBM)</w:t>
            </w:r>
            <w:r>
              <w:rPr>
                <w:noProof/>
                <w:webHidden/>
              </w:rPr>
              <w:tab/>
            </w:r>
            <w:r>
              <w:rPr>
                <w:noProof/>
                <w:webHidden/>
              </w:rPr>
              <w:fldChar w:fldCharType="begin"/>
            </w:r>
            <w:r>
              <w:rPr>
                <w:noProof/>
                <w:webHidden/>
              </w:rPr>
              <w:instrText xml:space="preserve"> PAGEREF _Toc237863670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671" w:history="1">
            <w:r w:rsidRPr="00A655F1">
              <w:rPr>
                <w:rStyle w:val="Hyperlink"/>
                <w:rFonts w:eastAsiaTheme="majorEastAsia" w:cstheme="majorBidi"/>
                <w:b/>
                <w:noProof/>
              </w:rPr>
              <w:t>1.3.1</w:t>
            </w:r>
            <w:r>
              <w:rPr>
                <w:rFonts w:eastAsiaTheme="minorEastAsia" w:cstheme="minorBidi"/>
                <w:noProof/>
                <w:sz w:val="22"/>
                <w:szCs w:val="22"/>
              </w:rPr>
              <w:tab/>
            </w:r>
            <w:r w:rsidRPr="00A655F1">
              <w:rPr>
                <w:rStyle w:val="Hyperlink"/>
                <w:rFonts w:eastAsiaTheme="majorEastAsia" w:cstheme="majorBidi"/>
                <w:b/>
                <w:noProof/>
              </w:rPr>
              <w:t>Ansprechpartner:    Herr Harald Igelmund</w:t>
            </w:r>
            <w:r>
              <w:rPr>
                <w:noProof/>
                <w:webHidden/>
              </w:rPr>
              <w:tab/>
            </w:r>
            <w:r>
              <w:rPr>
                <w:noProof/>
                <w:webHidden/>
              </w:rPr>
              <w:fldChar w:fldCharType="begin"/>
            </w:r>
            <w:r>
              <w:rPr>
                <w:noProof/>
                <w:webHidden/>
              </w:rPr>
              <w:instrText xml:space="preserve"> PAGEREF _Toc237863671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672" w:history="1">
            <w:r w:rsidRPr="00A655F1">
              <w:rPr>
                <w:rStyle w:val="Hyperlink"/>
                <w:rFonts w:eastAsiaTheme="majorEastAsia" w:cstheme="majorBidi"/>
                <w:b/>
                <w:noProof/>
              </w:rPr>
              <w:t>1.3.2</w:t>
            </w:r>
            <w:r>
              <w:rPr>
                <w:rFonts w:eastAsiaTheme="minorEastAsia" w:cstheme="minorBidi"/>
                <w:noProof/>
                <w:sz w:val="22"/>
                <w:szCs w:val="22"/>
              </w:rPr>
              <w:tab/>
            </w:r>
            <w:r w:rsidRPr="00A655F1">
              <w:rPr>
                <w:rStyle w:val="Hyperlink"/>
                <w:rFonts w:eastAsiaTheme="majorEastAsia" w:cstheme="majorBidi"/>
                <w:b/>
                <w:noProof/>
              </w:rPr>
              <w:t>Ansprechpartner:    Herr Michel Loscheider</w:t>
            </w:r>
            <w:r>
              <w:rPr>
                <w:noProof/>
                <w:webHidden/>
              </w:rPr>
              <w:tab/>
            </w:r>
            <w:r>
              <w:rPr>
                <w:noProof/>
                <w:webHidden/>
              </w:rPr>
              <w:fldChar w:fldCharType="begin"/>
            </w:r>
            <w:r>
              <w:rPr>
                <w:noProof/>
                <w:webHidden/>
              </w:rPr>
              <w:instrText xml:space="preserve"> PAGEREF _Toc237863672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73" w:history="1">
            <w:r w:rsidRPr="00A655F1">
              <w:rPr>
                <w:rStyle w:val="Hyperlink"/>
                <w:noProof/>
              </w:rPr>
              <w:t>1.4</w:t>
            </w:r>
            <w:r>
              <w:rPr>
                <w:rFonts w:eastAsiaTheme="minorEastAsia" w:cstheme="minorBidi"/>
                <w:b w:val="0"/>
                <w:bCs w:val="0"/>
                <w:noProof/>
              </w:rPr>
              <w:tab/>
            </w:r>
            <w:r w:rsidRPr="00A655F1">
              <w:rPr>
                <w:rStyle w:val="Hyperlink"/>
                <w:noProof/>
              </w:rPr>
              <w:t>örtliche Leistungsüberwachung</w:t>
            </w:r>
            <w:r>
              <w:rPr>
                <w:noProof/>
                <w:webHidden/>
              </w:rPr>
              <w:tab/>
            </w:r>
            <w:r>
              <w:rPr>
                <w:noProof/>
                <w:webHidden/>
              </w:rPr>
              <w:fldChar w:fldCharType="begin"/>
            </w:r>
            <w:r>
              <w:rPr>
                <w:noProof/>
                <w:webHidden/>
              </w:rPr>
              <w:instrText xml:space="preserve"> PAGEREF _Toc237863673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74" w:history="1">
            <w:r w:rsidRPr="00A655F1">
              <w:rPr>
                <w:rStyle w:val="Hyperlink"/>
                <w:noProof/>
              </w:rPr>
              <w:t>1.5</w:t>
            </w:r>
            <w:r>
              <w:rPr>
                <w:rFonts w:eastAsiaTheme="minorEastAsia" w:cstheme="minorBidi"/>
                <w:b w:val="0"/>
                <w:bCs w:val="0"/>
                <w:noProof/>
              </w:rPr>
              <w:tab/>
            </w:r>
            <w:r w:rsidRPr="00A655F1">
              <w:rPr>
                <w:rStyle w:val="Hyperlink"/>
                <w:noProof/>
              </w:rPr>
              <w:t xml:space="preserve">Submissionstermin:  </w:t>
            </w:r>
            <w:r w:rsidRPr="00A655F1">
              <w:rPr>
                <w:rStyle w:val="Hyperlink"/>
                <w:i/>
                <w:noProof/>
              </w:rPr>
              <w:t>11.09.2026, 10.30 Uhr</w:t>
            </w:r>
            <w:r>
              <w:rPr>
                <w:noProof/>
                <w:webHidden/>
              </w:rPr>
              <w:tab/>
            </w:r>
            <w:r>
              <w:rPr>
                <w:noProof/>
                <w:webHidden/>
              </w:rPr>
              <w:fldChar w:fldCharType="begin"/>
            </w:r>
            <w:r>
              <w:rPr>
                <w:noProof/>
                <w:webHidden/>
              </w:rPr>
              <w:instrText xml:space="preserve"> PAGEREF _Toc237863674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75" w:history="1">
            <w:r w:rsidRPr="00A655F1">
              <w:rPr>
                <w:rStyle w:val="Hyperlink"/>
                <w:noProof/>
              </w:rPr>
              <w:t>1.6</w:t>
            </w:r>
            <w:r>
              <w:rPr>
                <w:rFonts w:eastAsiaTheme="minorEastAsia" w:cstheme="minorBidi"/>
                <w:b w:val="0"/>
                <w:bCs w:val="0"/>
                <w:noProof/>
              </w:rPr>
              <w:tab/>
            </w:r>
            <w:r w:rsidRPr="00A655F1">
              <w:rPr>
                <w:rStyle w:val="Hyperlink"/>
                <w:noProof/>
              </w:rPr>
              <w:t>Zuschlags-/ Bindefrist:   08.10.2026</w:t>
            </w:r>
            <w:r>
              <w:rPr>
                <w:noProof/>
                <w:webHidden/>
              </w:rPr>
              <w:tab/>
            </w:r>
            <w:r>
              <w:rPr>
                <w:noProof/>
                <w:webHidden/>
              </w:rPr>
              <w:fldChar w:fldCharType="begin"/>
            </w:r>
            <w:r>
              <w:rPr>
                <w:noProof/>
                <w:webHidden/>
              </w:rPr>
              <w:instrText xml:space="preserve"> PAGEREF _Toc237863675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76" w:history="1">
            <w:r w:rsidRPr="00A655F1">
              <w:rPr>
                <w:rStyle w:val="Hyperlink"/>
                <w:noProof/>
              </w:rPr>
              <w:t>1.7</w:t>
            </w:r>
            <w:r>
              <w:rPr>
                <w:rFonts w:eastAsiaTheme="minorEastAsia" w:cstheme="minorBidi"/>
                <w:b w:val="0"/>
                <w:bCs w:val="0"/>
                <w:noProof/>
              </w:rPr>
              <w:tab/>
            </w:r>
            <w:r w:rsidRPr="00A655F1">
              <w:rPr>
                <w:rStyle w:val="Hyperlink"/>
                <w:noProof/>
              </w:rPr>
              <w:t>Ausführungszeitraum</w:t>
            </w:r>
            <w:r>
              <w:rPr>
                <w:noProof/>
                <w:webHidden/>
              </w:rPr>
              <w:tab/>
            </w:r>
            <w:r>
              <w:rPr>
                <w:noProof/>
                <w:webHidden/>
              </w:rPr>
              <w:fldChar w:fldCharType="begin"/>
            </w:r>
            <w:r>
              <w:rPr>
                <w:noProof/>
                <w:webHidden/>
              </w:rPr>
              <w:instrText xml:space="preserve"> PAGEREF _Toc237863676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677" w:history="1">
            <w:r w:rsidRPr="00A655F1">
              <w:rPr>
                <w:rStyle w:val="Hyperlink"/>
                <w:noProof/>
                <w:w w:val="99"/>
              </w:rPr>
              <w:t>1.7.1</w:t>
            </w:r>
            <w:r>
              <w:rPr>
                <w:rFonts w:eastAsiaTheme="minorEastAsia" w:cstheme="minorBidi"/>
                <w:noProof/>
                <w:sz w:val="22"/>
                <w:szCs w:val="22"/>
              </w:rPr>
              <w:tab/>
            </w:r>
            <w:r w:rsidRPr="00A655F1">
              <w:rPr>
                <w:rStyle w:val="Hyperlink"/>
                <w:noProof/>
                <w:w w:val="99"/>
              </w:rPr>
              <w:t>Leistungsbeginn:  01.11.2026</w:t>
            </w:r>
            <w:r>
              <w:rPr>
                <w:noProof/>
                <w:webHidden/>
              </w:rPr>
              <w:tab/>
            </w:r>
            <w:r>
              <w:rPr>
                <w:noProof/>
                <w:webHidden/>
              </w:rPr>
              <w:fldChar w:fldCharType="begin"/>
            </w:r>
            <w:r>
              <w:rPr>
                <w:noProof/>
                <w:webHidden/>
              </w:rPr>
              <w:instrText xml:space="preserve"> PAGEREF _Toc237863677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678" w:history="1">
            <w:r w:rsidRPr="00A655F1">
              <w:rPr>
                <w:rStyle w:val="Hyperlink"/>
                <w:noProof/>
                <w:w w:val="99"/>
              </w:rPr>
              <w:t>1.7.2</w:t>
            </w:r>
            <w:r>
              <w:rPr>
                <w:rFonts w:eastAsiaTheme="minorEastAsia" w:cstheme="minorBidi"/>
                <w:noProof/>
                <w:sz w:val="22"/>
                <w:szCs w:val="22"/>
              </w:rPr>
              <w:tab/>
            </w:r>
            <w:r w:rsidRPr="00A655F1">
              <w:rPr>
                <w:rStyle w:val="Hyperlink"/>
                <w:noProof/>
                <w:w w:val="99"/>
              </w:rPr>
              <w:t>Leistungsende:  30.10.2027</w:t>
            </w:r>
            <w:r>
              <w:rPr>
                <w:noProof/>
                <w:webHidden/>
              </w:rPr>
              <w:tab/>
            </w:r>
            <w:r>
              <w:rPr>
                <w:noProof/>
                <w:webHidden/>
              </w:rPr>
              <w:fldChar w:fldCharType="begin"/>
            </w:r>
            <w:r>
              <w:rPr>
                <w:noProof/>
                <w:webHidden/>
              </w:rPr>
              <w:instrText xml:space="preserve"> PAGEREF _Toc237863678 \h </w:instrText>
            </w:r>
            <w:r>
              <w:rPr>
                <w:noProof/>
                <w:webHidden/>
              </w:rPr>
            </w:r>
            <w:r>
              <w:rPr>
                <w:noProof/>
                <w:webHidden/>
              </w:rPr>
              <w:fldChar w:fldCharType="separate"/>
            </w:r>
            <w:r>
              <w:rPr>
                <w:noProof/>
                <w:webHidden/>
              </w:rPr>
              <w:t>2</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679" w:history="1">
            <w:r w:rsidRPr="00A655F1">
              <w:rPr>
                <w:rStyle w:val="Hyperlink"/>
                <w:noProof/>
              </w:rPr>
              <w:t>2</w:t>
            </w:r>
            <w:r>
              <w:rPr>
                <w:rFonts w:asciiTheme="minorHAnsi" w:eastAsiaTheme="minorEastAsia" w:hAnsiTheme="minorHAnsi" w:cstheme="minorBidi"/>
                <w:b w:val="0"/>
                <w:bCs w:val="0"/>
                <w:iCs w:val="0"/>
                <w:noProof/>
                <w:color w:val="auto"/>
                <w:w w:val="100"/>
                <w:sz w:val="22"/>
                <w:szCs w:val="22"/>
              </w:rPr>
              <w:tab/>
            </w:r>
            <w:r w:rsidRPr="00A655F1">
              <w:rPr>
                <w:rStyle w:val="Hyperlink"/>
                <w:noProof/>
              </w:rPr>
              <w:t>Inhaltsverzeichnis</w:t>
            </w:r>
            <w:r>
              <w:rPr>
                <w:noProof/>
                <w:webHidden/>
              </w:rPr>
              <w:tab/>
            </w:r>
            <w:r>
              <w:rPr>
                <w:noProof/>
                <w:webHidden/>
              </w:rPr>
              <w:fldChar w:fldCharType="begin"/>
            </w:r>
            <w:r>
              <w:rPr>
                <w:noProof/>
                <w:webHidden/>
              </w:rPr>
              <w:instrText xml:space="preserve"> PAGEREF _Toc237863679 \h </w:instrText>
            </w:r>
            <w:r>
              <w:rPr>
                <w:noProof/>
                <w:webHidden/>
              </w:rPr>
            </w:r>
            <w:r>
              <w:rPr>
                <w:noProof/>
                <w:webHidden/>
              </w:rPr>
              <w:fldChar w:fldCharType="separate"/>
            </w:r>
            <w:r>
              <w:rPr>
                <w:noProof/>
                <w:webHidden/>
              </w:rPr>
              <w:t>3</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680" w:history="1">
            <w:r w:rsidRPr="00A655F1">
              <w:rPr>
                <w:rStyle w:val="Hyperlink"/>
                <w:noProof/>
              </w:rPr>
              <w:t>3</w:t>
            </w:r>
            <w:r>
              <w:rPr>
                <w:rFonts w:asciiTheme="minorHAnsi" w:eastAsiaTheme="minorEastAsia" w:hAnsiTheme="minorHAnsi" w:cstheme="minorBidi"/>
                <w:b w:val="0"/>
                <w:bCs w:val="0"/>
                <w:iCs w:val="0"/>
                <w:noProof/>
                <w:color w:val="auto"/>
                <w:w w:val="100"/>
                <w:sz w:val="22"/>
                <w:szCs w:val="22"/>
              </w:rPr>
              <w:tab/>
            </w:r>
            <w:r w:rsidRPr="00A655F1">
              <w:rPr>
                <w:rStyle w:val="Hyperlink"/>
                <w:noProof/>
              </w:rPr>
              <w:t>Allgemeine Verfahrensangaben</w:t>
            </w:r>
            <w:r>
              <w:rPr>
                <w:noProof/>
                <w:webHidden/>
              </w:rPr>
              <w:tab/>
            </w:r>
            <w:r>
              <w:rPr>
                <w:noProof/>
                <w:webHidden/>
              </w:rPr>
              <w:fldChar w:fldCharType="begin"/>
            </w:r>
            <w:r>
              <w:rPr>
                <w:noProof/>
                <w:webHidden/>
              </w:rPr>
              <w:instrText xml:space="preserve"> PAGEREF _Toc237863680 \h </w:instrText>
            </w:r>
            <w:r>
              <w:rPr>
                <w:noProof/>
                <w:webHidden/>
              </w:rPr>
            </w:r>
            <w:r>
              <w:rPr>
                <w:noProof/>
                <w:webHidden/>
              </w:rPr>
              <w:fldChar w:fldCharType="separate"/>
            </w:r>
            <w:r>
              <w:rPr>
                <w:noProof/>
                <w:webHidden/>
              </w:rPr>
              <w:t>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1" w:history="1">
            <w:r w:rsidRPr="00A655F1">
              <w:rPr>
                <w:rStyle w:val="Hyperlink"/>
                <w:noProof/>
              </w:rPr>
              <w:t>3.1</w:t>
            </w:r>
            <w:r>
              <w:rPr>
                <w:rFonts w:eastAsiaTheme="minorEastAsia" w:cstheme="minorBidi"/>
                <w:b w:val="0"/>
                <w:bCs w:val="0"/>
                <w:noProof/>
              </w:rPr>
              <w:tab/>
            </w:r>
            <w:r w:rsidRPr="00A655F1">
              <w:rPr>
                <w:rStyle w:val="Hyperlink"/>
                <w:noProof/>
              </w:rPr>
              <w:t>Abkürzungen</w:t>
            </w:r>
            <w:r>
              <w:rPr>
                <w:noProof/>
                <w:webHidden/>
              </w:rPr>
              <w:tab/>
            </w:r>
            <w:r>
              <w:rPr>
                <w:noProof/>
                <w:webHidden/>
              </w:rPr>
              <w:fldChar w:fldCharType="begin"/>
            </w:r>
            <w:r>
              <w:rPr>
                <w:noProof/>
                <w:webHidden/>
              </w:rPr>
              <w:instrText xml:space="preserve"> PAGEREF _Toc237863681 \h </w:instrText>
            </w:r>
            <w:r>
              <w:rPr>
                <w:noProof/>
                <w:webHidden/>
              </w:rPr>
            </w:r>
            <w:r>
              <w:rPr>
                <w:noProof/>
                <w:webHidden/>
              </w:rPr>
              <w:fldChar w:fldCharType="separate"/>
            </w:r>
            <w:r>
              <w:rPr>
                <w:noProof/>
                <w:webHidden/>
              </w:rPr>
              <w:t>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2" w:history="1">
            <w:r w:rsidRPr="00A655F1">
              <w:rPr>
                <w:rStyle w:val="Hyperlink"/>
                <w:rFonts w:eastAsiaTheme="majorEastAsia" w:cs="Arial"/>
                <w:noProof/>
                <w:w w:val="99"/>
              </w:rPr>
              <w:t>3.2</w:t>
            </w:r>
            <w:r>
              <w:rPr>
                <w:rFonts w:eastAsiaTheme="minorEastAsia" w:cstheme="minorBidi"/>
                <w:b w:val="0"/>
                <w:bCs w:val="0"/>
                <w:noProof/>
              </w:rPr>
              <w:tab/>
            </w:r>
            <w:r w:rsidRPr="00A655F1">
              <w:rPr>
                <w:rStyle w:val="Hyperlink"/>
                <w:rFonts w:eastAsiaTheme="majorEastAsia" w:cs="Arial"/>
                <w:noProof/>
                <w:w w:val="99"/>
              </w:rPr>
              <w:t>Allgemeine Hinweise Angebotsabgabe</w:t>
            </w:r>
            <w:r>
              <w:rPr>
                <w:noProof/>
                <w:webHidden/>
              </w:rPr>
              <w:tab/>
            </w:r>
            <w:r>
              <w:rPr>
                <w:noProof/>
                <w:webHidden/>
              </w:rPr>
              <w:fldChar w:fldCharType="begin"/>
            </w:r>
            <w:r>
              <w:rPr>
                <w:noProof/>
                <w:webHidden/>
              </w:rPr>
              <w:instrText xml:space="preserve"> PAGEREF _Toc237863682 \h </w:instrText>
            </w:r>
            <w:r>
              <w:rPr>
                <w:noProof/>
                <w:webHidden/>
              </w:rPr>
            </w:r>
            <w:r>
              <w:rPr>
                <w:noProof/>
                <w:webHidden/>
              </w:rPr>
              <w:fldChar w:fldCharType="separate"/>
            </w:r>
            <w:r>
              <w:rPr>
                <w:noProof/>
                <w:webHidden/>
              </w:rPr>
              <w:t>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3" w:history="1">
            <w:r w:rsidRPr="00A655F1">
              <w:rPr>
                <w:rStyle w:val="Hyperlink"/>
                <w:rFonts w:eastAsiaTheme="majorEastAsia" w:cs="Arial"/>
                <w:noProof/>
                <w:w w:val="99"/>
              </w:rPr>
              <w:t>3.3</w:t>
            </w:r>
            <w:r>
              <w:rPr>
                <w:rFonts w:eastAsiaTheme="minorEastAsia" w:cstheme="minorBidi"/>
                <w:b w:val="0"/>
                <w:bCs w:val="0"/>
                <w:noProof/>
              </w:rPr>
              <w:tab/>
            </w:r>
            <w:r w:rsidRPr="00A655F1">
              <w:rPr>
                <w:rStyle w:val="Hyperlink"/>
                <w:rFonts w:eastAsiaTheme="majorEastAsia" w:cs="Arial"/>
                <w:noProof/>
                <w:w w:val="99"/>
              </w:rPr>
              <w:t>Angaben zum Verfahren</w:t>
            </w:r>
            <w:r>
              <w:rPr>
                <w:noProof/>
                <w:webHidden/>
              </w:rPr>
              <w:tab/>
            </w:r>
            <w:r>
              <w:rPr>
                <w:noProof/>
                <w:webHidden/>
              </w:rPr>
              <w:fldChar w:fldCharType="begin"/>
            </w:r>
            <w:r>
              <w:rPr>
                <w:noProof/>
                <w:webHidden/>
              </w:rPr>
              <w:instrText xml:space="preserve"> PAGEREF _Toc237863683 \h </w:instrText>
            </w:r>
            <w:r>
              <w:rPr>
                <w:noProof/>
                <w:webHidden/>
              </w:rPr>
            </w:r>
            <w:r>
              <w:rPr>
                <w:noProof/>
                <w:webHidden/>
              </w:rPr>
              <w:fldChar w:fldCharType="separate"/>
            </w:r>
            <w:r>
              <w:rPr>
                <w:noProof/>
                <w:webHidden/>
              </w:rPr>
              <w:t>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4" w:history="1">
            <w:r w:rsidRPr="00A655F1">
              <w:rPr>
                <w:rStyle w:val="Hyperlink"/>
                <w:rFonts w:eastAsiaTheme="majorEastAsia" w:cs="Arial"/>
                <w:noProof/>
                <w:w w:val="99"/>
              </w:rPr>
              <w:t>3.4</w:t>
            </w:r>
            <w:r>
              <w:rPr>
                <w:rFonts w:eastAsiaTheme="minorEastAsia" w:cstheme="minorBidi"/>
                <w:b w:val="0"/>
                <w:bCs w:val="0"/>
                <w:noProof/>
              </w:rPr>
              <w:tab/>
            </w:r>
            <w:r w:rsidRPr="00A655F1">
              <w:rPr>
                <w:rStyle w:val="Hyperlink"/>
                <w:rFonts w:eastAsiaTheme="majorEastAsia" w:cs="Arial"/>
                <w:noProof/>
                <w:w w:val="99"/>
              </w:rPr>
              <w:t>Bieteranfragen</w:t>
            </w:r>
            <w:r>
              <w:rPr>
                <w:noProof/>
                <w:webHidden/>
              </w:rPr>
              <w:tab/>
            </w:r>
            <w:r>
              <w:rPr>
                <w:noProof/>
                <w:webHidden/>
              </w:rPr>
              <w:fldChar w:fldCharType="begin"/>
            </w:r>
            <w:r>
              <w:rPr>
                <w:noProof/>
                <w:webHidden/>
              </w:rPr>
              <w:instrText xml:space="preserve"> PAGEREF _Toc237863684 \h </w:instrText>
            </w:r>
            <w:r>
              <w:rPr>
                <w:noProof/>
                <w:webHidden/>
              </w:rPr>
            </w:r>
            <w:r>
              <w:rPr>
                <w:noProof/>
                <w:webHidden/>
              </w:rPr>
              <w:fldChar w:fldCharType="separate"/>
            </w:r>
            <w:r>
              <w:rPr>
                <w:noProof/>
                <w:webHidden/>
              </w:rPr>
              <w:t>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5" w:history="1">
            <w:r w:rsidRPr="00A655F1">
              <w:rPr>
                <w:rStyle w:val="Hyperlink"/>
                <w:noProof/>
              </w:rPr>
              <w:t>3.5</w:t>
            </w:r>
            <w:r>
              <w:rPr>
                <w:rFonts w:eastAsiaTheme="minorEastAsia" w:cstheme="minorBidi"/>
                <w:b w:val="0"/>
                <w:bCs w:val="0"/>
                <w:noProof/>
              </w:rPr>
              <w:tab/>
            </w:r>
            <w:r w:rsidRPr="00A655F1">
              <w:rPr>
                <w:rStyle w:val="Hyperlink"/>
                <w:noProof/>
              </w:rPr>
              <w:t>Aufrechnung</w:t>
            </w:r>
            <w:r>
              <w:rPr>
                <w:noProof/>
                <w:webHidden/>
              </w:rPr>
              <w:tab/>
            </w:r>
            <w:r>
              <w:rPr>
                <w:noProof/>
                <w:webHidden/>
              </w:rPr>
              <w:fldChar w:fldCharType="begin"/>
            </w:r>
            <w:r>
              <w:rPr>
                <w:noProof/>
                <w:webHidden/>
              </w:rPr>
              <w:instrText xml:space="preserve"> PAGEREF _Toc237863685 \h </w:instrText>
            </w:r>
            <w:r>
              <w:rPr>
                <w:noProof/>
                <w:webHidden/>
              </w:rPr>
            </w:r>
            <w:r>
              <w:rPr>
                <w:noProof/>
                <w:webHidden/>
              </w:rPr>
              <w:fldChar w:fldCharType="separate"/>
            </w:r>
            <w:r>
              <w:rPr>
                <w:noProof/>
                <w:webHidden/>
              </w:rPr>
              <w:t>6</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6" w:history="1">
            <w:r w:rsidRPr="00A655F1">
              <w:rPr>
                <w:rStyle w:val="Hyperlink"/>
                <w:noProof/>
              </w:rPr>
              <w:t>3.6</w:t>
            </w:r>
            <w:r>
              <w:rPr>
                <w:rFonts w:eastAsiaTheme="minorEastAsia" w:cstheme="minorBidi"/>
                <w:b w:val="0"/>
                <w:bCs w:val="0"/>
                <w:noProof/>
              </w:rPr>
              <w:tab/>
            </w:r>
            <w:r w:rsidRPr="00A655F1">
              <w:rPr>
                <w:rStyle w:val="Hyperlink"/>
                <w:noProof/>
              </w:rPr>
              <w:t>Nutzungsrechte</w:t>
            </w:r>
            <w:r>
              <w:rPr>
                <w:noProof/>
                <w:webHidden/>
              </w:rPr>
              <w:tab/>
            </w:r>
            <w:r>
              <w:rPr>
                <w:noProof/>
                <w:webHidden/>
              </w:rPr>
              <w:fldChar w:fldCharType="begin"/>
            </w:r>
            <w:r>
              <w:rPr>
                <w:noProof/>
                <w:webHidden/>
              </w:rPr>
              <w:instrText xml:space="preserve"> PAGEREF _Toc237863686 \h </w:instrText>
            </w:r>
            <w:r>
              <w:rPr>
                <w:noProof/>
                <w:webHidden/>
              </w:rPr>
            </w:r>
            <w:r>
              <w:rPr>
                <w:noProof/>
                <w:webHidden/>
              </w:rPr>
              <w:fldChar w:fldCharType="separate"/>
            </w:r>
            <w:r>
              <w:rPr>
                <w:noProof/>
                <w:webHidden/>
              </w:rPr>
              <w:t>6</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7" w:history="1">
            <w:r w:rsidRPr="00A655F1">
              <w:rPr>
                <w:rStyle w:val="Hyperlink"/>
                <w:noProof/>
              </w:rPr>
              <w:t>3.7</w:t>
            </w:r>
            <w:r>
              <w:rPr>
                <w:rFonts w:eastAsiaTheme="minorEastAsia" w:cstheme="minorBidi"/>
                <w:b w:val="0"/>
                <w:bCs w:val="0"/>
                <w:noProof/>
              </w:rPr>
              <w:tab/>
            </w:r>
            <w:r w:rsidRPr="00A655F1">
              <w:rPr>
                <w:rStyle w:val="Hyperlink"/>
                <w:noProof/>
              </w:rPr>
              <w:t>Vertragspreise</w:t>
            </w:r>
            <w:r>
              <w:rPr>
                <w:noProof/>
                <w:webHidden/>
              </w:rPr>
              <w:tab/>
            </w:r>
            <w:r>
              <w:rPr>
                <w:noProof/>
                <w:webHidden/>
              </w:rPr>
              <w:fldChar w:fldCharType="begin"/>
            </w:r>
            <w:r>
              <w:rPr>
                <w:noProof/>
                <w:webHidden/>
              </w:rPr>
              <w:instrText xml:space="preserve"> PAGEREF _Toc237863687 \h </w:instrText>
            </w:r>
            <w:r>
              <w:rPr>
                <w:noProof/>
                <w:webHidden/>
              </w:rPr>
            </w:r>
            <w:r>
              <w:rPr>
                <w:noProof/>
                <w:webHidden/>
              </w:rPr>
              <w:fldChar w:fldCharType="separate"/>
            </w:r>
            <w:r>
              <w:rPr>
                <w:noProof/>
                <w:webHidden/>
              </w:rPr>
              <w:t>6</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8" w:history="1">
            <w:r w:rsidRPr="00A655F1">
              <w:rPr>
                <w:rStyle w:val="Hyperlink"/>
                <w:noProof/>
              </w:rPr>
              <w:t>3.8</w:t>
            </w:r>
            <w:r>
              <w:rPr>
                <w:rFonts w:eastAsiaTheme="minorEastAsia" w:cstheme="minorBidi"/>
                <w:b w:val="0"/>
                <w:bCs w:val="0"/>
                <w:noProof/>
              </w:rPr>
              <w:tab/>
            </w:r>
            <w:r w:rsidRPr="00A655F1">
              <w:rPr>
                <w:rStyle w:val="Hyperlink"/>
                <w:noProof/>
              </w:rPr>
              <w:t>Dauer und Kündigung</w:t>
            </w:r>
            <w:r>
              <w:rPr>
                <w:noProof/>
                <w:webHidden/>
              </w:rPr>
              <w:tab/>
            </w:r>
            <w:r>
              <w:rPr>
                <w:noProof/>
                <w:webHidden/>
              </w:rPr>
              <w:fldChar w:fldCharType="begin"/>
            </w:r>
            <w:r>
              <w:rPr>
                <w:noProof/>
                <w:webHidden/>
              </w:rPr>
              <w:instrText xml:space="preserve"> PAGEREF _Toc237863688 \h </w:instrText>
            </w:r>
            <w:r>
              <w:rPr>
                <w:noProof/>
                <w:webHidden/>
              </w:rPr>
            </w:r>
            <w:r>
              <w:rPr>
                <w:noProof/>
                <w:webHidden/>
              </w:rPr>
              <w:fldChar w:fldCharType="separate"/>
            </w:r>
            <w:r>
              <w:rPr>
                <w:noProof/>
                <w:webHidden/>
              </w:rPr>
              <w:t>6</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89" w:history="1">
            <w:r w:rsidRPr="00A655F1">
              <w:rPr>
                <w:rStyle w:val="Hyperlink"/>
                <w:noProof/>
              </w:rPr>
              <w:t>3.9</w:t>
            </w:r>
            <w:r>
              <w:rPr>
                <w:rFonts w:eastAsiaTheme="minorEastAsia" w:cstheme="minorBidi"/>
                <w:b w:val="0"/>
                <w:bCs w:val="0"/>
                <w:noProof/>
              </w:rPr>
              <w:tab/>
            </w:r>
            <w:r w:rsidRPr="00A655F1">
              <w:rPr>
                <w:rStyle w:val="Hyperlink"/>
                <w:noProof/>
              </w:rPr>
              <w:t>Unterauftragnehmer</w:t>
            </w:r>
            <w:r>
              <w:rPr>
                <w:noProof/>
                <w:webHidden/>
              </w:rPr>
              <w:tab/>
            </w:r>
            <w:r>
              <w:rPr>
                <w:noProof/>
                <w:webHidden/>
              </w:rPr>
              <w:fldChar w:fldCharType="begin"/>
            </w:r>
            <w:r>
              <w:rPr>
                <w:noProof/>
                <w:webHidden/>
              </w:rPr>
              <w:instrText xml:space="preserve"> PAGEREF _Toc237863689 \h </w:instrText>
            </w:r>
            <w:r>
              <w:rPr>
                <w:noProof/>
                <w:webHidden/>
              </w:rPr>
            </w:r>
            <w:r>
              <w:rPr>
                <w:noProof/>
                <w:webHidden/>
              </w:rPr>
              <w:fldChar w:fldCharType="separate"/>
            </w:r>
            <w:r>
              <w:rPr>
                <w:noProof/>
                <w:webHidden/>
              </w:rPr>
              <w:t>6</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0" w:history="1">
            <w:r w:rsidRPr="00A655F1">
              <w:rPr>
                <w:rStyle w:val="Hyperlink"/>
                <w:rFonts w:eastAsiaTheme="majorEastAsia" w:cstheme="majorBidi"/>
                <w:noProof/>
                <w:w w:val="99"/>
              </w:rPr>
              <w:t>3.10</w:t>
            </w:r>
            <w:r>
              <w:rPr>
                <w:rFonts w:eastAsiaTheme="minorEastAsia" w:cstheme="minorBidi"/>
                <w:b w:val="0"/>
                <w:bCs w:val="0"/>
                <w:noProof/>
              </w:rPr>
              <w:tab/>
            </w:r>
            <w:r w:rsidRPr="00A655F1">
              <w:rPr>
                <w:rStyle w:val="Hyperlink"/>
                <w:rFonts w:eastAsiaTheme="majorEastAsia" w:cstheme="majorBidi"/>
                <w:noProof/>
                <w:w w:val="99"/>
              </w:rPr>
              <w:t>Nebenangebote</w:t>
            </w:r>
            <w:r>
              <w:rPr>
                <w:noProof/>
                <w:webHidden/>
              </w:rPr>
              <w:tab/>
            </w:r>
            <w:r>
              <w:rPr>
                <w:noProof/>
                <w:webHidden/>
              </w:rPr>
              <w:fldChar w:fldCharType="begin"/>
            </w:r>
            <w:r>
              <w:rPr>
                <w:noProof/>
                <w:webHidden/>
              </w:rPr>
              <w:instrText xml:space="preserve"> PAGEREF _Toc237863690 \h </w:instrText>
            </w:r>
            <w:r>
              <w:rPr>
                <w:noProof/>
                <w:webHidden/>
              </w:rPr>
            </w:r>
            <w:r>
              <w:rPr>
                <w:noProof/>
                <w:webHidden/>
              </w:rPr>
              <w:fldChar w:fldCharType="separate"/>
            </w:r>
            <w:r>
              <w:rPr>
                <w:noProof/>
                <w:webHidden/>
              </w:rPr>
              <w:t>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1" w:history="1">
            <w:r w:rsidRPr="00A655F1">
              <w:rPr>
                <w:rStyle w:val="Hyperlink"/>
                <w:noProof/>
                <w:snapToGrid w:val="0"/>
              </w:rPr>
              <w:t>3.11</w:t>
            </w:r>
            <w:r>
              <w:rPr>
                <w:rFonts w:eastAsiaTheme="minorEastAsia" w:cstheme="minorBidi"/>
                <w:b w:val="0"/>
                <w:bCs w:val="0"/>
                <w:noProof/>
              </w:rPr>
              <w:tab/>
            </w:r>
            <w:r w:rsidRPr="00A655F1">
              <w:rPr>
                <w:rStyle w:val="Hyperlink"/>
                <w:noProof/>
                <w:snapToGrid w:val="0"/>
              </w:rPr>
              <w:t>Transportfahrzeuge</w:t>
            </w:r>
            <w:r>
              <w:rPr>
                <w:noProof/>
                <w:webHidden/>
              </w:rPr>
              <w:tab/>
            </w:r>
            <w:r>
              <w:rPr>
                <w:noProof/>
                <w:webHidden/>
              </w:rPr>
              <w:fldChar w:fldCharType="begin"/>
            </w:r>
            <w:r>
              <w:rPr>
                <w:noProof/>
                <w:webHidden/>
              </w:rPr>
              <w:instrText xml:space="preserve"> PAGEREF _Toc237863691 \h </w:instrText>
            </w:r>
            <w:r>
              <w:rPr>
                <w:noProof/>
                <w:webHidden/>
              </w:rPr>
            </w:r>
            <w:r>
              <w:rPr>
                <w:noProof/>
                <w:webHidden/>
              </w:rPr>
              <w:fldChar w:fldCharType="separate"/>
            </w:r>
            <w:r>
              <w:rPr>
                <w:noProof/>
                <w:webHidden/>
              </w:rPr>
              <w:t>7</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692" w:history="1">
            <w:r w:rsidRPr="00A655F1">
              <w:rPr>
                <w:rStyle w:val="Hyperlink"/>
                <w:noProof/>
              </w:rPr>
              <w:t>4</w:t>
            </w:r>
            <w:r>
              <w:rPr>
                <w:rFonts w:asciiTheme="minorHAnsi" w:eastAsiaTheme="minorEastAsia" w:hAnsiTheme="minorHAnsi" w:cstheme="minorBidi"/>
                <w:b w:val="0"/>
                <w:bCs w:val="0"/>
                <w:iCs w:val="0"/>
                <w:noProof/>
                <w:color w:val="auto"/>
                <w:w w:val="100"/>
                <w:sz w:val="22"/>
                <w:szCs w:val="22"/>
              </w:rPr>
              <w:tab/>
            </w:r>
            <w:r w:rsidRPr="00A655F1">
              <w:rPr>
                <w:rStyle w:val="Hyperlink"/>
                <w:noProof/>
              </w:rPr>
              <w:t>Allgemeine Leistungsbeschreibung</w:t>
            </w:r>
            <w:r>
              <w:rPr>
                <w:noProof/>
                <w:webHidden/>
              </w:rPr>
              <w:tab/>
            </w:r>
            <w:r>
              <w:rPr>
                <w:noProof/>
                <w:webHidden/>
              </w:rPr>
              <w:fldChar w:fldCharType="begin"/>
            </w:r>
            <w:r>
              <w:rPr>
                <w:noProof/>
                <w:webHidden/>
              </w:rPr>
              <w:instrText xml:space="preserve"> PAGEREF _Toc237863692 \h </w:instrText>
            </w:r>
            <w:r>
              <w:rPr>
                <w:noProof/>
                <w:webHidden/>
              </w:rPr>
            </w:r>
            <w:r>
              <w:rPr>
                <w:noProof/>
                <w:webHidden/>
              </w:rPr>
              <w:fldChar w:fldCharType="separate"/>
            </w:r>
            <w:r>
              <w:rPr>
                <w:noProof/>
                <w:webHidden/>
              </w:rPr>
              <w:t>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3" w:history="1">
            <w:r w:rsidRPr="00A655F1">
              <w:rPr>
                <w:rStyle w:val="Hyperlink"/>
                <w:noProof/>
              </w:rPr>
              <w:t>4.1</w:t>
            </w:r>
            <w:r>
              <w:rPr>
                <w:rFonts w:eastAsiaTheme="minorEastAsia" w:cstheme="minorBidi"/>
                <w:b w:val="0"/>
                <w:bCs w:val="0"/>
                <w:noProof/>
              </w:rPr>
              <w:tab/>
            </w:r>
            <w:r w:rsidRPr="00A655F1">
              <w:rPr>
                <w:rStyle w:val="Hyperlink"/>
                <w:noProof/>
              </w:rPr>
              <w:t>Personal des AN</w:t>
            </w:r>
            <w:r>
              <w:rPr>
                <w:noProof/>
                <w:webHidden/>
              </w:rPr>
              <w:tab/>
            </w:r>
            <w:r>
              <w:rPr>
                <w:noProof/>
                <w:webHidden/>
              </w:rPr>
              <w:fldChar w:fldCharType="begin"/>
            </w:r>
            <w:r>
              <w:rPr>
                <w:noProof/>
                <w:webHidden/>
              </w:rPr>
              <w:instrText xml:space="preserve"> PAGEREF _Toc237863693 \h </w:instrText>
            </w:r>
            <w:r>
              <w:rPr>
                <w:noProof/>
                <w:webHidden/>
              </w:rPr>
            </w:r>
            <w:r>
              <w:rPr>
                <w:noProof/>
                <w:webHidden/>
              </w:rPr>
              <w:fldChar w:fldCharType="separate"/>
            </w:r>
            <w:r>
              <w:rPr>
                <w:noProof/>
                <w:webHidden/>
              </w:rPr>
              <w:t>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4" w:history="1">
            <w:r w:rsidRPr="00A655F1">
              <w:rPr>
                <w:rStyle w:val="Hyperlink"/>
                <w:noProof/>
              </w:rPr>
              <w:t>4.2</w:t>
            </w:r>
            <w:r>
              <w:rPr>
                <w:rFonts w:eastAsiaTheme="minorEastAsia" w:cstheme="minorBidi"/>
                <w:b w:val="0"/>
                <w:bCs w:val="0"/>
                <w:noProof/>
              </w:rPr>
              <w:tab/>
            </w:r>
            <w:r w:rsidRPr="00A655F1">
              <w:rPr>
                <w:rStyle w:val="Hyperlink"/>
                <w:noProof/>
              </w:rPr>
              <w:t>Ablauf und Zuständigkeiten der Maßnahmen</w:t>
            </w:r>
            <w:r>
              <w:rPr>
                <w:noProof/>
                <w:webHidden/>
              </w:rPr>
              <w:tab/>
            </w:r>
            <w:r>
              <w:rPr>
                <w:noProof/>
                <w:webHidden/>
              </w:rPr>
              <w:fldChar w:fldCharType="begin"/>
            </w:r>
            <w:r>
              <w:rPr>
                <w:noProof/>
                <w:webHidden/>
              </w:rPr>
              <w:instrText xml:space="preserve"> PAGEREF _Toc237863694 \h </w:instrText>
            </w:r>
            <w:r>
              <w:rPr>
                <w:noProof/>
                <w:webHidden/>
              </w:rPr>
            </w:r>
            <w:r>
              <w:rPr>
                <w:noProof/>
                <w:webHidden/>
              </w:rPr>
              <w:fldChar w:fldCharType="separate"/>
            </w:r>
            <w:r>
              <w:rPr>
                <w:noProof/>
                <w:webHidden/>
              </w:rPr>
              <w:t>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5" w:history="1">
            <w:r w:rsidRPr="00A655F1">
              <w:rPr>
                <w:rStyle w:val="Hyperlink"/>
                <w:noProof/>
              </w:rPr>
              <w:t>4.3</w:t>
            </w:r>
            <w:r>
              <w:rPr>
                <w:rFonts w:eastAsiaTheme="minorEastAsia" w:cstheme="minorBidi"/>
                <w:b w:val="0"/>
                <w:bCs w:val="0"/>
                <w:noProof/>
              </w:rPr>
              <w:tab/>
            </w:r>
            <w:r w:rsidRPr="00A655F1">
              <w:rPr>
                <w:rStyle w:val="Hyperlink"/>
                <w:noProof/>
              </w:rPr>
              <w:t>Erreichbarkeit der Baustelle</w:t>
            </w:r>
            <w:r>
              <w:rPr>
                <w:noProof/>
                <w:webHidden/>
              </w:rPr>
              <w:tab/>
            </w:r>
            <w:r>
              <w:rPr>
                <w:noProof/>
                <w:webHidden/>
              </w:rPr>
              <w:fldChar w:fldCharType="begin"/>
            </w:r>
            <w:r>
              <w:rPr>
                <w:noProof/>
                <w:webHidden/>
              </w:rPr>
              <w:instrText xml:space="preserve"> PAGEREF _Toc237863695 \h </w:instrText>
            </w:r>
            <w:r>
              <w:rPr>
                <w:noProof/>
                <w:webHidden/>
              </w:rPr>
            </w:r>
            <w:r>
              <w:rPr>
                <w:noProof/>
                <w:webHidden/>
              </w:rPr>
              <w:fldChar w:fldCharType="separate"/>
            </w:r>
            <w:r>
              <w:rPr>
                <w:noProof/>
                <w:webHidden/>
              </w:rPr>
              <w:t>8</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6" w:history="1">
            <w:r w:rsidRPr="00A655F1">
              <w:rPr>
                <w:rStyle w:val="Hyperlink"/>
                <w:noProof/>
              </w:rPr>
              <w:t>4.4</w:t>
            </w:r>
            <w:r>
              <w:rPr>
                <w:rFonts w:eastAsiaTheme="minorEastAsia" w:cstheme="minorBidi"/>
                <w:b w:val="0"/>
                <w:bCs w:val="0"/>
                <w:noProof/>
              </w:rPr>
              <w:tab/>
            </w:r>
            <w:r w:rsidRPr="00A655F1">
              <w:rPr>
                <w:rStyle w:val="Hyperlink"/>
                <w:noProof/>
              </w:rPr>
              <w:t>Besichtigung der Örtlichkeit</w:t>
            </w:r>
            <w:r>
              <w:rPr>
                <w:noProof/>
                <w:webHidden/>
              </w:rPr>
              <w:tab/>
            </w:r>
            <w:r>
              <w:rPr>
                <w:noProof/>
                <w:webHidden/>
              </w:rPr>
              <w:fldChar w:fldCharType="begin"/>
            </w:r>
            <w:r>
              <w:rPr>
                <w:noProof/>
                <w:webHidden/>
              </w:rPr>
              <w:instrText xml:space="preserve"> PAGEREF _Toc237863696 \h </w:instrText>
            </w:r>
            <w:r>
              <w:rPr>
                <w:noProof/>
                <w:webHidden/>
              </w:rPr>
            </w:r>
            <w:r>
              <w:rPr>
                <w:noProof/>
                <w:webHidden/>
              </w:rPr>
              <w:fldChar w:fldCharType="separate"/>
            </w:r>
            <w:r>
              <w:rPr>
                <w:noProof/>
                <w:webHidden/>
              </w:rPr>
              <w:t>8</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7" w:history="1">
            <w:r w:rsidRPr="00A655F1">
              <w:rPr>
                <w:rStyle w:val="Hyperlink"/>
                <w:noProof/>
                <w:snapToGrid w:val="0"/>
              </w:rPr>
              <w:t>4.5</w:t>
            </w:r>
            <w:r>
              <w:rPr>
                <w:rFonts w:eastAsiaTheme="minorEastAsia" w:cstheme="minorBidi"/>
                <w:b w:val="0"/>
                <w:bCs w:val="0"/>
                <w:noProof/>
              </w:rPr>
              <w:tab/>
            </w:r>
            <w:r w:rsidRPr="00A655F1">
              <w:rPr>
                <w:rStyle w:val="Hyperlink"/>
                <w:noProof/>
                <w:snapToGrid w:val="0"/>
              </w:rPr>
              <w:t>Einweisungen</w:t>
            </w:r>
            <w:r>
              <w:rPr>
                <w:noProof/>
                <w:webHidden/>
              </w:rPr>
              <w:tab/>
            </w:r>
            <w:r>
              <w:rPr>
                <w:noProof/>
                <w:webHidden/>
              </w:rPr>
              <w:fldChar w:fldCharType="begin"/>
            </w:r>
            <w:r>
              <w:rPr>
                <w:noProof/>
                <w:webHidden/>
              </w:rPr>
              <w:instrText xml:space="preserve"> PAGEREF _Toc237863697 \h </w:instrText>
            </w:r>
            <w:r>
              <w:rPr>
                <w:noProof/>
                <w:webHidden/>
              </w:rPr>
            </w:r>
            <w:r>
              <w:rPr>
                <w:noProof/>
                <w:webHidden/>
              </w:rPr>
              <w:fldChar w:fldCharType="separate"/>
            </w:r>
            <w:r>
              <w:rPr>
                <w:noProof/>
                <w:webHidden/>
              </w:rPr>
              <w:t>8</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8" w:history="1">
            <w:r w:rsidRPr="00A655F1">
              <w:rPr>
                <w:rStyle w:val="Hyperlink"/>
                <w:noProof/>
              </w:rPr>
              <w:t>4.6</w:t>
            </w:r>
            <w:r>
              <w:rPr>
                <w:rFonts w:eastAsiaTheme="minorEastAsia" w:cstheme="minorBidi"/>
                <w:b w:val="0"/>
                <w:bCs w:val="0"/>
                <w:noProof/>
              </w:rPr>
              <w:tab/>
            </w:r>
            <w:r w:rsidRPr="00A655F1">
              <w:rPr>
                <w:rStyle w:val="Hyperlink"/>
                <w:noProof/>
              </w:rPr>
              <w:t>Unfälle bei der Leistungserbringung</w:t>
            </w:r>
            <w:r>
              <w:rPr>
                <w:noProof/>
                <w:webHidden/>
              </w:rPr>
              <w:tab/>
            </w:r>
            <w:r>
              <w:rPr>
                <w:noProof/>
                <w:webHidden/>
              </w:rPr>
              <w:fldChar w:fldCharType="begin"/>
            </w:r>
            <w:r>
              <w:rPr>
                <w:noProof/>
                <w:webHidden/>
              </w:rPr>
              <w:instrText xml:space="preserve"> PAGEREF _Toc237863698 \h </w:instrText>
            </w:r>
            <w:r>
              <w:rPr>
                <w:noProof/>
                <w:webHidden/>
              </w:rPr>
            </w:r>
            <w:r>
              <w:rPr>
                <w:noProof/>
                <w:webHidden/>
              </w:rPr>
              <w:fldChar w:fldCharType="separate"/>
            </w:r>
            <w:r>
              <w:rPr>
                <w:noProof/>
                <w:webHidden/>
              </w:rPr>
              <w:t>8</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699" w:history="1">
            <w:r w:rsidRPr="00A655F1">
              <w:rPr>
                <w:rStyle w:val="Hyperlink"/>
                <w:rFonts w:eastAsiaTheme="majorEastAsia" w:cstheme="majorBidi"/>
                <w:noProof/>
                <w:w w:val="99"/>
              </w:rPr>
              <w:t>4.7</w:t>
            </w:r>
            <w:r>
              <w:rPr>
                <w:rFonts w:eastAsiaTheme="minorEastAsia" w:cstheme="minorBidi"/>
                <w:b w:val="0"/>
                <w:bCs w:val="0"/>
                <w:noProof/>
              </w:rPr>
              <w:tab/>
            </w:r>
            <w:r w:rsidRPr="00A655F1">
              <w:rPr>
                <w:rStyle w:val="Hyperlink"/>
                <w:rFonts w:eastAsiaTheme="majorEastAsia" w:cstheme="majorBidi"/>
                <w:noProof/>
                <w:w w:val="99"/>
              </w:rPr>
              <w:t>Haftungsansprüche</w:t>
            </w:r>
            <w:r>
              <w:rPr>
                <w:noProof/>
                <w:webHidden/>
              </w:rPr>
              <w:tab/>
            </w:r>
            <w:r>
              <w:rPr>
                <w:noProof/>
                <w:webHidden/>
              </w:rPr>
              <w:fldChar w:fldCharType="begin"/>
            </w:r>
            <w:r>
              <w:rPr>
                <w:noProof/>
                <w:webHidden/>
              </w:rPr>
              <w:instrText xml:space="preserve"> PAGEREF _Toc237863699 \h </w:instrText>
            </w:r>
            <w:r>
              <w:rPr>
                <w:noProof/>
                <w:webHidden/>
              </w:rPr>
            </w:r>
            <w:r>
              <w:rPr>
                <w:noProof/>
                <w:webHidden/>
              </w:rPr>
              <w:fldChar w:fldCharType="separate"/>
            </w:r>
            <w:r>
              <w:rPr>
                <w:noProof/>
                <w:webHidden/>
              </w:rPr>
              <w:t>8</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00" w:history="1">
            <w:r w:rsidRPr="00A655F1">
              <w:rPr>
                <w:rStyle w:val="Hyperlink"/>
                <w:noProof/>
              </w:rPr>
              <w:t>5</w:t>
            </w:r>
            <w:r>
              <w:rPr>
                <w:rFonts w:asciiTheme="minorHAnsi" w:eastAsiaTheme="minorEastAsia" w:hAnsiTheme="minorHAnsi" w:cstheme="minorBidi"/>
                <w:b w:val="0"/>
                <w:bCs w:val="0"/>
                <w:iCs w:val="0"/>
                <w:noProof/>
                <w:color w:val="auto"/>
                <w:w w:val="100"/>
                <w:sz w:val="22"/>
                <w:szCs w:val="22"/>
              </w:rPr>
              <w:tab/>
            </w:r>
            <w:r w:rsidRPr="00A655F1">
              <w:rPr>
                <w:rStyle w:val="Hyperlink"/>
                <w:noProof/>
              </w:rPr>
              <w:t>Aufmaße, Rechnungsstellung und Vergütung</w:t>
            </w:r>
            <w:r>
              <w:rPr>
                <w:noProof/>
                <w:webHidden/>
              </w:rPr>
              <w:tab/>
            </w:r>
            <w:r>
              <w:rPr>
                <w:noProof/>
                <w:webHidden/>
              </w:rPr>
              <w:fldChar w:fldCharType="begin"/>
            </w:r>
            <w:r>
              <w:rPr>
                <w:noProof/>
                <w:webHidden/>
              </w:rPr>
              <w:instrText xml:space="preserve"> PAGEREF _Toc237863700 \h </w:instrText>
            </w:r>
            <w:r>
              <w:rPr>
                <w:noProof/>
                <w:webHidden/>
              </w:rPr>
            </w:r>
            <w:r>
              <w:rPr>
                <w:noProof/>
                <w:webHidden/>
              </w:rPr>
              <w:fldChar w:fldCharType="separate"/>
            </w:r>
            <w:r>
              <w:rPr>
                <w:noProof/>
                <w:webHidden/>
              </w:rPr>
              <w:t>9</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1" w:history="1">
            <w:r w:rsidRPr="00A655F1">
              <w:rPr>
                <w:rStyle w:val="Hyperlink"/>
                <w:noProof/>
              </w:rPr>
              <w:t>5.1</w:t>
            </w:r>
            <w:r>
              <w:rPr>
                <w:rFonts w:eastAsiaTheme="minorEastAsia" w:cstheme="minorBidi"/>
                <w:b w:val="0"/>
                <w:bCs w:val="0"/>
                <w:noProof/>
              </w:rPr>
              <w:tab/>
            </w:r>
            <w:r w:rsidRPr="00A655F1">
              <w:rPr>
                <w:rStyle w:val="Hyperlink"/>
                <w:noProof/>
              </w:rPr>
              <w:t>Nachträge</w:t>
            </w:r>
            <w:r>
              <w:rPr>
                <w:noProof/>
                <w:webHidden/>
              </w:rPr>
              <w:tab/>
            </w:r>
            <w:r>
              <w:rPr>
                <w:noProof/>
                <w:webHidden/>
              </w:rPr>
              <w:fldChar w:fldCharType="begin"/>
            </w:r>
            <w:r>
              <w:rPr>
                <w:noProof/>
                <w:webHidden/>
              </w:rPr>
              <w:instrText xml:space="preserve"> PAGEREF _Toc237863701 \h </w:instrText>
            </w:r>
            <w:r>
              <w:rPr>
                <w:noProof/>
                <w:webHidden/>
              </w:rPr>
            </w:r>
            <w:r>
              <w:rPr>
                <w:noProof/>
                <w:webHidden/>
              </w:rPr>
              <w:fldChar w:fldCharType="separate"/>
            </w:r>
            <w:r>
              <w:rPr>
                <w:noProof/>
                <w:webHidden/>
              </w:rPr>
              <w:t>9</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2" w:history="1">
            <w:r w:rsidRPr="00A655F1">
              <w:rPr>
                <w:rStyle w:val="Hyperlink"/>
                <w:noProof/>
              </w:rPr>
              <w:t>5.2</w:t>
            </w:r>
            <w:r>
              <w:rPr>
                <w:rFonts w:eastAsiaTheme="minorEastAsia" w:cstheme="minorBidi"/>
                <w:b w:val="0"/>
                <w:bCs w:val="0"/>
                <w:noProof/>
              </w:rPr>
              <w:tab/>
            </w:r>
            <w:r w:rsidRPr="00A655F1">
              <w:rPr>
                <w:rStyle w:val="Hyperlink"/>
                <w:noProof/>
              </w:rPr>
              <w:t>Aufmaße</w:t>
            </w:r>
            <w:r>
              <w:rPr>
                <w:noProof/>
                <w:webHidden/>
              </w:rPr>
              <w:tab/>
            </w:r>
            <w:r>
              <w:rPr>
                <w:noProof/>
                <w:webHidden/>
              </w:rPr>
              <w:fldChar w:fldCharType="begin"/>
            </w:r>
            <w:r>
              <w:rPr>
                <w:noProof/>
                <w:webHidden/>
              </w:rPr>
              <w:instrText xml:space="preserve"> PAGEREF _Toc237863702 \h </w:instrText>
            </w:r>
            <w:r>
              <w:rPr>
                <w:noProof/>
                <w:webHidden/>
              </w:rPr>
            </w:r>
            <w:r>
              <w:rPr>
                <w:noProof/>
                <w:webHidden/>
              </w:rPr>
              <w:fldChar w:fldCharType="separate"/>
            </w:r>
            <w:r>
              <w:rPr>
                <w:noProof/>
                <w:webHidden/>
              </w:rPr>
              <w:t>9</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3" w:history="1">
            <w:r w:rsidRPr="00A655F1">
              <w:rPr>
                <w:rStyle w:val="Hyperlink"/>
                <w:noProof/>
              </w:rPr>
              <w:t>5.3</w:t>
            </w:r>
            <w:r>
              <w:rPr>
                <w:rFonts w:eastAsiaTheme="minorEastAsia" w:cstheme="minorBidi"/>
                <w:b w:val="0"/>
                <w:bCs w:val="0"/>
                <w:noProof/>
              </w:rPr>
              <w:tab/>
            </w:r>
            <w:r w:rsidRPr="00A655F1">
              <w:rPr>
                <w:rStyle w:val="Hyperlink"/>
                <w:noProof/>
              </w:rPr>
              <w:t>Rechnungsstellung</w:t>
            </w:r>
            <w:r>
              <w:rPr>
                <w:noProof/>
                <w:webHidden/>
              </w:rPr>
              <w:tab/>
            </w:r>
            <w:r>
              <w:rPr>
                <w:noProof/>
                <w:webHidden/>
              </w:rPr>
              <w:fldChar w:fldCharType="begin"/>
            </w:r>
            <w:r>
              <w:rPr>
                <w:noProof/>
                <w:webHidden/>
              </w:rPr>
              <w:instrText xml:space="preserve"> PAGEREF _Toc237863703 \h </w:instrText>
            </w:r>
            <w:r>
              <w:rPr>
                <w:noProof/>
                <w:webHidden/>
              </w:rPr>
            </w:r>
            <w:r>
              <w:rPr>
                <w:noProof/>
                <w:webHidden/>
              </w:rPr>
              <w:fldChar w:fldCharType="separate"/>
            </w:r>
            <w:r>
              <w:rPr>
                <w:noProof/>
                <w:webHidden/>
              </w:rPr>
              <w:t>9</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4" w:history="1">
            <w:r w:rsidRPr="00A655F1">
              <w:rPr>
                <w:rStyle w:val="Hyperlink"/>
                <w:noProof/>
              </w:rPr>
              <w:t>5.4</w:t>
            </w:r>
            <w:r>
              <w:rPr>
                <w:rFonts w:eastAsiaTheme="minorEastAsia" w:cstheme="minorBidi"/>
                <w:b w:val="0"/>
                <w:bCs w:val="0"/>
                <w:noProof/>
              </w:rPr>
              <w:tab/>
            </w:r>
            <w:r w:rsidRPr="00A655F1">
              <w:rPr>
                <w:rStyle w:val="Hyperlink"/>
                <w:noProof/>
              </w:rPr>
              <w:t>Rechnungslegung und Vergütung</w:t>
            </w:r>
            <w:r>
              <w:rPr>
                <w:noProof/>
                <w:webHidden/>
              </w:rPr>
              <w:tab/>
            </w:r>
            <w:r>
              <w:rPr>
                <w:noProof/>
                <w:webHidden/>
              </w:rPr>
              <w:fldChar w:fldCharType="begin"/>
            </w:r>
            <w:r>
              <w:rPr>
                <w:noProof/>
                <w:webHidden/>
              </w:rPr>
              <w:instrText xml:space="preserve"> PAGEREF _Toc237863704 \h </w:instrText>
            </w:r>
            <w:r>
              <w:rPr>
                <w:noProof/>
                <w:webHidden/>
              </w:rPr>
            </w:r>
            <w:r>
              <w:rPr>
                <w:noProof/>
                <w:webHidden/>
              </w:rPr>
              <w:fldChar w:fldCharType="separate"/>
            </w:r>
            <w:r>
              <w:rPr>
                <w:noProof/>
                <w:webHidden/>
              </w:rPr>
              <w:t>9</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05" w:history="1">
            <w:r w:rsidRPr="00A655F1">
              <w:rPr>
                <w:rStyle w:val="Hyperlink"/>
                <w:noProof/>
              </w:rPr>
              <w:t>6</w:t>
            </w:r>
            <w:r>
              <w:rPr>
                <w:rFonts w:asciiTheme="minorHAnsi" w:eastAsiaTheme="minorEastAsia" w:hAnsiTheme="minorHAnsi" w:cstheme="minorBidi"/>
                <w:b w:val="0"/>
                <w:bCs w:val="0"/>
                <w:iCs w:val="0"/>
                <w:noProof/>
                <w:color w:val="auto"/>
                <w:w w:val="100"/>
                <w:sz w:val="22"/>
                <w:szCs w:val="22"/>
              </w:rPr>
              <w:tab/>
            </w:r>
            <w:r w:rsidRPr="00A655F1">
              <w:rPr>
                <w:rStyle w:val="Hyperlink"/>
                <w:noProof/>
              </w:rPr>
              <w:t>Verkehrssicherung</w:t>
            </w:r>
            <w:r>
              <w:rPr>
                <w:noProof/>
                <w:webHidden/>
              </w:rPr>
              <w:tab/>
            </w:r>
            <w:r>
              <w:rPr>
                <w:noProof/>
                <w:webHidden/>
              </w:rPr>
              <w:fldChar w:fldCharType="begin"/>
            </w:r>
            <w:r>
              <w:rPr>
                <w:noProof/>
                <w:webHidden/>
              </w:rPr>
              <w:instrText xml:space="preserve"> PAGEREF _Toc237863705 \h </w:instrText>
            </w:r>
            <w:r>
              <w:rPr>
                <w:noProof/>
                <w:webHidden/>
              </w:rPr>
            </w:r>
            <w:r>
              <w:rPr>
                <w:noProof/>
                <w:webHidden/>
              </w:rPr>
              <w:fldChar w:fldCharType="separate"/>
            </w:r>
            <w:r>
              <w:rPr>
                <w:noProof/>
                <w:webHidden/>
              </w:rPr>
              <w:t>10</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6" w:history="1">
            <w:r w:rsidRPr="00A655F1">
              <w:rPr>
                <w:rStyle w:val="Hyperlink"/>
                <w:noProof/>
              </w:rPr>
              <w:t>6.1</w:t>
            </w:r>
            <w:r>
              <w:rPr>
                <w:rFonts w:eastAsiaTheme="minorEastAsia" w:cstheme="minorBidi"/>
                <w:b w:val="0"/>
                <w:bCs w:val="0"/>
                <w:noProof/>
              </w:rPr>
              <w:tab/>
            </w:r>
            <w:r w:rsidRPr="00A655F1">
              <w:rPr>
                <w:rStyle w:val="Hyperlink"/>
                <w:noProof/>
              </w:rPr>
              <w:t>Verkehr in der Baustelle, Verkehrsführung/Verkehrssicherung</w:t>
            </w:r>
            <w:r>
              <w:rPr>
                <w:noProof/>
                <w:webHidden/>
              </w:rPr>
              <w:tab/>
            </w:r>
            <w:r>
              <w:rPr>
                <w:noProof/>
                <w:webHidden/>
              </w:rPr>
              <w:fldChar w:fldCharType="begin"/>
            </w:r>
            <w:r>
              <w:rPr>
                <w:noProof/>
                <w:webHidden/>
              </w:rPr>
              <w:instrText xml:space="preserve"> PAGEREF _Toc237863706 \h </w:instrText>
            </w:r>
            <w:r>
              <w:rPr>
                <w:noProof/>
                <w:webHidden/>
              </w:rPr>
            </w:r>
            <w:r>
              <w:rPr>
                <w:noProof/>
                <w:webHidden/>
              </w:rPr>
              <w:fldChar w:fldCharType="separate"/>
            </w:r>
            <w:r>
              <w:rPr>
                <w:noProof/>
                <w:webHidden/>
              </w:rPr>
              <w:t>10</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707" w:history="1">
            <w:r w:rsidRPr="00A655F1">
              <w:rPr>
                <w:rStyle w:val="Hyperlink"/>
                <w:noProof/>
              </w:rPr>
              <w:t>6.1.1</w:t>
            </w:r>
            <w:r>
              <w:rPr>
                <w:rFonts w:eastAsiaTheme="minorEastAsia" w:cstheme="minorBidi"/>
                <w:noProof/>
                <w:sz w:val="22"/>
                <w:szCs w:val="22"/>
              </w:rPr>
              <w:tab/>
            </w:r>
            <w:r w:rsidRPr="00A655F1">
              <w:rPr>
                <w:rStyle w:val="Hyperlink"/>
                <w:noProof/>
              </w:rPr>
              <w:t>Verwaltungsgebühr VRAO</w:t>
            </w:r>
            <w:r>
              <w:rPr>
                <w:noProof/>
                <w:webHidden/>
              </w:rPr>
              <w:tab/>
            </w:r>
            <w:r>
              <w:rPr>
                <w:noProof/>
                <w:webHidden/>
              </w:rPr>
              <w:fldChar w:fldCharType="begin"/>
            </w:r>
            <w:r>
              <w:rPr>
                <w:noProof/>
                <w:webHidden/>
              </w:rPr>
              <w:instrText xml:space="preserve"> PAGEREF _Toc237863707 \h </w:instrText>
            </w:r>
            <w:r>
              <w:rPr>
                <w:noProof/>
                <w:webHidden/>
              </w:rPr>
            </w:r>
            <w:r>
              <w:rPr>
                <w:noProof/>
                <w:webHidden/>
              </w:rPr>
              <w:fldChar w:fldCharType="separate"/>
            </w:r>
            <w:r>
              <w:rPr>
                <w:noProof/>
                <w:webHidden/>
              </w:rPr>
              <w:t>11</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08" w:history="1">
            <w:r w:rsidRPr="00A655F1">
              <w:rPr>
                <w:rStyle w:val="Hyperlink"/>
                <w:noProof/>
              </w:rPr>
              <w:t>6.2</w:t>
            </w:r>
            <w:r>
              <w:rPr>
                <w:rFonts w:eastAsiaTheme="minorEastAsia" w:cstheme="minorBidi"/>
                <w:b w:val="0"/>
                <w:bCs w:val="0"/>
                <w:noProof/>
              </w:rPr>
              <w:tab/>
            </w:r>
            <w:r w:rsidRPr="00A655F1">
              <w:rPr>
                <w:rStyle w:val="Hyperlink"/>
                <w:noProof/>
              </w:rPr>
              <w:t>Sonderreglung zu Ferienzeiten</w:t>
            </w:r>
            <w:r>
              <w:rPr>
                <w:noProof/>
                <w:webHidden/>
              </w:rPr>
              <w:tab/>
            </w:r>
            <w:r>
              <w:rPr>
                <w:noProof/>
                <w:webHidden/>
              </w:rPr>
              <w:fldChar w:fldCharType="begin"/>
            </w:r>
            <w:r>
              <w:rPr>
                <w:noProof/>
                <w:webHidden/>
              </w:rPr>
              <w:instrText xml:space="preserve"> PAGEREF _Toc237863708 \h </w:instrText>
            </w:r>
            <w:r>
              <w:rPr>
                <w:noProof/>
                <w:webHidden/>
              </w:rPr>
            </w:r>
            <w:r>
              <w:rPr>
                <w:noProof/>
                <w:webHidden/>
              </w:rPr>
              <w:fldChar w:fldCharType="separate"/>
            </w:r>
            <w:r>
              <w:rPr>
                <w:noProof/>
                <w:webHidden/>
              </w:rPr>
              <w:t>12</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09" w:history="1">
            <w:r w:rsidRPr="00A655F1">
              <w:rPr>
                <w:rStyle w:val="Hyperlink"/>
                <w:noProof/>
              </w:rPr>
              <w:t>7</w:t>
            </w:r>
            <w:r>
              <w:rPr>
                <w:rFonts w:asciiTheme="minorHAnsi" w:eastAsiaTheme="minorEastAsia" w:hAnsiTheme="minorHAnsi" w:cstheme="minorBidi"/>
                <w:b w:val="0"/>
                <w:bCs w:val="0"/>
                <w:iCs w:val="0"/>
                <w:noProof/>
                <w:color w:val="auto"/>
                <w:w w:val="100"/>
                <w:sz w:val="22"/>
                <w:szCs w:val="22"/>
              </w:rPr>
              <w:tab/>
            </w:r>
            <w:r w:rsidRPr="00A655F1">
              <w:rPr>
                <w:rStyle w:val="Hyperlink"/>
                <w:noProof/>
              </w:rPr>
              <w:t>Leistungsbeschreibung</w:t>
            </w:r>
            <w:r>
              <w:rPr>
                <w:noProof/>
                <w:webHidden/>
              </w:rPr>
              <w:tab/>
            </w:r>
            <w:r>
              <w:rPr>
                <w:noProof/>
                <w:webHidden/>
              </w:rPr>
              <w:fldChar w:fldCharType="begin"/>
            </w:r>
            <w:r>
              <w:rPr>
                <w:noProof/>
                <w:webHidden/>
              </w:rPr>
              <w:instrText xml:space="preserve"> PAGEREF _Toc237863709 \h </w:instrText>
            </w:r>
            <w:r>
              <w:rPr>
                <w:noProof/>
                <w:webHidden/>
              </w:rPr>
            </w:r>
            <w:r>
              <w:rPr>
                <w:noProof/>
                <w:webHidden/>
              </w:rPr>
              <w:fldChar w:fldCharType="separate"/>
            </w:r>
            <w:r>
              <w:rPr>
                <w:noProof/>
                <w:webHidden/>
              </w:rPr>
              <w:t>13</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0" w:history="1">
            <w:r w:rsidRPr="00A655F1">
              <w:rPr>
                <w:rStyle w:val="Hyperlink"/>
                <w:noProof/>
              </w:rPr>
              <w:t>7.1</w:t>
            </w:r>
            <w:r>
              <w:rPr>
                <w:rFonts w:eastAsiaTheme="minorEastAsia" w:cstheme="minorBidi"/>
                <w:b w:val="0"/>
                <w:bCs w:val="0"/>
                <w:noProof/>
              </w:rPr>
              <w:tab/>
            </w:r>
            <w:r w:rsidRPr="00A655F1">
              <w:rPr>
                <w:rStyle w:val="Hyperlink"/>
                <w:noProof/>
              </w:rPr>
              <w:t>Auszuführende Leistungen</w:t>
            </w:r>
            <w:r>
              <w:rPr>
                <w:noProof/>
                <w:webHidden/>
              </w:rPr>
              <w:tab/>
            </w:r>
            <w:r>
              <w:rPr>
                <w:noProof/>
                <w:webHidden/>
              </w:rPr>
              <w:fldChar w:fldCharType="begin"/>
            </w:r>
            <w:r>
              <w:rPr>
                <w:noProof/>
                <w:webHidden/>
              </w:rPr>
              <w:instrText xml:space="preserve"> PAGEREF _Toc237863710 \h </w:instrText>
            </w:r>
            <w:r>
              <w:rPr>
                <w:noProof/>
                <w:webHidden/>
              </w:rPr>
            </w:r>
            <w:r>
              <w:rPr>
                <w:noProof/>
                <w:webHidden/>
              </w:rPr>
              <w:fldChar w:fldCharType="separate"/>
            </w:r>
            <w:r>
              <w:rPr>
                <w:noProof/>
                <w:webHidden/>
              </w:rPr>
              <w:t>13</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1" w:history="1">
            <w:r w:rsidRPr="00A655F1">
              <w:rPr>
                <w:rStyle w:val="Hyperlink"/>
                <w:noProof/>
              </w:rPr>
              <w:t>7.2</w:t>
            </w:r>
            <w:r>
              <w:rPr>
                <w:rFonts w:eastAsiaTheme="minorEastAsia" w:cstheme="minorBidi"/>
                <w:b w:val="0"/>
                <w:bCs w:val="0"/>
                <w:noProof/>
              </w:rPr>
              <w:tab/>
            </w:r>
            <w:r w:rsidRPr="00A655F1">
              <w:rPr>
                <w:rStyle w:val="Hyperlink"/>
                <w:noProof/>
              </w:rPr>
              <w:t>Art und Umfang</w:t>
            </w:r>
            <w:r>
              <w:rPr>
                <w:noProof/>
                <w:webHidden/>
              </w:rPr>
              <w:tab/>
            </w:r>
            <w:r>
              <w:rPr>
                <w:noProof/>
                <w:webHidden/>
              </w:rPr>
              <w:fldChar w:fldCharType="begin"/>
            </w:r>
            <w:r>
              <w:rPr>
                <w:noProof/>
                <w:webHidden/>
              </w:rPr>
              <w:instrText xml:space="preserve"> PAGEREF _Toc237863711 \h </w:instrText>
            </w:r>
            <w:r>
              <w:rPr>
                <w:noProof/>
                <w:webHidden/>
              </w:rPr>
            </w:r>
            <w:r>
              <w:rPr>
                <w:noProof/>
                <w:webHidden/>
              </w:rPr>
              <w:fldChar w:fldCharType="separate"/>
            </w:r>
            <w:r>
              <w:rPr>
                <w:noProof/>
                <w:webHidden/>
              </w:rPr>
              <w:t>13</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2" w:history="1">
            <w:r w:rsidRPr="00A655F1">
              <w:rPr>
                <w:rStyle w:val="Hyperlink"/>
                <w:noProof/>
              </w:rPr>
              <w:t>7.3</w:t>
            </w:r>
            <w:r>
              <w:rPr>
                <w:rFonts w:eastAsiaTheme="minorEastAsia" w:cstheme="minorBidi"/>
                <w:b w:val="0"/>
                <w:bCs w:val="0"/>
                <w:noProof/>
              </w:rPr>
              <w:tab/>
            </w:r>
            <w:r w:rsidRPr="00A655F1">
              <w:rPr>
                <w:rStyle w:val="Hyperlink"/>
                <w:noProof/>
              </w:rPr>
              <w:t>Sperrmüll, Sondermüll und wilde Deponierung</w:t>
            </w:r>
            <w:r>
              <w:rPr>
                <w:noProof/>
                <w:webHidden/>
              </w:rPr>
              <w:tab/>
            </w:r>
            <w:r>
              <w:rPr>
                <w:noProof/>
                <w:webHidden/>
              </w:rPr>
              <w:fldChar w:fldCharType="begin"/>
            </w:r>
            <w:r>
              <w:rPr>
                <w:noProof/>
                <w:webHidden/>
              </w:rPr>
              <w:instrText xml:space="preserve"> PAGEREF _Toc237863712 \h </w:instrText>
            </w:r>
            <w:r>
              <w:rPr>
                <w:noProof/>
                <w:webHidden/>
              </w:rPr>
            </w:r>
            <w:r>
              <w:rPr>
                <w:noProof/>
                <w:webHidden/>
              </w:rPr>
              <w:fldChar w:fldCharType="separate"/>
            </w:r>
            <w:r>
              <w:rPr>
                <w:noProof/>
                <w:webHidden/>
              </w:rPr>
              <w:t>14</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3" w:history="1">
            <w:r w:rsidRPr="00A655F1">
              <w:rPr>
                <w:rStyle w:val="Hyperlink"/>
                <w:noProof/>
              </w:rPr>
              <w:t>7.4</w:t>
            </w:r>
            <w:r>
              <w:rPr>
                <w:rFonts w:eastAsiaTheme="minorEastAsia" w:cstheme="minorBidi"/>
                <w:b w:val="0"/>
                <w:bCs w:val="0"/>
                <w:noProof/>
              </w:rPr>
              <w:tab/>
            </w:r>
            <w:r w:rsidRPr="00A655F1">
              <w:rPr>
                <w:rStyle w:val="Hyperlink"/>
                <w:noProof/>
              </w:rPr>
              <w:t>Nachweispflicht</w:t>
            </w:r>
            <w:r>
              <w:rPr>
                <w:noProof/>
                <w:webHidden/>
              </w:rPr>
              <w:tab/>
            </w:r>
            <w:r>
              <w:rPr>
                <w:noProof/>
                <w:webHidden/>
              </w:rPr>
              <w:fldChar w:fldCharType="begin"/>
            </w:r>
            <w:r>
              <w:rPr>
                <w:noProof/>
                <w:webHidden/>
              </w:rPr>
              <w:instrText xml:space="preserve"> PAGEREF _Toc237863713 \h </w:instrText>
            </w:r>
            <w:r>
              <w:rPr>
                <w:noProof/>
                <w:webHidden/>
              </w:rPr>
            </w:r>
            <w:r>
              <w:rPr>
                <w:noProof/>
                <w:webHidden/>
              </w:rPr>
              <w:fldChar w:fldCharType="separate"/>
            </w:r>
            <w:r>
              <w:rPr>
                <w:noProof/>
                <w:webHidden/>
              </w:rPr>
              <w:t>14</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14" w:history="1">
            <w:r w:rsidRPr="00A655F1">
              <w:rPr>
                <w:rStyle w:val="Hyperlink"/>
                <w:noProof/>
              </w:rPr>
              <w:t>8</w:t>
            </w:r>
            <w:r>
              <w:rPr>
                <w:rFonts w:asciiTheme="minorHAnsi" w:eastAsiaTheme="minorEastAsia" w:hAnsiTheme="minorHAnsi" w:cstheme="minorBidi"/>
                <w:b w:val="0"/>
                <w:bCs w:val="0"/>
                <w:iCs w:val="0"/>
                <w:noProof/>
                <w:color w:val="auto"/>
                <w:w w:val="100"/>
                <w:sz w:val="22"/>
                <w:szCs w:val="22"/>
              </w:rPr>
              <w:tab/>
            </w:r>
            <w:r w:rsidRPr="00A655F1">
              <w:rPr>
                <w:rStyle w:val="Hyperlink"/>
                <w:noProof/>
              </w:rPr>
              <w:t>Überlassungspflicht nach§ 17 Abs. 1 KrWG</w:t>
            </w:r>
            <w:r>
              <w:rPr>
                <w:noProof/>
                <w:webHidden/>
              </w:rPr>
              <w:tab/>
            </w:r>
            <w:r>
              <w:rPr>
                <w:noProof/>
                <w:webHidden/>
              </w:rPr>
              <w:fldChar w:fldCharType="begin"/>
            </w:r>
            <w:r>
              <w:rPr>
                <w:noProof/>
                <w:webHidden/>
              </w:rPr>
              <w:instrText xml:space="preserve"> PAGEREF _Toc237863714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5" w:history="1">
            <w:r w:rsidRPr="00A655F1">
              <w:rPr>
                <w:rStyle w:val="Hyperlink"/>
                <w:noProof/>
              </w:rPr>
              <w:t>8.1</w:t>
            </w:r>
            <w:r>
              <w:rPr>
                <w:rFonts w:eastAsiaTheme="minorEastAsia" w:cstheme="minorBidi"/>
                <w:b w:val="0"/>
                <w:bCs w:val="0"/>
                <w:noProof/>
              </w:rPr>
              <w:tab/>
            </w:r>
            <w:r w:rsidRPr="00A655F1">
              <w:rPr>
                <w:rStyle w:val="Hyperlink"/>
                <w:noProof/>
              </w:rPr>
              <w:t>Entsorgungs- und Verwertungszentrum (EVZ) Rittersdorf</w:t>
            </w:r>
            <w:r>
              <w:rPr>
                <w:noProof/>
                <w:webHidden/>
              </w:rPr>
              <w:tab/>
            </w:r>
            <w:r>
              <w:rPr>
                <w:noProof/>
                <w:webHidden/>
              </w:rPr>
              <w:fldChar w:fldCharType="begin"/>
            </w:r>
            <w:r>
              <w:rPr>
                <w:noProof/>
                <w:webHidden/>
              </w:rPr>
              <w:instrText xml:space="preserve"> PAGEREF _Toc237863715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716" w:history="1">
            <w:r w:rsidRPr="00A655F1">
              <w:rPr>
                <w:rStyle w:val="Hyperlink"/>
                <w:noProof/>
              </w:rPr>
              <w:t>8.1.1</w:t>
            </w:r>
            <w:r>
              <w:rPr>
                <w:rFonts w:eastAsiaTheme="minorEastAsia" w:cstheme="minorBidi"/>
                <w:noProof/>
                <w:sz w:val="22"/>
                <w:szCs w:val="22"/>
              </w:rPr>
              <w:tab/>
            </w:r>
            <w:r w:rsidRPr="00A655F1">
              <w:rPr>
                <w:rStyle w:val="Hyperlink"/>
                <w:noProof/>
              </w:rPr>
              <w:t>Servicetelefon EVZ Rittersdorf</w:t>
            </w:r>
            <w:r>
              <w:rPr>
                <w:noProof/>
                <w:webHidden/>
              </w:rPr>
              <w:tab/>
            </w:r>
            <w:r>
              <w:rPr>
                <w:noProof/>
                <w:webHidden/>
              </w:rPr>
              <w:fldChar w:fldCharType="begin"/>
            </w:r>
            <w:r>
              <w:rPr>
                <w:noProof/>
                <w:webHidden/>
              </w:rPr>
              <w:instrText xml:space="preserve"> PAGEREF _Toc237863716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717" w:history="1">
            <w:r w:rsidRPr="00A655F1">
              <w:rPr>
                <w:rStyle w:val="Hyperlink"/>
                <w:rFonts w:eastAsiaTheme="majorEastAsia" w:cstheme="majorBidi"/>
                <w:b/>
                <w:noProof/>
                <w:w w:val="99"/>
              </w:rPr>
              <w:t>8.1.2</w:t>
            </w:r>
            <w:r>
              <w:rPr>
                <w:rFonts w:eastAsiaTheme="minorEastAsia" w:cstheme="minorBidi"/>
                <w:noProof/>
                <w:sz w:val="22"/>
                <w:szCs w:val="22"/>
              </w:rPr>
              <w:tab/>
            </w:r>
            <w:r w:rsidRPr="00A655F1">
              <w:rPr>
                <w:rStyle w:val="Hyperlink"/>
                <w:rFonts w:eastAsiaTheme="majorEastAsia" w:cstheme="majorBidi"/>
                <w:b/>
                <w:noProof/>
                <w:w w:val="99"/>
              </w:rPr>
              <w:t>Öffnungszeiten Rittersdorf:</w:t>
            </w:r>
            <w:r>
              <w:rPr>
                <w:noProof/>
                <w:webHidden/>
              </w:rPr>
              <w:tab/>
            </w:r>
            <w:r>
              <w:rPr>
                <w:noProof/>
                <w:webHidden/>
              </w:rPr>
              <w:fldChar w:fldCharType="begin"/>
            </w:r>
            <w:r>
              <w:rPr>
                <w:noProof/>
                <w:webHidden/>
              </w:rPr>
              <w:instrText xml:space="preserve"> PAGEREF _Toc237863717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18" w:history="1">
            <w:r w:rsidRPr="00A655F1">
              <w:rPr>
                <w:rStyle w:val="Hyperlink"/>
                <w:noProof/>
              </w:rPr>
              <w:t>8.2</w:t>
            </w:r>
            <w:r>
              <w:rPr>
                <w:rFonts w:eastAsiaTheme="minorEastAsia" w:cstheme="minorBidi"/>
                <w:b w:val="0"/>
                <w:bCs w:val="0"/>
                <w:noProof/>
              </w:rPr>
              <w:tab/>
            </w:r>
            <w:r w:rsidRPr="00A655F1">
              <w:rPr>
                <w:rStyle w:val="Hyperlink"/>
                <w:noProof/>
              </w:rPr>
              <w:t>Entsorgungs- und Verwertungszentrum (EVZ) Walsdorf</w:t>
            </w:r>
            <w:r>
              <w:rPr>
                <w:noProof/>
                <w:webHidden/>
              </w:rPr>
              <w:tab/>
            </w:r>
            <w:r>
              <w:rPr>
                <w:noProof/>
                <w:webHidden/>
              </w:rPr>
              <w:fldChar w:fldCharType="begin"/>
            </w:r>
            <w:r>
              <w:rPr>
                <w:noProof/>
                <w:webHidden/>
              </w:rPr>
              <w:instrText xml:space="preserve"> PAGEREF _Toc237863718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719" w:history="1">
            <w:r w:rsidRPr="00A655F1">
              <w:rPr>
                <w:rStyle w:val="Hyperlink"/>
                <w:rFonts w:eastAsiaTheme="majorEastAsia" w:cstheme="majorBidi"/>
                <w:b/>
                <w:noProof/>
                <w:w w:val="99"/>
              </w:rPr>
              <w:t>8.2.1</w:t>
            </w:r>
            <w:r>
              <w:rPr>
                <w:rFonts w:eastAsiaTheme="minorEastAsia" w:cstheme="minorBidi"/>
                <w:noProof/>
                <w:sz w:val="22"/>
                <w:szCs w:val="22"/>
              </w:rPr>
              <w:tab/>
            </w:r>
            <w:r w:rsidRPr="00A655F1">
              <w:rPr>
                <w:rStyle w:val="Hyperlink"/>
                <w:rFonts w:eastAsiaTheme="majorEastAsia" w:cstheme="majorBidi"/>
                <w:b/>
                <w:noProof/>
                <w:w w:val="99"/>
              </w:rPr>
              <w:t>Servicetelefon EVZ Walsdorf</w:t>
            </w:r>
            <w:r>
              <w:rPr>
                <w:noProof/>
                <w:webHidden/>
              </w:rPr>
              <w:tab/>
            </w:r>
            <w:r>
              <w:rPr>
                <w:noProof/>
                <w:webHidden/>
              </w:rPr>
              <w:fldChar w:fldCharType="begin"/>
            </w:r>
            <w:r>
              <w:rPr>
                <w:noProof/>
                <w:webHidden/>
              </w:rPr>
              <w:instrText xml:space="preserve"> PAGEREF _Toc237863719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3"/>
            <w:tabs>
              <w:tab w:val="left" w:pos="1100"/>
              <w:tab w:val="right" w:leader="hyphen" w:pos="9063"/>
            </w:tabs>
            <w:rPr>
              <w:rFonts w:eastAsiaTheme="minorEastAsia" w:cstheme="minorBidi"/>
              <w:noProof/>
              <w:sz w:val="22"/>
              <w:szCs w:val="22"/>
            </w:rPr>
          </w:pPr>
          <w:hyperlink w:anchor="_Toc237863720" w:history="1">
            <w:r w:rsidRPr="00A655F1">
              <w:rPr>
                <w:rStyle w:val="Hyperlink"/>
                <w:rFonts w:eastAsiaTheme="majorEastAsia" w:cstheme="majorBidi"/>
                <w:b/>
                <w:noProof/>
                <w:w w:val="99"/>
              </w:rPr>
              <w:t>8.2.2</w:t>
            </w:r>
            <w:r>
              <w:rPr>
                <w:rFonts w:eastAsiaTheme="minorEastAsia" w:cstheme="minorBidi"/>
                <w:noProof/>
                <w:sz w:val="22"/>
                <w:szCs w:val="22"/>
              </w:rPr>
              <w:tab/>
            </w:r>
            <w:r w:rsidRPr="00A655F1">
              <w:rPr>
                <w:rStyle w:val="Hyperlink"/>
                <w:rFonts w:eastAsiaTheme="majorEastAsia" w:cstheme="majorBidi"/>
                <w:b/>
                <w:noProof/>
                <w:w w:val="99"/>
              </w:rPr>
              <w:t>Öffnungszeiten Walsdorf</w:t>
            </w:r>
            <w:r>
              <w:rPr>
                <w:noProof/>
                <w:webHidden/>
              </w:rPr>
              <w:tab/>
            </w:r>
            <w:r>
              <w:rPr>
                <w:noProof/>
                <w:webHidden/>
              </w:rPr>
              <w:fldChar w:fldCharType="begin"/>
            </w:r>
            <w:r>
              <w:rPr>
                <w:noProof/>
                <w:webHidden/>
              </w:rPr>
              <w:instrText xml:space="preserve"> PAGEREF _Toc237863720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21" w:history="1">
            <w:r w:rsidRPr="00A655F1">
              <w:rPr>
                <w:rStyle w:val="Hyperlink"/>
                <w:rFonts w:eastAsiaTheme="majorEastAsia" w:cstheme="majorBidi"/>
                <w:noProof/>
                <w:w w:val="99"/>
              </w:rPr>
              <w:t>8.3</w:t>
            </w:r>
            <w:r>
              <w:rPr>
                <w:rFonts w:eastAsiaTheme="minorEastAsia" w:cstheme="minorBidi"/>
                <w:b w:val="0"/>
                <w:bCs w:val="0"/>
                <w:noProof/>
              </w:rPr>
              <w:tab/>
            </w:r>
            <w:r w:rsidRPr="00A655F1">
              <w:rPr>
                <w:rStyle w:val="Hyperlink"/>
                <w:rFonts w:eastAsiaTheme="majorEastAsia" w:cstheme="majorBidi"/>
                <w:noProof/>
                <w:w w:val="99"/>
              </w:rPr>
              <w:t>Entsorgungskosten ART</w:t>
            </w:r>
            <w:r>
              <w:rPr>
                <w:noProof/>
                <w:webHidden/>
              </w:rPr>
              <w:tab/>
            </w:r>
            <w:r>
              <w:rPr>
                <w:noProof/>
                <w:webHidden/>
              </w:rPr>
              <w:fldChar w:fldCharType="begin"/>
            </w:r>
            <w:r>
              <w:rPr>
                <w:noProof/>
                <w:webHidden/>
              </w:rPr>
              <w:instrText xml:space="preserve"> PAGEREF _Toc237863721 \h </w:instrText>
            </w:r>
            <w:r>
              <w:rPr>
                <w:noProof/>
                <w:webHidden/>
              </w:rPr>
            </w:r>
            <w:r>
              <w:rPr>
                <w:noProof/>
                <w:webHidden/>
              </w:rPr>
              <w:fldChar w:fldCharType="separate"/>
            </w:r>
            <w:r>
              <w:rPr>
                <w:noProof/>
                <w:webHidden/>
              </w:rPr>
              <w:t>15</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22" w:history="1">
            <w:r w:rsidRPr="00A655F1">
              <w:rPr>
                <w:rStyle w:val="Hyperlink"/>
                <w:rFonts w:eastAsiaTheme="majorEastAsia" w:cstheme="majorBidi"/>
                <w:noProof/>
              </w:rPr>
              <w:t>9</w:t>
            </w:r>
            <w:r>
              <w:rPr>
                <w:rFonts w:asciiTheme="minorHAnsi" w:eastAsiaTheme="minorEastAsia" w:hAnsiTheme="minorHAnsi" w:cstheme="minorBidi"/>
                <w:b w:val="0"/>
                <w:bCs w:val="0"/>
                <w:iCs w:val="0"/>
                <w:noProof/>
                <w:color w:val="auto"/>
                <w:w w:val="100"/>
                <w:sz w:val="22"/>
                <w:szCs w:val="22"/>
              </w:rPr>
              <w:tab/>
            </w:r>
            <w:r w:rsidRPr="00A655F1">
              <w:rPr>
                <w:rStyle w:val="Hyperlink"/>
                <w:rFonts w:eastAsiaTheme="majorEastAsia" w:cstheme="majorBidi"/>
                <w:noProof/>
              </w:rPr>
              <w:t>Adressen MSM/SM</w:t>
            </w:r>
            <w:r>
              <w:rPr>
                <w:noProof/>
                <w:webHidden/>
              </w:rPr>
              <w:tab/>
            </w:r>
            <w:r>
              <w:rPr>
                <w:noProof/>
                <w:webHidden/>
              </w:rPr>
              <w:fldChar w:fldCharType="begin"/>
            </w:r>
            <w:r>
              <w:rPr>
                <w:noProof/>
                <w:webHidden/>
              </w:rPr>
              <w:instrText xml:space="preserve"> PAGEREF _Toc237863722 \h </w:instrText>
            </w:r>
            <w:r>
              <w:rPr>
                <w:noProof/>
                <w:webHidden/>
              </w:rPr>
            </w:r>
            <w:r>
              <w:rPr>
                <w:noProof/>
                <w:webHidden/>
              </w:rPr>
              <w:fldChar w:fldCharType="separate"/>
            </w:r>
            <w:r>
              <w:rPr>
                <w:noProof/>
                <w:webHidden/>
              </w:rPr>
              <w:t>16</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23" w:history="1">
            <w:r w:rsidRPr="00A655F1">
              <w:rPr>
                <w:rStyle w:val="Hyperlink"/>
                <w:noProof/>
              </w:rPr>
              <w:t>10</w:t>
            </w:r>
            <w:r>
              <w:rPr>
                <w:rFonts w:asciiTheme="minorHAnsi" w:eastAsiaTheme="minorEastAsia" w:hAnsiTheme="minorHAnsi" w:cstheme="minorBidi"/>
                <w:b w:val="0"/>
                <w:bCs w:val="0"/>
                <w:iCs w:val="0"/>
                <w:noProof/>
                <w:color w:val="auto"/>
                <w:w w:val="100"/>
                <w:sz w:val="22"/>
                <w:szCs w:val="22"/>
              </w:rPr>
              <w:tab/>
            </w:r>
            <w:r w:rsidRPr="00A655F1">
              <w:rPr>
                <w:rStyle w:val="Hyperlink"/>
                <w:noProof/>
              </w:rPr>
              <w:t>Richtlinien, ZTV, Technische Regelwerke</w:t>
            </w:r>
            <w:r>
              <w:rPr>
                <w:noProof/>
                <w:webHidden/>
              </w:rPr>
              <w:tab/>
            </w:r>
            <w:r>
              <w:rPr>
                <w:noProof/>
                <w:webHidden/>
              </w:rPr>
              <w:fldChar w:fldCharType="begin"/>
            </w:r>
            <w:r>
              <w:rPr>
                <w:noProof/>
                <w:webHidden/>
              </w:rPr>
              <w:instrText xml:space="preserve"> PAGEREF _Toc237863723 \h </w:instrText>
            </w:r>
            <w:r>
              <w:rPr>
                <w:noProof/>
                <w:webHidden/>
              </w:rPr>
            </w:r>
            <w:r>
              <w:rPr>
                <w:noProof/>
                <w:webHidden/>
              </w:rPr>
              <w:fldChar w:fldCharType="separate"/>
            </w:r>
            <w:r>
              <w:rPr>
                <w:noProof/>
                <w:webHidden/>
              </w:rPr>
              <w:t>17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24" w:history="1">
            <w:r w:rsidRPr="00A655F1">
              <w:rPr>
                <w:rStyle w:val="Hyperlink"/>
                <w:noProof/>
              </w:rPr>
              <w:t>10.1</w:t>
            </w:r>
            <w:r>
              <w:rPr>
                <w:rFonts w:eastAsiaTheme="minorEastAsia" w:cstheme="minorBidi"/>
                <w:b w:val="0"/>
                <w:bCs w:val="0"/>
                <w:noProof/>
              </w:rPr>
              <w:tab/>
            </w:r>
            <w:r w:rsidRPr="00A655F1">
              <w:rPr>
                <w:rStyle w:val="Hyperlink"/>
                <w:noProof/>
              </w:rPr>
              <w:t>Grundlage für die Beseitigung</w:t>
            </w:r>
            <w:r>
              <w:rPr>
                <w:noProof/>
                <w:webHidden/>
              </w:rPr>
              <w:tab/>
            </w:r>
            <w:r>
              <w:rPr>
                <w:noProof/>
                <w:webHidden/>
              </w:rPr>
              <w:fldChar w:fldCharType="begin"/>
            </w:r>
            <w:r>
              <w:rPr>
                <w:noProof/>
                <w:webHidden/>
              </w:rPr>
              <w:instrText xml:space="preserve"> PAGEREF _Toc237863724 \h </w:instrText>
            </w:r>
            <w:r>
              <w:rPr>
                <w:noProof/>
                <w:webHidden/>
              </w:rPr>
            </w:r>
            <w:r>
              <w:rPr>
                <w:noProof/>
                <w:webHidden/>
              </w:rPr>
              <w:fldChar w:fldCharType="separate"/>
            </w:r>
            <w:r>
              <w:rPr>
                <w:noProof/>
                <w:webHidden/>
              </w:rPr>
              <w:t>17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25" w:history="1">
            <w:r w:rsidRPr="00A655F1">
              <w:rPr>
                <w:rStyle w:val="Hyperlink"/>
                <w:noProof/>
              </w:rPr>
              <w:t>10.2</w:t>
            </w:r>
            <w:r>
              <w:rPr>
                <w:rFonts w:eastAsiaTheme="minorEastAsia" w:cstheme="minorBidi"/>
                <w:b w:val="0"/>
                <w:bCs w:val="0"/>
                <w:noProof/>
              </w:rPr>
              <w:tab/>
            </w:r>
            <w:r w:rsidRPr="00A655F1">
              <w:rPr>
                <w:rStyle w:val="Hyperlink"/>
                <w:noProof/>
              </w:rPr>
              <w:t>Zusätzliche Vertragsbedingungen</w:t>
            </w:r>
            <w:r>
              <w:rPr>
                <w:noProof/>
                <w:webHidden/>
              </w:rPr>
              <w:tab/>
            </w:r>
            <w:r>
              <w:rPr>
                <w:noProof/>
                <w:webHidden/>
              </w:rPr>
              <w:fldChar w:fldCharType="begin"/>
            </w:r>
            <w:r>
              <w:rPr>
                <w:noProof/>
                <w:webHidden/>
              </w:rPr>
              <w:instrText xml:space="preserve"> PAGEREF _Toc237863725 \h </w:instrText>
            </w:r>
            <w:r>
              <w:rPr>
                <w:noProof/>
                <w:webHidden/>
              </w:rPr>
            </w:r>
            <w:r>
              <w:rPr>
                <w:noProof/>
                <w:webHidden/>
              </w:rPr>
              <w:fldChar w:fldCharType="separate"/>
            </w:r>
            <w:r>
              <w:rPr>
                <w:noProof/>
                <w:webHidden/>
              </w:rPr>
              <w:t>17</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26" w:history="1">
            <w:r w:rsidRPr="00A655F1">
              <w:rPr>
                <w:rStyle w:val="Hyperlink"/>
                <w:noProof/>
              </w:rPr>
              <w:t>10.3</w:t>
            </w:r>
            <w:r>
              <w:rPr>
                <w:rFonts w:eastAsiaTheme="minorEastAsia" w:cstheme="minorBidi"/>
                <w:b w:val="0"/>
                <w:bCs w:val="0"/>
                <w:noProof/>
              </w:rPr>
              <w:tab/>
            </w:r>
            <w:r w:rsidRPr="00A655F1">
              <w:rPr>
                <w:rStyle w:val="Hyperlink"/>
                <w:noProof/>
              </w:rPr>
              <w:t>Bezugsquellen</w:t>
            </w:r>
            <w:r>
              <w:rPr>
                <w:noProof/>
                <w:webHidden/>
              </w:rPr>
              <w:tab/>
            </w:r>
            <w:r>
              <w:rPr>
                <w:noProof/>
                <w:webHidden/>
              </w:rPr>
              <w:fldChar w:fldCharType="begin"/>
            </w:r>
            <w:r>
              <w:rPr>
                <w:noProof/>
                <w:webHidden/>
              </w:rPr>
              <w:instrText xml:space="preserve"> PAGEREF _Toc237863726 \h </w:instrText>
            </w:r>
            <w:r>
              <w:rPr>
                <w:noProof/>
                <w:webHidden/>
              </w:rPr>
            </w:r>
            <w:r>
              <w:rPr>
                <w:noProof/>
                <w:webHidden/>
              </w:rPr>
              <w:fldChar w:fldCharType="separate"/>
            </w:r>
            <w:r>
              <w:rPr>
                <w:noProof/>
                <w:webHidden/>
              </w:rPr>
              <w:t>18</w:t>
            </w:r>
            <w:r>
              <w:rPr>
                <w:noProof/>
                <w:webHidden/>
              </w:rPr>
              <w:fldChar w:fldCharType="end"/>
            </w:r>
          </w:hyperlink>
        </w:p>
        <w:p w:rsidR="00DE70F5" w:rsidRDefault="00DE70F5">
          <w:pPr>
            <w:pStyle w:val="Verzeichnis1"/>
            <w:rPr>
              <w:rFonts w:asciiTheme="minorHAnsi" w:eastAsiaTheme="minorEastAsia" w:hAnsiTheme="minorHAnsi" w:cstheme="minorBidi"/>
              <w:b w:val="0"/>
              <w:bCs w:val="0"/>
              <w:iCs w:val="0"/>
              <w:noProof/>
              <w:color w:val="auto"/>
              <w:w w:val="100"/>
              <w:sz w:val="22"/>
              <w:szCs w:val="22"/>
            </w:rPr>
          </w:pPr>
          <w:hyperlink w:anchor="_Toc237863727" w:history="1">
            <w:r w:rsidRPr="00A655F1">
              <w:rPr>
                <w:rStyle w:val="Hyperlink"/>
                <w:noProof/>
              </w:rPr>
              <w:t>11</w:t>
            </w:r>
            <w:r>
              <w:rPr>
                <w:rFonts w:asciiTheme="minorHAnsi" w:eastAsiaTheme="minorEastAsia" w:hAnsiTheme="minorHAnsi" w:cstheme="minorBidi"/>
                <w:b w:val="0"/>
                <w:bCs w:val="0"/>
                <w:iCs w:val="0"/>
                <w:noProof/>
                <w:color w:val="auto"/>
                <w:w w:val="100"/>
                <w:sz w:val="22"/>
                <w:szCs w:val="22"/>
              </w:rPr>
              <w:tab/>
            </w:r>
            <w:r w:rsidRPr="00A655F1">
              <w:rPr>
                <w:rStyle w:val="Hyperlink"/>
                <w:noProof/>
              </w:rPr>
              <w:t>Anlagenverzeichnis</w:t>
            </w:r>
            <w:r>
              <w:rPr>
                <w:noProof/>
                <w:webHidden/>
              </w:rPr>
              <w:tab/>
            </w:r>
            <w:r>
              <w:rPr>
                <w:noProof/>
                <w:webHidden/>
              </w:rPr>
              <w:fldChar w:fldCharType="begin"/>
            </w:r>
            <w:r>
              <w:rPr>
                <w:noProof/>
                <w:webHidden/>
              </w:rPr>
              <w:instrText xml:space="preserve"> PAGEREF _Toc237863727 \h </w:instrText>
            </w:r>
            <w:r>
              <w:rPr>
                <w:noProof/>
                <w:webHidden/>
              </w:rPr>
            </w:r>
            <w:r>
              <w:rPr>
                <w:noProof/>
                <w:webHidden/>
              </w:rPr>
              <w:fldChar w:fldCharType="separate"/>
            </w:r>
            <w:r>
              <w:rPr>
                <w:noProof/>
                <w:webHidden/>
              </w:rPr>
              <w:t>18</w:t>
            </w:r>
            <w:r>
              <w:rPr>
                <w:noProof/>
                <w:webHidden/>
              </w:rPr>
              <w:fldChar w:fldCharType="end"/>
            </w:r>
          </w:hyperlink>
        </w:p>
        <w:p w:rsidR="00DE70F5" w:rsidRDefault="00DE70F5">
          <w:pPr>
            <w:pStyle w:val="Verzeichnis2"/>
            <w:tabs>
              <w:tab w:val="left" w:pos="880"/>
              <w:tab w:val="right" w:leader="hyphen" w:pos="9063"/>
            </w:tabs>
            <w:rPr>
              <w:rFonts w:eastAsiaTheme="minorEastAsia" w:cstheme="minorBidi"/>
              <w:b w:val="0"/>
              <w:bCs w:val="0"/>
              <w:noProof/>
            </w:rPr>
          </w:pPr>
          <w:hyperlink w:anchor="_Toc237863728" w:history="1">
            <w:r w:rsidRPr="00A655F1">
              <w:rPr>
                <w:rStyle w:val="Hyperlink"/>
                <w:rFonts w:eastAsiaTheme="majorEastAsia" w:cstheme="majorBidi"/>
                <w:noProof/>
                <w:w w:val="99"/>
              </w:rPr>
              <w:t>11.1</w:t>
            </w:r>
            <w:r>
              <w:rPr>
                <w:rFonts w:eastAsiaTheme="minorEastAsia" w:cstheme="minorBidi"/>
                <w:b w:val="0"/>
                <w:bCs w:val="0"/>
                <w:noProof/>
              </w:rPr>
              <w:tab/>
            </w:r>
            <w:r w:rsidRPr="00A655F1">
              <w:rPr>
                <w:rStyle w:val="Hyperlink"/>
                <w:rFonts w:eastAsiaTheme="majorEastAsia" w:cstheme="majorBidi"/>
                <w:noProof/>
                <w:w w:val="99"/>
              </w:rPr>
              <w:t>Datei 14: Amtskarte LBM Gerolstein</w:t>
            </w:r>
            <w:r>
              <w:rPr>
                <w:noProof/>
                <w:webHidden/>
              </w:rPr>
              <w:tab/>
            </w:r>
            <w:r>
              <w:rPr>
                <w:noProof/>
                <w:webHidden/>
              </w:rPr>
              <w:fldChar w:fldCharType="begin"/>
            </w:r>
            <w:r>
              <w:rPr>
                <w:noProof/>
                <w:webHidden/>
              </w:rPr>
              <w:instrText xml:space="preserve"> PAGEREF _Toc237863728 \h </w:instrText>
            </w:r>
            <w:r>
              <w:rPr>
                <w:noProof/>
                <w:webHidden/>
              </w:rPr>
            </w:r>
            <w:r>
              <w:rPr>
                <w:noProof/>
                <w:webHidden/>
              </w:rPr>
              <w:fldChar w:fldCharType="separate"/>
            </w:r>
            <w:r>
              <w:rPr>
                <w:noProof/>
                <w:webHidden/>
              </w:rPr>
              <w:t>18</w:t>
            </w:r>
            <w:r>
              <w:rPr>
                <w:noProof/>
                <w:webHidden/>
              </w:rPr>
              <w:fldChar w:fldCharType="end"/>
            </w:r>
          </w:hyperlink>
        </w:p>
        <w:p w:rsidR="004B78AA" w:rsidRDefault="004B78AA" w:rsidP="003B2DFF">
          <w:pPr>
            <w:jc w:val="both"/>
          </w:pPr>
          <w:r>
            <w:rPr>
              <w:b/>
              <w:bCs/>
            </w:rPr>
            <w:fldChar w:fldCharType="end"/>
          </w:r>
        </w:p>
        <w:p w:rsidR="001F174B" w:rsidRDefault="004B78AA" w:rsidP="001F174B">
          <w:pPr>
            <w:adjustRightInd w:val="0"/>
            <w:spacing w:line="276" w:lineRule="auto"/>
            <w:jc w:val="both"/>
            <w:rPr>
              <w:rFonts w:cs="Arial"/>
              <w:color w:val="000000"/>
              <w:w w:val="99"/>
              <w:sz w:val="20"/>
            </w:rPr>
          </w:pPr>
          <w:r>
            <w:rPr>
              <w:rFonts w:cs="Arial"/>
              <w:color w:val="000000"/>
              <w:w w:val="99"/>
              <w:sz w:val="20"/>
            </w:rPr>
            <w:br w:type="page"/>
          </w:r>
        </w:p>
      </w:sdtContent>
    </w:sdt>
    <w:p w:rsidR="00210AA1" w:rsidRPr="00303FD9" w:rsidRDefault="004E1671" w:rsidP="003B2DFF">
      <w:pPr>
        <w:pStyle w:val="berschrift1"/>
        <w:jc w:val="both"/>
      </w:pPr>
      <w:bookmarkStart w:id="15" w:name="_Toc237863680"/>
      <w:r>
        <w:lastRenderedPageBreak/>
        <w:t>Allgemeine Verfahrensangaben</w:t>
      </w:r>
      <w:bookmarkEnd w:id="15"/>
    </w:p>
    <w:p w:rsidR="004D3163" w:rsidRPr="004F65BF" w:rsidRDefault="004D3163" w:rsidP="004F65BF">
      <w:pPr>
        <w:autoSpaceDE/>
        <w:autoSpaceDN/>
        <w:spacing w:line="276" w:lineRule="auto"/>
        <w:rPr>
          <w:rFonts w:cs="Arial"/>
          <w:sz w:val="20"/>
          <w:szCs w:val="20"/>
        </w:rPr>
      </w:pPr>
    </w:p>
    <w:p w:rsidR="004E1671" w:rsidRPr="004F65BF" w:rsidRDefault="004E1671" w:rsidP="004F65BF">
      <w:pPr>
        <w:autoSpaceDE/>
        <w:autoSpaceDN/>
        <w:spacing w:line="276" w:lineRule="auto"/>
        <w:rPr>
          <w:rFonts w:cs="Arial"/>
          <w:sz w:val="20"/>
          <w:szCs w:val="20"/>
        </w:rPr>
      </w:pPr>
    </w:p>
    <w:p w:rsidR="001A0B85" w:rsidRPr="00656536" w:rsidRDefault="001A0B85" w:rsidP="00167719">
      <w:pPr>
        <w:pStyle w:val="berschrift2"/>
      </w:pPr>
      <w:bookmarkStart w:id="16" w:name="_Toc237863681"/>
      <w:r w:rsidRPr="00656536">
        <w:t>Abkürzungen</w:t>
      </w:r>
      <w:bookmarkEnd w:id="16"/>
    </w:p>
    <w:p w:rsidR="001A0B85" w:rsidRDefault="001A0B85" w:rsidP="003B2DFF">
      <w:pPr>
        <w:jc w:val="both"/>
      </w:pPr>
    </w:p>
    <w:p w:rsidR="00737F24" w:rsidRDefault="00737F24" w:rsidP="00737F24">
      <w:pPr>
        <w:spacing w:line="276" w:lineRule="auto"/>
        <w:jc w:val="both"/>
        <w:rPr>
          <w:sz w:val="20"/>
          <w:szCs w:val="20"/>
        </w:rPr>
      </w:pPr>
      <w:r w:rsidRPr="001A0B85">
        <w:rPr>
          <w:sz w:val="20"/>
          <w:szCs w:val="20"/>
        </w:rPr>
        <w:t xml:space="preserve">Folgende </w:t>
      </w:r>
      <w:r>
        <w:rPr>
          <w:sz w:val="20"/>
          <w:szCs w:val="20"/>
        </w:rPr>
        <w:t>gängige Abkürzungen werden in dieser Leistungsbeschreibung verwendet.</w:t>
      </w:r>
    </w:p>
    <w:p w:rsidR="00737F24" w:rsidRDefault="00737F24" w:rsidP="00737F24">
      <w:pPr>
        <w:autoSpaceDE/>
        <w:autoSpaceDN/>
        <w:rPr>
          <w:sz w:val="16"/>
          <w:szCs w:val="16"/>
        </w:rPr>
      </w:pPr>
    </w:p>
    <w:p w:rsidR="00737F24" w:rsidRDefault="00737F24" w:rsidP="00737F24">
      <w:pPr>
        <w:autoSpaceDE/>
        <w:autoSpaceDN/>
        <w:rPr>
          <w:sz w:val="16"/>
          <w:szCs w:val="16"/>
        </w:rPr>
      </w:pPr>
      <w:r>
        <w:rPr>
          <w:sz w:val="16"/>
          <w:szCs w:val="16"/>
        </w:rPr>
        <w:t xml:space="preserve">AG </w:t>
      </w:r>
      <w:r>
        <w:rPr>
          <w:sz w:val="16"/>
          <w:szCs w:val="16"/>
        </w:rPr>
        <w:tab/>
      </w:r>
      <w:r w:rsidRPr="00AF70EA">
        <w:rPr>
          <w:sz w:val="16"/>
          <w:szCs w:val="16"/>
        </w:rPr>
        <w:t>Auftraggeber</w:t>
      </w:r>
      <w:r w:rsidRPr="00AF70EA">
        <w:rPr>
          <w:sz w:val="16"/>
          <w:szCs w:val="16"/>
        </w:rPr>
        <w:tab/>
      </w:r>
      <w:r w:rsidRPr="00AF70EA">
        <w:rPr>
          <w:sz w:val="16"/>
          <w:szCs w:val="16"/>
        </w:rPr>
        <w:tab/>
      </w:r>
      <w:r w:rsidRPr="00AF70EA">
        <w:rPr>
          <w:sz w:val="16"/>
          <w:szCs w:val="16"/>
        </w:rPr>
        <w:tab/>
      </w:r>
      <w:r w:rsidRPr="00AF70EA">
        <w:rPr>
          <w:sz w:val="16"/>
          <w:szCs w:val="16"/>
        </w:rPr>
        <w:tab/>
      </w:r>
      <w:r>
        <w:rPr>
          <w:sz w:val="16"/>
          <w:szCs w:val="16"/>
        </w:rPr>
        <w:tab/>
      </w:r>
      <w:r>
        <w:rPr>
          <w:sz w:val="16"/>
          <w:szCs w:val="16"/>
        </w:rPr>
        <w:tab/>
        <w:t>AN</w:t>
      </w:r>
      <w:r>
        <w:rPr>
          <w:sz w:val="16"/>
          <w:szCs w:val="16"/>
        </w:rPr>
        <w:tab/>
      </w:r>
      <w:r w:rsidRPr="00AF70EA">
        <w:rPr>
          <w:sz w:val="16"/>
          <w:szCs w:val="16"/>
        </w:rPr>
        <w:t>Auftragnehmer</w:t>
      </w:r>
    </w:p>
    <w:p w:rsidR="00737F24" w:rsidRDefault="00737F24" w:rsidP="00737F24">
      <w:pPr>
        <w:spacing w:line="276" w:lineRule="auto"/>
        <w:jc w:val="both"/>
        <w:rPr>
          <w:sz w:val="16"/>
          <w:szCs w:val="16"/>
        </w:rPr>
      </w:pPr>
      <w:r>
        <w:rPr>
          <w:sz w:val="16"/>
          <w:szCs w:val="16"/>
        </w:rPr>
        <w:t>AVV</w:t>
      </w:r>
      <w:r>
        <w:rPr>
          <w:sz w:val="16"/>
          <w:szCs w:val="16"/>
        </w:rPr>
        <w:tab/>
        <w:t xml:space="preserve">Verordnung </w:t>
      </w:r>
      <w:r w:rsidRPr="00CD38A7">
        <w:rPr>
          <w:sz w:val="16"/>
          <w:szCs w:val="16"/>
        </w:rPr>
        <w:t>Umsetzung des Europäischen Abfallverzeichnisses</w:t>
      </w:r>
      <w:r>
        <w:rPr>
          <w:sz w:val="16"/>
          <w:szCs w:val="16"/>
        </w:rPr>
        <w:tab/>
        <w:t>EVZ</w:t>
      </w:r>
      <w:r>
        <w:rPr>
          <w:sz w:val="16"/>
          <w:szCs w:val="16"/>
        </w:rPr>
        <w:tab/>
      </w:r>
      <w:r w:rsidRPr="00755E2C">
        <w:rPr>
          <w:sz w:val="16"/>
          <w:szCs w:val="16"/>
        </w:rPr>
        <w:t>Ent</w:t>
      </w:r>
      <w:r>
        <w:rPr>
          <w:sz w:val="16"/>
          <w:szCs w:val="16"/>
        </w:rPr>
        <w:t>sorgungs- u.</w:t>
      </w:r>
      <w:r w:rsidRPr="00755E2C">
        <w:rPr>
          <w:sz w:val="16"/>
          <w:szCs w:val="16"/>
        </w:rPr>
        <w:t xml:space="preserve"> Verwertungszentrum</w:t>
      </w:r>
      <w:r>
        <w:rPr>
          <w:sz w:val="16"/>
          <w:szCs w:val="16"/>
        </w:rPr>
        <w:t xml:space="preserve"> BB</w:t>
      </w:r>
      <w:r>
        <w:rPr>
          <w:sz w:val="16"/>
          <w:szCs w:val="16"/>
        </w:rPr>
        <w:tab/>
        <w:t>Baubüro</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BAR</w:t>
      </w:r>
      <w:r>
        <w:rPr>
          <w:sz w:val="16"/>
          <w:szCs w:val="16"/>
        </w:rPr>
        <w:tab/>
        <w:t>Bauamtsrat</w:t>
      </w:r>
    </w:p>
    <w:p w:rsidR="00737F24" w:rsidRDefault="00737F24" w:rsidP="00737F24">
      <w:pPr>
        <w:autoSpaceDE/>
        <w:autoSpaceDN/>
        <w:rPr>
          <w:sz w:val="16"/>
          <w:szCs w:val="16"/>
        </w:rPr>
      </w:pPr>
      <w:r>
        <w:rPr>
          <w:sz w:val="16"/>
          <w:szCs w:val="16"/>
        </w:rPr>
        <w:t>BGB</w:t>
      </w:r>
      <w:r>
        <w:rPr>
          <w:sz w:val="16"/>
          <w:szCs w:val="16"/>
        </w:rPr>
        <w:tab/>
      </w:r>
      <w:r w:rsidRPr="00AF70EA">
        <w:rPr>
          <w:sz w:val="16"/>
          <w:szCs w:val="16"/>
        </w:rPr>
        <w:t>Bürgerliches Gesetzbuch</w:t>
      </w:r>
      <w:r>
        <w:rPr>
          <w:sz w:val="16"/>
          <w:szCs w:val="16"/>
        </w:rPr>
        <w:tab/>
      </w:r>
      <w:r>
        <w:rPr>
          <w:sz w:val="16"/>
          <w:szCs w:val="16"/>
        </w:rPr>
        <w:tab/>
      </w:r>
      <w:r>
        <w:rPr>
          <w:sz w:val="16"/>
          <w:szCs w:val="16"/>
        </w:rPr>
        <w:tab/>
      </w:r>
      <w:r>
        <w:rPr>
          <w:sz w:val="16"/>
          <w:szCs w:val="16"/>
        </w:rPr>
        <w:tab/>
      </w:r>
      <w:r>
        <w:rPr>
          <w:sz w:val="16"/>
          <w:szCs w:val="16"/>
        </w:rPr>
        <w:tab/>
        <w:t xml:space="preserve">BÜ </w:t>
      </w:r>
      <w:r>
        <w:rPr>
          <w:sz w:val="16"/>
          <w:szCs w:val="16"/>
        </w:rPr>
        <w:tab/>
        <w:t>Bauüberwachung</w:t>
      </w:r>
    </w:p>
    <w:p w:rsidR="00737F24" w:rsidRDefault="00737F24" w:rsidP="00737F24">
      <w:pPr>
        <w:autoSpaceDE/>
        <w:autoSpaceDN/>
        <w:rPr>
          <w:sz w:val="16"/>
          <w:szCs w:val="16"/>
        </w:rPr>
      </w:pPr>
      <w:r>
        <w:rPr>
          <w:sz w:val="16"/>
          <w:szCs w:val="16"/>
        </w:rPr>
        <w:t>ESP</w:t>
      </w:r>
      <w:r>
        <w:rPr>
          <w:sz w:val="16"/>
          <w:szCs w:val="16"/>
        </w:rPr>
        <w:tab/>
      </w:r>
      <w:r w:rsidRPr="00AF70EA">
        <w:rPr>
          <w:sz w:val="16"/>
          <w:szCs w:val="16"/>
        </w:rPr>
        <w:t>Einsatzstützpunkt</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FG </w:t>
      </w:r>
      <w:r w:rsidR="009F33D2">
        <w:rPr>
          <w:sz w:val="16"/>
          <w:szCs w:val="16"/>
        </w:rPr>
        <w:t>IV</w:t>
      </w:r>
      <w:r w:rsidR="009F33D2">
        <w:rPr>
          <w:sz w:val="16"/>
          <w:szCs w:val="16"/>
        </w:rPr>
        <w:tab/>
        <w:t>Fachgruppe Betrieb (LBM Gerolstein</w:t>
      </w:r>
      <w:r>
        <w:rPr>
          <w:sz w:val="16"/>
          <w:szCs w:val="16"/>
        </w:rPr>
        <w:t>)</w:t>
      </w:r>
    </w:p>
    <w:p w:rsidR="00737F24" w:rsidRDefault="00737F24" w:rsidP="00737F24">
      <w:pPr>
        <w:spacing w:line="276" w:lineRule="auto"/>
        <w:jc w:val="both"/>
        <w:rPr>
          <w:sz w:val="16"/>
          <w:szCs w:val="16"/>
        </w:rPr>
      </w:pPr>
      <w:proofErr w:type="spellStart"/>
      <w:r w:rsidRPr="00755E2C">
        <w:rPr>
          <w:sz w:val="16"/>
          <w:szCs w:val="16"/>
        </w:rPr>
        <w:t>GewAbfV</w:t>
      </w:r>
      <w:proofErr w:type="spellEnd"/>
      <w:r w:rsidRPr="00755E2C">
        <w:rPr>
          <w:sz w:val="16"/>
          <w:szCs w:val="16"/>
        </w:rPr>
        <w:tab/>
      </w:r>
      <w:r w:rsidRPr="00755E2C">
        <w:rPr>
          <w:sz w:val="16"/>
          <w:szCs w:val="16"/>
        </w:rPr>
        <w:tab/>
        <w:t>Gewerbeabfallverordnung</w:t>
      </w:r>
      <w:r>
        <w:rPr>
          <w:sz w:val="16"/>
          <w:szCs w:val="16"/>
        </w:rPr>
        <w:tab/>
      </w:r>
      <w:r>
        <w:rPr>
          <w:sz w:val="16"/>
          <w:szCs w:val="16"/>
        </w:rPr>
        <w:tab/>
      </w:r>
      <w:r>
        <w:rPr>
          <w:sz w:val="16"/>
          <w:szCs w:val="16"/>
        </w:rPr>
        <w:tab/>
      </w:r>
      <w:r>
        <w:rPr>
          <w:sz w:val="16"/>
          <w:szCs w:val="16"/>
        </w:rPr>
        <w:tab/>
      </w:r>
      <w:proofErr w:type="spellStart"/>
      <w:r>
        <w:rPr>
          <w:sz w:val="16"/>
          <w:szCs w:val="16"/>
        </w:rPr>
        <w:t>KrWG</w:t>
      </w:r>
      <w:proofErr w:type="spellEnd"/>
      <w:r>
        <w:rPr>
          <w:sz w:val="16"/>
          <w:szCs w:val="16"/>
        </w:rPr>
        <w:tab/>
      </w:r>
      <w:r w:rsidRPr="00AF70EA">
        <w:rPr>
          <w:sz w:val="16"/>
          <w:szCs w:val="16"/>
        </w:rPr>
        <w:t>Kreislaufwirtschaftsgesetz</w:t>
      </w:r>
    </w:p>
    <w:p w:rsidR="00737F24" w:rsidRPr="00AF70EA" w:rsidRDefault="00737F24" w:rsidP="00737F24">
      <w:pPr>
        <w:spacing w:line="276" w:lineRule="auto"/>
        <w:jc w:val="both"/>
        <w:rPr>
          <w:sz w:val="16"/>
          <w:szCs w:val="16"/>
        </w:rPr>
      </w:pPr>
      <w:r>
        <w:rPr>
          <w:sz w:val="16"/>
          <w:szCs w:val="16"/>
        </w:rPr>
        <w:t>KVP</w:t>
      </w:r>
      <w:r>
        <w:rPr>
          <w:sz w:val="16"/>
          <w:szCs w:val="16"/>
        </w:rPr>
        <w:tab/>
      </w:r>
      <w:r>
        <w:rPr>
          <w:sz w:val="16"/>
          <w:szCs w:val="16"/>
        </w:rPr>
        <w:tab/>
      </w:r>
      <w:r w:rsidRPr="006A296A">
        <w:rPr>
          <w:sz w:val="16"/>
          <w:szCs w:val="16"/>
        </w:rPr>
        <w:t>Kreisverkehrsplatz</w:t>
      </w:r>
      <w:r>
        <w:rPr>
          <w:sz w:val="16"/>
          <w:szCs w:val="16"/>
        </w:rPr>
        <w:tab/>
      </w:r>
      <w:r>
        <w:rPr>
          <w:sz w:val="16"/>
          <w:szCs w:val="16"/>
        </w:rPr>
        <w:tab/>
      </w:r>
      <w:r>
        <w:rPr>
          <w:sz w:val="16"/>
          <w:szCs w:val="16"/>
        </w:rPr>
        <w:tab/>
      </w:r>
      <w:r>
        <w:rPr>
          <w:sz w:val="16"/>
          <w:szCs w:val="16"/>
        </w:rPr>
        <w:tab/>
      </w:r>
      <w:r>
        <w:rPr>
          <w:sz w:val="16"/>
          <w:szCs w:val="16"/>
        </w:rPr>
        <w:tab/>
        <w:t>KW</w:t>
      </w:r>
      <w:r>
        <w:rPr>
          <w:sz w:val="16"/>
          <w:szCs w:val="16"/>
        </w:rPr>
        <w:tab/>
      </w:r>
      <w:r>
        <w:rPr>
          <w:sz w:val="16"/>
          <w:szCs w:val="16"/>
        </w:rPr>
        <w:tab/>
        <w:t>Kalenderwoche</w:t>
      </w:r>
    </w:p>
    <w:p w:rsidR="00737F24" w:rsidRPr="00AF70EA" w:rsidRDefault="00737F24" w:rsidP="00737F24">
      <w:pPr>
        <w:autoSpaceDE/>
        <w:autoSpaceDN/>
        <w:rPr>
          <w:sz w:val="16"/>
          <w:szCs w:val="16"/>
        </w:rPr>
      </w:pPr>
      <w:r>
        <w:rPr>
          <w:sz w:val="16"/>
          <w:szCs w:val="16"/>
        </w:rPr>
        <w:t>LBM</w:t>
      </w:r>
      <w:r>
        <w:rPr>
          <w:sz w:val="16"/>
          <w:szCs w:val="16"/>
        </w:rPr>
        <w:tab/>
      </w:r>
      <w:r w:rsidR="009F33D2">
        <w:rPr>
          <w:sz w:val="16"/>
          <w:szCs w:val="16"/>
        </w:rPr>
        <w:t>Landesbetrieb Mobilität Gerolstein</w:t>
      </w:r>
      <w:r w:rsidRPr="00AF70EA">
        <w:rPr>
          <w:sz w:val="16"/>
          <w:szCs w:val="16"/>
        </w:rPr>
        <w:tab/>
      </w:r>
      <w:r w:rsidRPr="00AF70EA">
        <w:rPr>
          <w:sz w:val="16"/>
          <w:szCs w:val="16"/>
        </w:rPr>
        <w:tab/>
      </w:r>
      <w:r w:rsidRPr="00AF70EA">
        <w:rPr>
          <w:sz w:val="16"/>
          <w:szCs w:val="16"/>
        </w:rPr>
        <w:tab/>
      </w:r>
      <w:r>
        <w:rPr>
          <w:sz w:val="16"/>
          <w:szCs w:val="16"/>
        </w:rPr>
        <w:tab/>
      </w:r>
      <w:r>
        <w:rPr>
          <w:sz w:val="16"/>
          <w:szCs w:val="16"/>
        </w:rPr>
        <w:tab/>
        <w:t>LB</w:t>
      </w:r>
      <w:r>
        <w:rPr>
          <w:sz w:val="16"/>
          <w:szCs w:val="16"/>
        </w:rPr>
        <w:tab/>
      </w:r>
      <w:r w:rsidRPr="00AF70EA">
        <w:rPr>
          <w:sz w:val="16"/>
          <w:szCs w:val="16"/>
        </w:rPr>
        <w:t>Leistungsbeschreibung</w:t>
      </w:r>
    </w:p>
    <w:p w:rsidR="00737F24" w:rsidRDefault="00737F24" w:rsidP="00737F24">
      <w:pPr>
        <w:autoSpaceDE/>
        <w:autoSpaceDN/>
        <w:rPr>
          <w:sz w:val="16"/>
          <w:szCs w:val="16"/>
        </w:rPr>
      </w:pPr>
      <w:r>
        <w:rPr>
          <w:sz w:val="16"/>
          <w:szCs w:val="16"/>
        </w:rPr>
        <w:t>LV</w:t>
      </w:r>
      <w:r>
        <w:rPr>
          <w:sz w:val="16"/>
          <w:szCs w:val="16"/>
        </w:rPr>
        <w:tab/>
      </w:r>
      <w:r w:rsidRPr="00AF70EA">
        <w:rPr>
          <w:sz w:val="16"/>
          <w:szCs w:val="16"/>
        </w:rPr>
        <w:t>Leistungsverzeichnis</w:t>
      </w:r>
      <w:r w:rsidRPr="00AF70EA">
        <w:rPr>
          <w:sz w:val="16"/>
          <w:szCs w:val="16"/>
        </w:rPr>
        <w:tab/>
      </w:r>
      <w:r w:rsidRPr="00AF70EA">
        <w:rPr>
          <w:sz w:val="16"/>
          <w:szCs w:val="16"/>
        </w:rPr>
        <w:tab/>
      </w:r>
      <w:r w:rsidRPr="00AF70EA">
        <w:rPr>
          <w:sz w:val="16"/>
          <w:szCs w:val="16"/>
        </w:rPr>
        <w:tab/>
      </w:r>
      <w:r>
        <w:rPr>
          <w:sz w:val="16"/>
          <w:szCs w:val="16"/>
        </w:rPr>
        <w:tab/>
      </w:r>
      <w:r>
        <w:rPr>
          <w:sz w:val="16"/>
          <w:szCs w:val="16"/>
        </w:rPr>
        <w:tab/>
      </w:r>
    </w:p>
    <w:p w:rsidR="00737F24" w:rsidRPr="00AF70EA" w:rsidRDefault="00737F24" w:rsidP="00737F24">
      <w:pPr>
        <w:spacing w:line="276" w:lineRule="auto"/>
        <w:jc w:val="both"/>
        <w:rPr>
          <w:sz w:val="16"/>
          <w:szCs w:val="16"/>
        </w:rPr>
      </w:pPr>
      <w:r>
        <w:rPr>
          <w:sz w:val="16"/>
          <w:szCs w:val="16"/>
        </w:rPr>
        <w:t>NachwV</w:t>
      </w:r>
      <w:r>
        <w:rPr>
          <w:sz w:val="16"/>
          <w:szCs w:val="16"/>
        </w:rPr>
        <w:tab/>
      </w:r>
      <w:r w:rsidRPr="00755E2C">
        <w:rPr>
          <w:sz w:val="16"/>
          <w:szCs w:val="16"/>
        </w:rPr>
        <w:t>Verordnung über Verwertungs- und Beseitigungsnachweis</w:t>
      </w:r>
      <w:r>
        <w:rPr>
          <w:sz w:val="16"/>
          <w:szCs w:val="16"/>
        </w:rPr>
        <w:tab/>
      </w:r>
      <w:r>
        <w:rPr>
          <w:sz w:val="16"/>
          <w:szCs w:val="16"/>
        </w:rPr>
        <w:tab/>
        <w:t>MSM</w:t>
      </w:r>
      <w:r>
        <w:rPr>
          <w:sz w:val="16"/>
          <w:szCs w:val="16"/>
        </w:rPr>
        <w:tab/>
      </w:r>
      <w:r w:rsidRPr="00AF70EA">
        <w:rPr>
          <w:sz w:val="16"/>
          <w:szCs w:val="16"/>
        </w:rPr>
        <w:t>Masterstraßenmeisterei</w:t>
      </w:r>
    </w:p>
    <w:p w:rsidR="00737F24" w:rsidRPr="00AF70EA" w:rsidRDefault="00737F24" w:rsidP="00737F24">
      <w:pPr>
        <w:autoSpaceDE/>
        <w:autoSpaceDN/>
        <w:rPr>
          <w:sz w:val="16"/>
          <w:szCs w:val="16"/>
        </w:rPr>
      </w:pPr>
      <w:r>
        <w:rPr>
          <w:sz w:val="16"/>
          <w:szCs w:val="16"/>
        </w:rPr>
        <w:t>SM</w:t>
      </w:r>
      <w:r>
        <w:rPr>
          <w:sz w:val="16"/>
          <w:szCs w:val="16"/>
        </w:rPr>
        <w:tab/>
      </w:r>
      <w:r w:rsidRPr="00AF70EA">
        <w:rPr>
          <w:sz w:val="16"/>
          <w:szCs w:val="16"/>
        </w:rPr>
        <w:t>Straßenmeisterei</w:t>
      </w:r>
      <w:r w:rsidRPr="00AF70EA">
        <w:rPr>
          <w:sz w:val="16"/>
          <w:szCs w:val="16"/>
        </w:rPr>
        <w:tab/>
      </w:r>
      <w:r w:rsidRPr="00AF70EA">
        <w:rPr>
          <w:sz w:val="16"/>
          <w:szCs w:val="16"/>
        </w:rPr>
        <w:tab/>
      </w:r>
      <w:r w:rsidRPr="00AF70EA">
        <w:rPr>
          <w:sz w:val="16"/>
          <w:szCs w:val="16"/>
        </w:rPr>
        <w:tab/>
      </w:r>
      <w:r w:rsidRPr="00AF70EA">
        <w:rPr>
          <w:sz w:val="16"/>
          <w:szCs w:val="16"/>
        </w:rPr>
        <w:tab/>
      </w:r>
      <w:r>
        <w:rPr>
          <w:sz w:val="16"/>
          <w:szCs w:val="16"/>
        </w:rPr>
        <w:tab/>
      </w:r>
      <w:r>
        <w:rPr>
          <w:sz w:val="16"/>
          <w:szCs w:val="16"/>
        </w:rPr>
        <w:tab/>
      </w:r>
      <w:proofErr w:type="spellStart"/>
      <w:r>
        <w:rPr>
          <w:sz w:val="16"/>
          <w:szCs w:val="16"/>
        </w:rPr>
        <w:t>StvO</w:t>
      </w:r>
      <w:proofErr w:type="spellEnd"/>
      <w:r>
        <w:rPr>
          <w:sz w:val="16"/>
          <w:szCs w:val="16"/>
        </w:rPr>
        <w:tab/>
      </w:r>
      <w:r w:rsidRPr="00AF70EA">
        <w:rPr>
          <w:sz w:val="16"/>
          <w:szCs w:val="16"/>
        </w:rPr>
        <w:t>Straßenverkehrsordnung</w:t>
      </w:r>
    </w:p>
    <w:p w:rsidR="00737F24" w:rsidRPr="00AF70EA" w:rsidRDefault="00737F24" w:rsidP="00737F24">
      <w:pPr>
        <w:autoSpaceDE/>
        <w:autoSpaceDN/>
        <w:rPr>
          <w:sz w:val="16"/>
          <w:szCs w:val="16"/>
        </w:rPr>
      </w:pPr>
      <w:r>
        <w:rPr>
          <w:sz w:val="16"/>
          <w:szCs w:val="16"/>
        </w:rPr>
        <w:t>StVZO</w:t>
      </w:r>
      <w:r>
        <w:rPr>
          <w:sz w:val="16"/>
          <w:szCs w:val="16"/>
        </w:rPr>
        <w:tab/>
      </w:r>
      <w:r w:rsidRPr="00AF70EA">
        <w:rPr>
          <w:sz w:val="16"/>
          <w:szCs w:val="16"/>
        </w:rPr>
        <w:t>Straßenverkehrs-Zulassungs-Ordnung</w:t>
      </w:r>
      <w:r w:rsidRPr="00AF70EA">
        <w:rPr>
          <w:sz w:val="16"/>
          <w:szCs w:val="16"/>
        </w:rPr>
        <w:tab/>
      </w:r>
      <w:r w:rsidRPr="00AF70EA">
        <w:rPr>
          <w:sz w:val="16"/>
          <w:szCs w:val="16"/>
        </w:rPr>
        <w:tab/>
      </w:r>
      <w:r>
        <w:rPr>
          <w:sz w:val="16"/>
          <w:szCs w:val="16"/>
        </w:rPr>
        <w:tab/>
      </w:r>
      <w:r>
        <w:rPr>
          <w:sz w:val="16"/>
          <w:szCs w:val="16"/>
        </w:rPr>
        <w:tab/>
      </w:r>
      <w:proofErr w:type="spellStart"/>
      <w:r>
        <w:rPr>
          <w:sz w:val="16"/>
          <w:szCs w:val="16"/>
        </w:rPr>
        <w:t>öL</w:t>
      </w:r>
      <w:proofErr w:type="spellEnd"/>
      <w:r>
        <w:rPr>
          <w:sz w:val="16"/>
          <w:szCs w:val="16"/>
        </w:rPr>
        <w:tab/>
      </w:r>
      <w:r w:rsidRPr="00AF70EA">
        <w:rPr>
          <w:sz w:val="16"/>
          <w:szCs w:val="16"/>
        </w:rPr>
        <w:t>örtliche Leistungsüberwachung</w:t>
      </w:r>
    </w:p>
    <w:p w:rsidR="00737F24" w:rsidRDefault="00737F24" w:rsidP="00737F24">
      <w:pPr>
        <w:autoSpaceDE/>
        <w:autoSpaceDN/>
        <w:rPr>
          <w:sz w:val="16"/>
          <w:szCs w:val="16"/>
        </w:rPr>
      </w:pPr>
      <w:r>
        <w:rPr>
          <w:sz w:val="16"/>
          <w:szCs w:val="16"/>
        </w:rPr>
        <w:t>RLP</w:t>
      </w:r>
      <w:r>
        <w:rPr>
          <w:sz w:val="16"/>
          <w:szCs w:val="16"/>
        </w:rPr>
        <w:tab/>
      </w:r>
      <w:r w:rsidRPr="00AF70EA">
        <w:rPr>
          <w:sz w:val="16"/>
          <w:szCs w:val="16"/>
        </w:rPr>
        <w:t>Rheinland-Pfalz</w:t>
      </w:r>
      <w:r w:rsidRPr="00AF70EA">
        <w:rPr>
          <w:sz w:val="16"/>
          <w:szCs w:val="16"/>
        </w:rPr>
        <w:tab/>
      </w:r>
      <w:r w:rsidRPr="00AF70EA">
        <w:rPr>
          <w:sz w:val="16"/>
          <w:szCs w:val="16"/>
        </w:rPr>
        <w:tab/>
      </w:r>
      <w:r w:rsidRPr="00AF70EA">
        <w:rPr>
          <w:sz w:val="16"/>
          <w:szCs w:val="16"/>
        </w:rPr>
        <w:tab/>
      </w:r>
      <w:r w:rsidRPr="00AF70EA">
        <w:rPr>
          <w:sz w:val="16"/>
          <w:szCs w:val="16"/>
        </w:rPr>
        <w:tab/>
      </w:r>
      <w:r>
        <w:rPr>
          <w:sz w:val="16"/>
          <w:szCs w:val="16"/>
        </w:rPr>
        <w:tab/>
      </w:r>
      <w:r>
        <w:rPr>
          <w:sz w:val="16"/>
          <w:szCs w:val="16"/>
        </w:rPr>
        <w:tab/>
        <w:t>RRB</w:t>
      </w:r>
      <w:r>
        <w:rPr>
          <w:sz w:val="16"/>
          <w:szCs w:val="16"/>
        </w:rPr>
        <w:tab/>
      </w:r>
      <w:r w:rsidRPr="00AF70EA">
        <w:rPr>
          <w:sz w:val="16"/>
          <w:szCs w:val="16"/>
        </w:rPr>
        <w:t>Regenrückhaltebecken</w:t>
      </w:r>
    </w:p>
    <w:p w:rsidR="004F65BF" w:rsidRDefault="004F65BF" w:rsidP="004F65BF">
      <w:pPr>
        <w:spacing w:line="276" w:lineRule="auto"/>
        <w:jc w:val="both"/>
        <w:rPr>
          <w:sz w:val="16"/>
          <w:szCs w:val="16"/>
        </w:rPr>
      </w:pPr>
      <w:r>
        <w:rPr>
          <w:sz w:val="16"/>
          <w:szCs w:val="16"/>
        </w:rPr>
        <w:t>TVG</w:t>
      </w:r>
      <w:r>
        <w:rPr>
          <w:sz w:val="16"/>
          <w:szCs w:val="16"/>
        </w:rPr>
        <w:tab/>
      </w:r>
      <w:r w:rsidRPr="00755E2C">
        <w:rPr>
          <w:sz w:val="16"/>
          <w:szCs w:val="16"/>
        </w:rPr>
        <w:t>Verordnung zur Transportgenehmigung</w:t>
      </w:r>
      <w:r>
        <w:rPr>
          <w:sz w:val="16"/>
          <w:szCs w:val="16"/>
        </w:rPr>
        <w:tab/>
      </w:r>
      <w:r>
        <w:rPr>
          <w:sz w:val="16"/>
          <w:szCs w:val="16"/>
        </w:rPr>
        <w:tab/>
      </w:r>
      <w:r>
        <w:rPr>
          <w:sz w:val="16"/>
          <w:szCs w:val="16"/>
        </w:rPr>
        <w:tab/>
      </w:r>
      <w:r>
        <w:rPr>
          <w:sz w:val="16"/>
          <w:szCs w:val="16"/>
        </w:rPr>
        <w:tab/>
      </w:r>
      <w:r w:rsidR="00737F24">
        <w:rPr>
          <w:sz w:val="16"/>
          <w:szCs w:val="16"/>
        </w:rPr>
        <w:t>VMP</w:t>
      </w:r>
      <w:r w:rsidR="00737F24">
        <w:rPr>
          <w:sz w:val="16"/>
          <w:szCs w:val="16"/>
        </w:rPr>
        <w:tab/>
      </w:r>
      <w:r>
        <w:rPr>
          <w:sz w:val="16"/>
          <w:szCs w:val="16"/>
        </w:rPr>
        <w:t>Vergabemarktplatz</w:t>
      </w:r>
    </w:p>
    <w:p w:rsidR="004F65BF" w:rsidRDefault="00737F24" w:rsidP="004F65BF">
      <w:pPr>
        <w:spacing w:line="276" w:lineRule="auto"/>
        <w:jc w:val="both"/>
        <w:rPr>
          <w:sz w:val="16"/>
          <w:szCs w:val="16"/>
        </w:rPr>
      </w:pPr>
      <w:r>
        <w:rPr>
          <w:sz w:val="16"/>
          <w:szCs w:val="16"/>
        </w:rPr>
        <w:t>VRAO</w:t>
      </w:r>
      <w:r>
        <w:rPr>
          <w:sz w:val="16"/>
          <w:szCs w:val="16"/>
        </w:rPr>
        <w:tab/>
      </w:r>
      <w:r w:rsidRPr="00AF70EA">
        <w:rPr>
          <w:sz w:val="16"/>
          <w:szCs w:val="16"/>
        </w:rPr>
        <w:t>Verkehrsrechtliche Anordnung</w:t>
      </w:r>
      <w:r w:rsidR="004F65BF">
        <w:rPr>
          <w:sz w:val="16"/>
          <w:szCs w:val="16"/>
        </w:rPr>
        <w:tab/>
      </w:r>
      <w:r w:rsidR="004F65BF">
        <w:rPr>
          <w:sz w:val="16"/>
          <w:szCs w:val="16"/>
        </w:rPr>
        <w:tab/>
      </w:r>
      <w:r w:rsidR="004F65BF">
        <w:rPr>
          <w:sz w:val="16"/>
          <w:szCs w:val="16"/>
        </w:rPr>
        <w:tab/>
      </w:r>
      <w:r w:rsidR="004F65BF">
        <w:rPr>
          <w:sz w:val="16"/>
          <w:szCs w:val="16"/>
        </w:rPr>
        <w:tab/>
        <w:t>TVG</w:t>
      </w:r>
      <w:r w:rsidR="004F65BF">
        <w:rPr>
          <w:sz w:val="16"/>
          <w:szCs w:val="16"/>
        </w:rPr>
        <w:tab/>
        <w:t xml:space="preserve">Verordnung z. </w:t>
      </w:r>
      <w:r w:rsidR="004F65BF" w:rsidRPr="00755E2C">
        <w:rPr>
          <w:sz w:val="16"/>
          <w:szCs w:val="16"/>
        </w:rPr>
        <w:t>Transportgenehmigung</w:t>
      </w:r>
    </w:p>
    <w:p w:rsidR="00755E2C" w:rsidRPr="00755E2C" w:rsidRDefault="00755E2C" w:rsidP="00755E2C">
      <w:pPr>
        <w:autoSpaceDE/>
        <w:autoSpaceDN/>
        <w:spacing w:line="276" w:lineRule="auto"/>
        <w:rPr>
          <w:rFonts w:cs="Arial"/>
          <w:sz w:val="20"/>
          <w:szCs w:val="20"/>
        </w:rPr>
      </w:pPr>
    </w:p>
    <w:p w:rsidR="004F65BF" w:rsidRPr="004F65BF" w:rsidRDefault="004F65BF" w:rsidP="004F65BF">
      <w:pPr>
        <w:tabs>
          <w:tab w:val="left" w:pos="907"/>
        </w:tabs>
        <w:autoSpaceDE/>
        <w:autoSpaceDN/>
        <w:spacing w:after="120" w:line="276" w:lineRule="auto"/>
        <w:rPr>
          <w:rFonts w:cs="Arial"/>
          <w:bCs/>
          <w:color w:val="000000"/>
          <w:w w:val="99"/>
          <w:sz w:val="20"/>
        </w:rPr>
      </w:pPr>
    </w:p>
    <w:p w:rsidR="004F65BF" w:rsidRPr="004F65BF" w:rsidRDefault="004F65BF" w:rsidP="004F65BF">
      <w:pPr>
        <w:keepNext/>
        <w:keepLines/>
        <w:numPr>
          <w:ilvl w:val="1"/>
          <w:numId w:val="15"/>
        </w:numPr>
        <w:spacing w:before="40"/>
        <w:ind w:left="576"/>
        <w:outlineLvl w:val="1"/>
        <w:rPr>
          <w:rFonts w:eastAsiaTheme="majorEastAsia" w:cs="Arial"/>
          <w:b/>
          <w:bCs/>
          <w:color w:val="000000"/>
          <w:w w:val="99"/>
          <w:sz w:val="20"/>
          <w:szCs w:val="24"/>
        </w:rPr>
      </w:pPr>
      <w:bookmarkStart w:id="17" w:name="_Toc81830668"/>
      <w:bookmarkStart w:id="18" w:name="_Toc95810289"/>
      <w:bookmarkStart w:id="19" w:name="_Toc130207111"/>
      <w:bookmarkStart w:id="20" w:name="_Toc237863682"/>
      <w:r w:rsidRPr="004F65BF">
        <w:rPr>
          <w:rFonts w:eastAsiaTheme="majorEastAsia" w:cs="Arial"/>
          <w:b/>
          <w:color w:val="000000"/>
          <w:w w:val="99"/>
          <w:sz w:val="24"/>
          <w:szCs w:val="24"/>
        </w:rPr>
        <w:t>Allgemeine Hinweise Angebotsabgabe</w:t>
      </w:r>
      <w:bookmarkEnd w:id="17"/>
      <w:bookmarkEnd w:id="18"/>
      <w:bookmarkEnd w:id="19"/>
      <w:bookmarkEnd w:id="20"/>
    </w:p>
    <w:p w:rsidR="004F65BF" w:rsidRPr="00F40552" w:rsidRDefault="004F65BF" w:rsidP="00F40552">
      <w:pPr>
        <w:adjustRightInd w:val="0"/>
        <w:spacing w:line="276" w:lineRule="auto"/>
        <w:rPr>
          <w:sz w:val="20"/>
          <w:szCs w:val="20"/>
        </w:rPr>
      </w:pPr>
    </w:p>
    <w:p w:rsidR="004F65BF" w:rsidRPr="00F40552" w:rsidRDefault="004F65BF" w:rsidP="00F40552">
      <w:pPr>
        <w:adjustRightInd w:val="0"/>
        <w:spacing w:line="276" w:lineRule="auto"/>
        <w:rPr>
          <w:sz w:val="20"/>
          <w:szCs w:val="20"/>
        </w:rPr>
      </w:pPr>
      <w:r w:rsidRPr="00F40552">
        <w:rPr>
          <w:sz w:val="20"/>
          <w:szCs w:val="20"/>
        </w:rPr>
        <w:t>Der Bieter hat alle mit den ZTV für die Angebotsabgabe geforderten Nachweise zu erbringen, damit die Erfüllung der gestellten Anforderungen vom Auftraggeber im Rahmen der Angebotsbewertung umfassend geprüft werden kann. Grundlage für die Anforderungen sind die Technischen Spezifikationen gemäß VOL/A. Soweit dazu bereits Klassifizierungen mit harmonisierten europäischen Normen veröffentlich wurden, sind diese in den ZTV oder in der Leistungsbeschreibung enthalten.</w:t>
      </w:r>
    </w:p>
    <w:p w:rsidR="004F65BF" w:rsidRPr="00F40552" w:rsidRDefault="004F65BF" w:rsidP="00F40552">
      <w:pPr>
        <w:adjustRightInd w:val="0"/>
        <w:spacing w:line="276" w:lineRule="auto"/>
        <w:rPr>
          <w:sz w:val="20"/>
          <w:szCs w:val="20"/>
        </w:rPr>
      </w:pPr>
    </w:p>
    <w:p w:rsidR="004F65BF" w:rsidRPr="004F65BF" w:rsidRDefault="004F65BF" w:rsidP="004F65BF">
      <w:pPr>
        <w:autoSpaceDE/>
        <w:autoSpaceDN/>
        <w:spacing w:line="276" w:lineRule="auto"/>
        <w:rPr>
          <w:rFonts w:cs="Arial"/>
          <w:sz w:val="20"/>
          <w:szCs w:val="20"/>
        </w:rPr>
      </w:pPr>
    </w:p>
    <w:p w:rsidR="004F65BF" w:rsidRPr="004F65BF" w:rsidRDefault="004F65BF" w:rsidP="004F65BF">
      <w:pPr>
        <w:keepNext/>
        <w:keepLines/>
        <w:numPr>
          <w:ilvl w:val="1"/>
          <w:numId w:val="15"/>
        </w:numPr>
        <w:spacing w:before="40"/>
        <w:ind w:left="576"/>
        <w:outlineLvl w:val="1"/>
        <w:rPr>
          <w:rFonts w:eastAsiaTheme="majorEastAsia" w:cs="Arial"/>
          <w:b/>
          <w:color w:val="000000"/>
          <w:w w:val="99"/>
          <w:sz w:val="24"/>
          <w:szCs w:val="24"/>
        </w:rPr>
      </w:pPr>
      <w:bookmarkStart w:id="21" w:name="_Toc130207112"/>
      <w:bookmarkStart w:id="22" w:name="_Toc237863683"/>
      <w:r w:rsidRPr="004F65BF">
        <w:rPr>
          <w:rFonts w:eastAsiaTheme="majorEastAsia" w:cs="Arial"/>
          <w:b/>
          <w:color w:val="000000"/>
          <w:w w:val="99"/>
          <w:sz w:val="24"/>
          <w:szCs w:val="24"/>
        </w:rPr>
        <w:t>Angaben zum Verfahren</w:t>
      </w:r>
      <w:bookmarkEnd w:id="21"/>
      <w:bookmarkEnd w:id="22"/>
    </w:p>
    <w:p w:rsidR="004F65BF" w:rsidRPr="00F40552" w:rsidRDefault="004F65BF" w:rsidP="00F40552">
      <w:pPr>
        <w:adjustRightInd w:val="0"/>
        <w:spacing w:line="276" w:lineRule="auto"/>
        <w:jc w:val="both"/>
        <w:rPr>
          <w:rFonts w:cs="Arial"/>
          <w:color w:val="000000"/>
          <w:spacing w:val="-9"/>
          <w:sz w:val="20"/>
          <w:szCs w:val="20"/>
        </w:rPr>
      </w:pPr>
    </w:p>
    <w:p w:rsidR="004F65BF" w:rsidRPr="00F40552" w:rsidRDefault="004F65BF" w:rsidP="00F40552">
      <w:pPr>
        <w:adjustRightInd w:val="0"/>
        <w:spacing w:line="276" w:lineRule="auto"/>
        <w:rPr>
          <w:sz w:val="20"/>
          <w:szCs w:val="20"/>
        </w:rPr>
      </w:pPr>
      <w:r w:rsidRPr="00F40552">
        <w:rPr>
          <w:sz w:val="20"/>
          <w:szCs w:val="20"/>
        </w:rPr>
        <w:t>Die Vergabeunterlagen werden ausschließlich elektronisch, nach vorheriger einmaliger kostenfreier Registrierung, unter www.vergabe.rlp.de zur Verfügung gestellt.</w:t>
      </w:r>
    </w:p>
    <w:p w:rsidR="004F65BF" w:rsidRPr="00F40552" w:rsidRDefault="004F65BF" w:rsidP="00F40552">
      <w:pPr>
        <w:adjustRightInd w:val="0"/>
        <w:spacing w:line="276" w:lineRule="auto"/>
        <w:rPr>
          <w:sz w:val="20"/>
          <w:szCs w:val="20"/>
        </w:rPr>
      </w:pPr>
    </w:p>
    <w:p w:rsidR="004F65BF" w:rsidRPr="00F40552" w:rsidRDefault="004F65BF" w:rsidP="00F40552">
      <w:pPr>
        <w:adjustRightInd w:val="0"/>
        <w:spacing w:line="276" w:lineRule="auto"/>
        <w:rPr>
          <w:sz w:val="20"/>
          <w:szCs w:val="20"/>
        </w:rPr>
      </w:pPr>
      <w:r w:rsidRPr="00F40552">
        <w:rPr>
          <w:sz w:val="20"/>
          <w:szCs w:val="20"/>
        </w:rPr>
        <w:t>Elektronischer Zugang über www.vergabe.rlp.de / VMP Center.</w:t>
      </w:r>
    </w:p>
    <w:p w:rsidR="004F65BF" w:rsidRPr="00F40552" w:rsidRDefault="004F65BF" w:rsidP="00F40552">
      <w:pPr>
        <w:adjustRightInd w:val="0"/>
        <w:spacing w:line="276" w:lineRule="auto"/>
        <w:rPr>
          <w:sz w:val="20"/>
          <w:szCs w:val="20"/>
        </w:rPr>
      </w:pPr>
    </w:p>
    <w:p w:rsidR="004F65BF" w:rsidRPr="00F40552" w:rsidRDefault="004F65BF" w:rsidP="00F40552">
      <w:pPr>
        <w:adjustRightInd w:val="0"/>
        <w:spacing w:line="276" w:lineRule="auto"/>
        <w:rPr>
          <w:sz w:val="20"/>
          <w:szCs w:val="20"/>
        </w:rPr>
      </w:pPr>
      <w:r w:rsidRPr="00F40552">
        <w:rPr>
          <w:sz w:val="20"/>
          <w:szCs w:val="20"/>
        </w:rPr>
        <w:t>Die Angebotsabgabe ist bei allen Ausschreibungen im Geschäftsbereich des LBM grundsätzlich nur noch in elektronischer Form zugelassen. Angebote die auf dem Postweg oder per E-Mail eingehen, werden nicht berücksichtigt und ausgeschlossen.</w:t>
      </w:r>
    </w:p>
    <w:p w:rsidR="004F65BF" w:rsidRPr="00F40552" w:rsidRDefault="004F65BF" w:rsidP="00F40552">
      <w:pPr>
        <w:adjustRightInd w:val="0"/>
        <w:spacing w:line="276" w:lineRule="auto"/>
        <w:rPr>
          <w:sz w:val="20"/>
          <w:szCs w:val="20"/>
        </w:rPr>
      </w:pPr>
      <w:r w:rsidRPr="00F40552">
        <w:rPr>
          <w:sz w:val="20"/>
          <w:szCs w:val="20"/>
        </w:rPr>
        <w:t>Die Öffnung der Angebote erfolgt bei Ausschreibungen mit elektronischer Abgabe immer ohne Anwesenheit der Bieter oder von deren Bevollmächtigten!</w:t>
      </w:r>
    </w:p>
    <w:p w:rsidR="004F65BF" w:rsidRPr="00F40552" w:rsidRDefault="004F65BF" w:rsidP="00F40552">
      <w:pPr>
        <w:adjustRightInd w:val="0"/>
        <w:spacing w:line="276" w:lineRule="auto"/>
        <w:rPr>
          <w:sz w:val="20"/>
          <w:szCs w:val="20"/>
        </w:rPr>
      </w:pPr>
    </w:p>
    <w:p w:rsidR="004F65BF" w:rsidRDefault="004F65BF" w:rsidP="00755E2C">
      <w:pPr>
        <w:autoSpaceDE/>
        <w:autoSpaceDN/>
        <w:spacing w:line="276" w:lineRule="auto"/>
        <w:rPr>
          <w:rFonts w:cs="Arial"/>
          <w:bCs/>
          <w:color w:val="000000"/>
          <w:w w:val="99"/>
          <w:sz w:val="20"/>
        </w:rPr>
      </w:pPr>
    </w:p>
    <w:p w:rsidR="004F65BF" w:rsidRPr="004F65BF" w:rsidRDefault="004F65BF" w:rsidP="004F65BF">
      <w:pPr>
        <w:keepNext/>
        <w:keepLines/>
        <w:numPr>
          <w:ilvl w:val="1"/>
          <w:numId w:val="15"/>
        </w:numPr>
        <w:spacing w:before="40"/>
        <w:ind w:left="576"/>
        <w:outlineLvl w:val="1"/>
        <w:rPr>
          <w:rFonts w:eastAsiaTheme="majorEastAsia" w:cs="Arial"/>
          <w:b/>
          <w:color w:val="000000"/>
          <w:w w:val="99"/>
          <w:sz w:val="24"/>
          <w:szCs w:val="24"/>
        </w:rPr>
      </w:pPr>
      <w:bookmarkStart w:id="23" w:name="_Toc130207113"/>
      <w:bookmarkStart w:id="24" w:name="_Toc237863684"/>
      <w:r w:rsidRPr="004F65BF">
        <w:rPr>
          <w:rFonts w:eastAsiaTheme="majorEastAsia" w:cs="Arial"/>
          <w:b/>
          <w:color w:val="000000"/>
          <w:w w:val="99"/>
          <w:sz w:val="24"/>
          <w:szCs w:val="24"/>
        </w:rPr>
        <w:t>Bieteranfragen</w:t>
      </w:r>
      <w:bookmarkEnd w:id="23"/>
      <w:bookmarkEnd w:id="24"/>
    </w:p>
    <w:p w:rsidR="004F65BF" w:rsidRPr="004F65BF" w:rsidRDefault="004F65BF" w:rsidP="004F65BF">
      <w:pPr>
        <w:autoSpaceDE/>
        <w:autoSpaceDN/>
        <w:spacing w:line="276" w:lineRule="auto"/>
        <w:rPr>
          <w:rFonts w:cs="Arial"/>
          <w:bCs/>
          <w:color w:val="000000"/>
          <w:w w:val="99"/>
          <w:sz w:val="20"/>
        </w:rPr>
      </w:pPr>
    </w:p>
    <w:p w:rsidR="004F65BF" w:rsidRPr="00F40552" w:rsidRDefault="004F65BF" w:rsidP="00F40552">
      <w:pPr>
        <w:adjustRightInd w:val="0"/>
        <w:spacing w:line="276" w:lineRule="auto"/>
        <w:rPr>
          <w:sz w:val="20"/>
          <w:szCs w:val="20"/>
        </w:rPr>
      </w:pPr>
      <w:r w:rsidRPr="00F40552">
        <w:rPr>
          <w:sz w:val="20"/>
          <w:szCs w:val="20"/>
        </w:rPr>
        <w:t xml:space="preserve">Bieteranfragen werden ebenfalls ausschließlich elektronisch im Projektraum behandelt. </w:t>
      </w:r>
      <w:r w:rsidRPr="00F40552">
        <w:rPr>
          <w:sz w:val="20"/>
          <w:szCs w:val="20"/>
        </w:rPr>
        <w:br/>
        <w:t>Wir bitten Rückfragen ausschließlich digital über den Vergabemarktplatz des Landes Rheinland-Pfalz zu stellen.</w:t>
      </w:r>
    </w:p>
    <w:p w:rsidR="00104C64" w:rsidRPr="00F40552" w:rsidRDefault="004F65BF" w:rsidP="00F40552">
      <w:pPr>
        <w:adjustRightInd w:val="0"/>
        <w:spacing w:line="276" w:lineRule="auto"/>
        <w:rPr>
          <w:sz w:val="20"/>
          <w:szCs w:val="20"/>
        </w:rPr>
      </w:pPr>
      <w:r w:rsidRPr="00F40552">
        <w:rPr>
          <w:sz w:val="20"/>
          <w:szCs w:val="20"/>
        </w:rPr>
        <w:t>Elektronischer Zugang über www.vergabe.rlp.de / VMP Center.</w:t>
      </w:r>
    </w:p>
    <w:p w:rsidR="00210AA1" w:rsidRPr="0081465B" w:rsidRDefault="00210AA1" w:rsidP="00167719">
      <w:pPr>
        <w:pStyle w:val="berschrift2"/>
      </w:pPr>
      <w:bookmarkStart w:id="25" w:name="_Toc237863685"/>
      <w:r w:rsidRPr="0081465B">
        <w:lastRenderedPageBreak/>
        <w:t>Aufrechnung</w:t>
      </w:r>
      <w:bookmarkEnd w:id="25"/>
    </w:p>
    <w:p w:rsidR="00267E67" w:rsidRPr="00F40552" w:rsidRDefault="00267E67" w:rsidP="00F40552">
      <w:pPr>
        <w:adjustRightInd w:val="0"/>
        <w:spacing w:line="276" w:lineRule="auto"/>
        <w:rPr>
          <w:sz w:val="20"/>
          <w:szCs w:val="20"/>
        </w:rPr>
      </w:pPr>
    </w:p>
    <w:p w:rsidR="00D3532A" w:rsidRPr="00F40552" w:rsidRDefault="00D3532A" w:rsidP="00F40552">
      <w:pPr>
        <w:adjustRightInd w:val="0"/>
        <w:spacing w:line="276" w:lineRule="auto"/>
        <w:rPr>
          <w:sz w:val="20"/>
          <w:szCs w:val="20"/>
        </w:rPr>
      </w:pPr>
      <w:r w:rsidRPr="00F40552">
        <w:rPr>
          <w:sz w:val="20"/>
          <w:szCs w:val="20"/>
        </w:rPr>
        <w:t>Unter Verzicht auf das Erfordernis der Gegenseitigkeit nach § 387 BGB willigt der Auftragnehmer ein, dass Forderungen der Bundesrepublik Deutschland oder des Landes Rheinland-Pfalz oder eines Kreises des Landes Rheinland-Pfalz an den Auftragnehmer gegen Forderungen des Auftragnehmers an eine dieser Körperschaften aufgerechnet werden.</w:t>
      </w:r>
    </w:p>
    <w:p w:rsidR="000A2B2A" w:rsidRPr="00F40552" w:rsidRDefault="00D3532A" w:rsidP="00F40552">
      <w:pPr>
        <w:adjustRightInd w:val="0"/>
        <w:spacing w:line="276" w:lineRule="auto"/>
        <w:rPr>
          <w:sz w:val="20"/>
          <w:szCs w:val="20"/>
        </w:rPr>
      </w:pPr>
      <w:r w:rsidRPr="00F40552">
        <w:rPr>
          <w:sz w:val="20"/>
          <w:szCs w:val="20"/>
        </w:rPr>
        <w:t>Diese Einwilligung erstreckt sich auf Leistungen im Straßen- und Brückenbau zwischen den vorgenannten Körperschaften und dem Auftragnehmer.</w:t>
      </w:r>
    </w:p>
    <w:p w:rsidR="000A2B2A" w:rsidRPr="00F40552" w:rsidRDefault="000A2B2A" w:rsidP="00F40552">
      <w:pPr>
        <w:adjustRightInd w:val="0"/>
        <w:spacing w:line="276" w:lineRule="auto"/>
        <w:rPr>
          <w:sz w:val="20"/>
          <w:szCs w:val="20"/>
        </w:rPr>
      </w:pPr>
    </w:p>
    <w:p w:rsidR="004F65BF" w:rsidRPr="000A2B2A" w:rsidRDefault="004F65BF" w:rsidP="000A2B2A">
      <w:pPr>
        <w:autoSpaceDE/>
        <w:autoSpaceDN/>
        <w:rPr>
          <w:rFonts w:cs="Arial"/>
          <w:color w:val="000000"/>
          <w:w w:val="99"/>
          <w:sz w:val="20"/>
        </w:rPr>
      </w:pPr>
    </w:p>
    <w:p w:rsidR="000A2B2A" w:rsidRDefault="000A2B2A" w:rsidP="00167719">
      <w:pPr>
        <w:pStyle w:val="berschrift2"/>
      </w:pPr>
      <w:bookmarkStart w:id="26" w:name="_Toc237863686"/>
      <w:r w:rsidRPr="000A2B2A">
        <w:t>Nutzungsrechte</w:t>
      </w:r>
      <w:bookmarkEnd w:id="26"/>
    </w:p>
    <w:p w:rsidR="000A2B2A" w:rsidRPr="00F40552" w:rsidRDefault="000A2B2A" w:rsidP="00F40552">
      <w:pPr>
        <w:adjustRightInd w:val="0"/>
        <w:spacing w:line="276" w:lineRule="auto"/>
        <w:rPr>
          <w:sz w:val="20"/>
          <w:szCs w:val="20"/>
        </w:rPr>
      </w:pPr>
    </w:p>
    <w:p w:rsidR="000A2B2A" w:rsidRPr="00F40552" w:rsidRDefault="000A2B2A" w:rsidP="00F40552">
      <w:pPr>
        <w:adjustRightInd w:val="0"/>
        <w:spacing w:line="276" w:lineRule="auto"/>
        <w:rPr>
          <w:sz w:val="20"/>
          <w:szCs w:val="20"/>
        </w:rPr>
      </w:pPr>
      <w:r w:rsidRPr="00F40552">
        <w:rPr>
          <w:sz w:val="20"/>
          <w:szCs w:val="20"/>
        </w:rPr>
        <w:t>Der Auftragnehmer räumt dem Landesbetrieb Mobilität Rheinland-Pfalz das ausschließliche, räumlich, zeitlich und inhaltlich unbeschränkte Nutzungsrecht an allen gelieferten Daten (Aufnahmen / Visualisierung, etc.) ein, inclusive der Weitergabe von Nutzungsrechten an Dritte (z. B. weitere Behörden, Ministerien, Presse, Medien).</w:t>
      </w:r>
    </w:p>
    <w:p w:rsidR="000A2B2A" w:rsidRPr="00F40552" w:rsidRDefault="000A2B2A" w:rsidP="00F40552">
      <w:pPr>
        <w:adjustRightInd w:val="0"/>
        <w:spacing w:line="276" w:lineRule="auto"/>
        <w:rPr>
          <w:sz w:val="20"/>
          <w:szCs w:val="20"/>
        </w:rPr>
      </w:pPr>
    </w:p>
    <w:p w:rsidR="000A2B2A" w:rsidRPr="00F40552" w:rsidRDefault="000A2B2A" w:rsidP="00F40552">
      <w:pPr>
        <w:adjustRightInd w:val="0"/>
        <w:spacing w:line="276" w:lineRule="auto"/>
        <w:rPr>
          <w:sz w:val="20"/>
          <w:szCs w:val="20"/>
        </w:rPr>
      </w:pPr>
    </w:p>
    <w:p w:rsidR="00022ABC" w:rsidRDefault="00022ABC" w:rsidP="00167719">
      <w:pPr>
        <w:pStyle w:val="berschrift2"/>
      </w:pPr>
      <w:bookmarkStart w:id="27" w:name="_Toc237863687"/>
      <w:r>
        <w:t>Vertragspreise</w:t>
      </w:r>
      <w:bookmarkEnd w:id="27"/>
    </w:p>
    <w:p w:rsidR="00022ABC" w:rsidRPr="00104C64" w:rsidRDefault="00022ABC" w:rsidP="00104C64">
      <w:pPr>
        <w:autoSpaceDE/>
        <w:autoSpaceDN/>
        <w:spacing w:line="276" w:lineRule="auto"/>
        <w:rPr>
          <w:rFonts w:cs="Arial"/>
          <w:color w:val="000000"/>
          <w:w w:val="99"/>
          <w:sz w:val="20"/>
        </w:rPr>
      </w:pPr>
    </w:p>
    <w:p w:rsidR="00022ABC" w:rsidRPr="00F40552" w:rsidRDefault="00022ABC" w:rsidP="00F40552">
      <w:pPr>
        <w:adjustRightInd w:val="0"/>
        <w:spacing w:line="276" w:lineRule="auto"/>
        <w:rPr>
          <w:sz w:val="20"/>
          <w:szCs w:val="20"/>
        </w:rPr>
      </w:pPr>
      <w:r w:rsidRPr="00F40552">
        <w:rPr>
          <w:sz w:val="20"/>
          <w:szCs w:val="20"/>
        </w:rPr>
        <w:t>Die vereinbarten Netto-Preise sind Festpreise. Sie bleiben bis zur Abrechnung der erteilten Einzelaufträge für den gesamten Vereinbarungszeitraum verbindlich.</w:t>
      </w:r>
    </w:p>
    <w:p w:rsidR="00022ABC" w:rsidRPr="00F40552" w:rsidRDefault="00022ABC" w:rsidP="00F40552">
      <w:pPr>
        <w:adjustRightInd w:val="0"/>
        <w:spacing w:line="276" w:lineRule="auto"/>
        <w:rPr>
          <w:sz w:val="20"/>
          <w:szCs w:val="20"/>
        </w:rPr>
      </w:pPr>
      <w:r w:rsidRPr="00F40552">
        <w:rPr>
          <w:sz w:val="20"/>
          <w:szCs w:val="20"/>
        </w:rPr>
        <w:t>Mehr- oder Minderkosten, die durch Änderung von Löhnen oder Materialpreisen nach der Angebotsabgabe entstehen, werden bei der Abrechnung nicht berücksichtigt.</w:t>
      </w:r>
    </w:p>
    <w:p w:rsidR="00167719" w:rsidRPr="00F40552" w:rsidRDefault="00022ABC" w:rsidP="00F40552">
      <w:pPr>
        <w:adjustRightInd w:val="0"/>
        <w:spacing w:line="276" w:lineRule="auto"/>
        <w:rPr>
          <w:sz w:val="20"/>
          <w:szCs w:val="20"/>
        </w:rPr>
      </w:pPr>
      <w:r w:rsidRPr="00F40552">
        <w:rPr>
          <w:sz w:val="20"/>
          <w:szCs w:val="20"/>
        </w:rPr>
        <w:t>Das Auf- und Abladen aller benötigten Maschinen erfolgt für den AG kostenfrei.</w:t>
      </w:r>
      <w:bookmarkStart w:id="28" w:name="_Toc32222634"/>
    </w:p>
    <w:p w:rsidR="00167719" w:rsidRPr="00F40552" w:rsidRDefault="00167719" w:rsidP="00F40552">
      <w:pPr>
        <w:adjustRightInd w:val="0"/>
        <w:spacing w:line="276" w:lineRule="auto"/>
        <w:rPr>
          <w:sz w:val="20"/>
          <w:szCs w:val="20"/>
        </w:rPr>
      </w:pPr>
    </w:p>
    <w:p w:rsidR="00167719" w:rsidRPr="00F40552" w:rsidRDefault="00167719" w:rsidP="00F40552">
      <w:pPr>
        <w:adjustRightInd w:val="0"/>
        <w:spacing w:line="276" w:lineRule="auto"/>
        <w:rPr>
          <w:sz w:val="20"/>
          <w:szCs w:val="20"/>
        </w:rPr>
      </w:pPr>
    </w:p>
    <w:p w:rsidR="00167719" w:rsidRDefault="00167719" w:rsidP="00167719">
      <w:pPr>
        <w:pStyle w:val="berschrift2"/>
      </w:pPr>
      <w:bookmarkStart w:id="29" w:name="_Toc237863688"/>
      <w:r>
        <w:t>Dauer und Kündigung</w:t>
      </w:r>
      <w:bookmarkEnd w:id="29"/>
    </w:p>
    <w:bookmarkEnd w:id="28"/>
    <w:p w:rsidR="00104C64" w:rsidRPr="00F40552" w:rsidRDefault="00104C64" w:rsidP="00F40552">
      <w:pPr>
        <w:adjustRightInd w:val="0"/>
        <w:spacing w:line="276" w:lineRule="auto"/>
        <w:rPr>
          <w:sz w:val="20"/>
          <w:szCs w:val="20"/>
        </w:rPr>
      </w:pPr>
    </w:p>
    <w:p w:rsidR="00755E2C" w:rsidRPr="00F40552" w:rsidRDefault="00755E2C" w:rsidP="00F40552">
      <w:pPr>
        <w:adjustRightInd w:val="0"/>
        <w:spacing w:line="276" w:lineRule="auto"/>
        <w:rPr>
          <w:sz w:val="20"/>
          <w:szCs w:val="20"/>
        </w:rPr>
      </w:pPr>
      <w:r w:rsidRPr="00F40552">
        <w:rPr>
          <w:sz w:val="20"/>
          <w:szCs w:val="20"/>
        </w:rPr>
        <w:t>Die Rahmenvereinbaru</w:t>
      </w:r>
      <w:r w:rsidR="00DE70F5">
        <w:rPr>
          <w:sz w:val="20"/>
          <w:szCs w:val="20"/>
        </w:rPr>
        <w:t>ng erstreckt sich vom 01.11.2026 bis zum 30</w:t>
      </w:r>
      <w:r w:rsidR="00BA68DF">
        <w:rPr>
          <w:sz w:val="20"/>
          <w:szCs w:val="20"/>
        </w:rPr>
        <w:t>.10</w:t>
      </w:r>
      <w:r w:rsidR="002D659F">
        <w:rPr>
          <w:sz w:val="20"/>
          <w:szCs w:val="20"/>
        </w:rPr>
        <w:t>.2027</w:t>
      </w:r>
      <w:r w:rsidRPr="00F40552">
        <w:rPr>
          <w:sz w:val="20"/>
          <w:szCs w:val="20"/>
        </w:rPr>
        <w:t>.</w:t>
      </w:r>
    </w:p>
    <w:p w:rsidR="00755E2C" w:rsidRPr="00F40552" w:rsidRDefault="00755E2C" w:rsidP="00F40552">
      <w:pPr>
        <w:adjustRightInd w:val="0"/>
        <w:spacing w:line="276" w:lineRule="auto"/>
        <w:rPr>
          <w:sz w:val="20"/>
          <w:szCs w:val="20"/>
        </w:rPr>
      </w:pPr>
      <w:r w:rsidRPr="00F40552">
        <w:rPr>
          <w:sz w:val="20"/>
          <w:szCs w:val="20"/>
        </w:rPr>
        <w:t>Kommt einer der Vertragspartner seinen vorstehenden Verpflichtungen nicht nach, kann das Vertragsverhältnis nach Feststellung des Mangels zum Ablauf des nächstfolgenden Monats gekündigt werden.</w:t>
      </w:r>
    </w:p>
    <w:p w:rsidR="00755E2C" w:rsidRPr="00F40552" w:rsidRDefault="00755E2C" w:rsidP="00F40552">
      <w:pPr>
        <w:adjustRightInd w:val="0"/>
        <w:spacing w:line="276" w:lineRule="auto"/>
        <w:rPr>
          <w:sz w:val="20"/>
          <w:szCs w:val="20"/>
        </w:rPr>
      </w:pPr>
      <w:r w:rsidRPr="00F40552">
        <w:rPr>
          <w:sz w:val="20"/>
          <w:szCs w:val="20"/>
        </w:rPr>
        <w:t>Werden Abfallbehälter innerhalb des festgelegten Termins vom Auftragnehmer nicht geleert, ist der Auftraggeber berechtigt, die Abfallbehälter selbst zu leeren oder durch einen Dritten leeren zu lassen.</w:t>
      </w:r>
      <w:r w:rsidRPr="00F40552">
        <w:rPr>
          <w:sz w:val="20"/>
          <w:szCs w:val="20"/>
        </w:rPr>
        <w:br/>
        <w:t>Die dadurch anfallenden Mehrkosten sind durch den Auftragnehmer zu erstatten.</w:t>
      </w:r>
    </w:p>
    <w:p w:rsidR="00904894" w:rsidRPr="00F40552" w:rsidRDefault="00904894" w:rsidP="00F40552">
      <w:pPr>
        <w:adjustRightInd w:val="0"/>
        <w:spacing w:line="276" w:lineRule="auto"/>
        <w:rPr>
          <w:sz w:val="20"/>
          <w:szCs w:val="20"/>
        </w:rPr>
      </w:pPr>
    </w:p>
    <w:p w:rsidR="00A51DF5" w:rsidRPr="00A6748F" w:rsidRDefault="00A51DF5" w:rsidP="00904894">
      <w:pPr>
        <w:autoSpaceDE/>
        <w:autoSpaceDN/>
        <w:spacing w:line="276" w:lineRule="auto"/>
        <w:rPr>
          <w:rFonts w:cs="Arial"/>
          <w:sz w:val="20"/>
          <w:szCs w:val="20"/>
        </w:rPr>
      </w:pPr>
    </w:p>
    <w:p w:rsidR="00904894" w:rsidRPr="00730081" w:rsidRDefault="00755E2C" w:rsidP="00167719">
      <w:pPr>
        <w:pStyle w:val="berschrift2"/>
      </w:pPr>
      <w:bookmarkStart w:id="30" w:name="_Toc237863689"/>
      <w:r>
        <w:t>Unterauftragnehmer</w:t>
      </w:r>
      <w:bookmarkEnd w:id="30"/>
    </w:p>
    <w:p w:rsidR="00904894" w:rsidRDefault="00904894" w:rsidP="00904894">
      <w:pPr>
        <w:autoSpaceDE/>
        <w:autoSpaceDN/>
        <w:spacing w:line="276" w:lineRule="auto"/>
        <w:rPr>
          <w:rFonts w:cs="Arial"/>
          <w:color w:val="000000"/>
          <w:w w:val="99"/>
          <w:sz w:val="20"/>
        </w:rPr>
      </w:pPr>
    </w:p>
    <w:p w:rsidR="00904894" w:rsidRPr="0073299B" w:rsidRDefault="0073299B" w:rsidP="00F40552">
      <w:pPr>
        <w:adjustRightInd w:val="0"/>
        <w:spacing w:line="276" w:lineRule="auto"/>
        <w:rPr>
          <w:sz w:val="20"/>
          <w:szCs w:val="20"/>
        </w:rPr>
      </w:pPr>
      <w:bookmarkStart w:id="31" w:name="_Toc17873958"/>
      <w:r w:rsidRPr="0073299B">
        <w:rPr>
          <w:sz w:val="20"/>
          <w:szCs w:val="20"/>
        </w:rPr>
        <w:t xml:space="preserve">Unterauftragnehmer Beabsichtigt der Bieter, Teile der Leistung von Unterauftragnehmern ausführen zu lassen oder sich bei der Erfüllung eines Auftrages im Hinblick auf die erforderliche wirtschaftliche, finanzielle, technische und beruflichen Leistungsfähigkeit Unterauftragnehmern zu bedienen (Eignungsleihe), so muss er die dafür vorgesehenen Teilleistungen/Kapazitäten in seinem Angebot benennen. Der Bieter hat auf gesondertes Verlangen der Vergabestelle zu einem von ihr bestimmten Zeitpunkt nachzuweisen, dass ihm im Falle der Eignungsleihe die erforderlichen Mittel der benannten Unterauftragnehmer zur Verfügung stehen und diese Unternehmen geeignet sind. Er hat den Namen, den gesetzlichen Vertreter sowie die Kontaktdaten dieser Unternehmen anzugeben und entsprechende Verpflichtungserklärungen dieser Unternehmen vorzulegen. Nimmt der Bieter in Hinblick auf die Kriterien für die wirtschaftliche und finanzielle Leistungsfähigkeit im Rahmen einer Eignungsleihe </w:t>
      </w:r>
      <w:r w:rsidRPr="0073299B">
        <w:rPr>
          <w:sz w:val="20"/>
          <w:szCs w:val="20"/>
        </w:rPr>
        <w:lastRenderedPageBreak/>
        <w:t>die Kapazitäten anderer Unternehmen in Anspruch, müssen diese entsprechend dem Umfang der Eignungsleihe haften; die Haftungserklärung ist mit der „Verpflichtungserklärung wirtschaftliche Eignungsleihe“ abzugeben. Der Bieter hat Unterauftragnehmer, bei denen Ausschlussgründe vorliegen oder die das entsprechende Eignungskriterium nicht erfüllen, innerhalb einer von der Vergabestelle gesetzten Frist zu ersetzen.</w:t>
      </w:r>
    </w:p>
    <w:p w:rsidR="004F65BF" w:rsidRDefault="004F65BF" w:rsidP="00F40552">
      <w:pPr>
        <w:adjustRightInd w:val="0"/>
        <w:spacing w:line="276" w:lineRule="auto"/>
        <w:rPr>
          <w:sz w:val="20"/>
          <w:szCs w:val="20"/>
        </w:rPr>
      </w:pPr>
    </w:p>
    <w:p w:rsidR="000207C7" w:rsidRPr="000207C7" w:rsidRDefault="000207C7" w:rsidP="000207C7">
      <w:pPr>
        <w:keepNext/>
        <w:keepLines/>
        <w:numPr>
          <w:ilvl w:val="1"/>
          <w:numId w:val="15"/>
        </w:numPr>
        <w:spacing w:before="40"/>
        <w:ind w:left="576"/>
        <w:outlineLvl w:val="1"/>
        <w:rPr>
          <w:rFonts w:eastAsiaTheme="majorEastAsia" w:cstheme="majorBidi"/>
          <w:b/>
          <w:w w:val="99"/>
          <w:sz w:val="24"/>
          <w:szCs w:val="24"/>
        </w:rPr>
      </w:pPr>
      <w:bookmarkStart w:id="32" w:name="_Toc119921644"/>
      <w:bookmarkStart w:id="33" w:name="_Toc237863690"/>
      <w:r w:rsidRPr="000207C7">
        <w:rPr>
          <w:rFonts w:eastAsiaTheme="majorEastAsia" w:cstheme="majorBidi"/>
          <w:b/>
          <w:w w:val="99"/>
          <w:sz w:val="24"/>
          <w:szCs w:val="24"/>
        </w:rPr>
        <w:t>Nebenangebote</w:t>
      </w:r>
      <w:bookmarkEnd w:id="32"/>
      <w:bookmarkEnd w:id="33"/>
    </w:p>
    <w:p w:rsidR="000207C7" w:rsidRPr="000207C7" w:rsidRDefault="000207C7" w:rsidP="000207C7">
      <w:pPr>
        <w:autoSpaceDE/>
        <w:autoSpaceDN/>
        <w:spacing w:line="276" w:lineRule="auto"/>
        <w:rPr>
          <w:sz w:val="20"/>
          <w:szCs w:val="20"/>
        </w:rPr>
      </w:pPr>
    </w:p>
    <w:p w:rsidR="000207C7" w:rsidRPr="000207C7" w:rsidRDefault="000207C7" w:rsidP="000207C7">
      <w:pPr>
        <w:autoSpaceDE/>
        <w:autoSpaceDN/>
        <w:spacing w:line="276" w:lineRule="auto"/>
        <w:rPr>
          <w:sz w:val="20"/>
          <w:szCs w:val="20"/>
        </w:rPr>
      </w:pPr>
      <w:r w:rsidRPr="000207C7">
        <w:rPr>
          <w:sz w:val="20"/>
          <w:szCs w:val="20"/>
        </w:rPr>
        <w:t>Nebenangebote sind nicht zugelassen; Punkt Nr. 4 der Teilnahmebedingungen gilt nicht.</w:t>
      </w:r>
    </w:p>
    <w:p w:rsidR="000207C7" w:rsidRDefault="000207C7" w:rsidP="00F40552">
      <w:pPr>
        <w:adjustRightInd w:val="0"/>
        <w:spacing w:line="276" w:lineRule="auto"/>
        <w:rPr>
          <w:sz w:val="20"/>
          <w:szCs w:val="20"/>
        </w:rPr>
      </w:pPr>
    </w:p>
    <w:p w:rsidR="000207C7" w:rsidRPr="00F40552" w:rsidRDefault="000207C7" w:rsidP="00F40552">
      <w:pPr>
        <w:adjustRightInd w:val="0"/>
        <w:spacing w:line="276" w:lineRule="auto"/>
        <w:rPr>
          <w:sz w:val="20"/>
          <w:szCs w:val="20"/>
        </w:rPr>
      </w:pPr>
    </w:p>
    <w:p w:rsidR="00904894" w:rsidRDefault="00904894" w:rsidP="00167719">
      <w:pPr>
        <w:pStyle w:val="berschrift2"/>
        <w:rPr>
          <w:noProof/>
          <w:snapToGrid w:val="0"/>
        </w:rPr>
      </w:pPr>
      <w:bookmarkStart w:id="34" w:name="_Toc237863691"/>
      <w:r w:rsidRPr="00730081">
        <w:rPr>
          <w:noProof/>
          <w:snapToGrid w:val="0"/>
        </w:rPr>
        <w:t>Transportfahrzeuge</w:t>
      </w:r>
      <w:bookmarkEnd w:id="31"/>
      <w:bookmarkEnd w:id="34"/>
    </w:p>
    <w:p w:rsidR="00904894" w:rsidRPr="00104C64" w:rsidRDefault="00904894" w:rsidP="00904894">
      <w:pPr>
        <w:rPr>
          <w:rFonts w:cs="Arial"/>
          <w:color w:val="000000"/>
          <w:w w:val="99"/>
          <w:sz w:val="20"/>
        </w:rPr>
      </w:pPr>
    </w:p>
    <w:p w:rsidR="00E2629E" w:rsidRPr="00F40552" w:rsidRDefault="00E2629E" w:rsidP="00F40552">
      <w:pPr>
        <w:adjustRightInd w:val="0"/>
        <w:spacing w:line="276" w:lineRule="auto"/>
        <w:rPr>
          <w:sz w:val="20"/>
          <w:szCs w:val="20"/>
        </w:rPr>
      </w:pPr>
      <w:r w:rsidRPr="00F40552">
        <w:rPr>
          <w:sz w:val="20"/>
          <w:szCs w:val="20"/>
        </w:rPr>
        <w:t xml:space="preserve">Für gewerbsmäßige Abfalltransporte gilt die abfallrechtliche Anzeige- und Erlaubnispflicht (§§ 53, 54 </w:t>
      </w:r>
      <w:proofErr w:type="spellStart"/>
      <w:r w:rsidRPr="00F40552">
        <w:rPr>
          <w:sz w:val="20"/>
          <w:szCs w:val="20"/>
        </w:rPr>
        <w:t>KrWG</w:t>
      </w:r>
      <w:proofErr w:type="spellEnd"/>
      <w:r w:rsidRPr="00F40552">
        <w:rPr>
          <w:sz w:val="20"/>
          <w:szCs w:val="20"/>
        </w:rPr>
        <w:t xml:space="preserve">) </w:t>
      </w:r>
    </w:p>
    <w:p w:rsidR="00E2629E" w:rsidRPr="00F40552" w:rsidRDefault="00E2629E" w:rsidP="00F40552">
      <w:pPr>
        <w:adjustRightInd w:val="0"/>
        <w:spacing w:line="276" w:lineRule="auto"/>
        <w:rPr>
          <w:sz w:val="20"/>
          <w:szCs w:val="20"/>
        </w:rPr>
      </w:pPr>
      <w:r w:rsidRPr="00F40552">
        <w:rPr>
          <w:sz w:val="20"/>
          <w:szCs w:val="20"/>
        </w:rPr>
        <w:t>Bei „gewerbsmäßigen“ Abfalltransporten ist das Fahrzeug vor jeder Fahrt mit zwei rückstrahlenden weißen Warntafeln (A-Schildern) zu kennzeichnen. Diese A-Schild-Pflicht gilt unabhängig davon, ob gefährliche oder nicht gefährliche Abfälle bzw. ob Abfälle zur Beseitigung oder zur Verwertung transportiert werden.</w:t>
      </w:r>
    </w:p>
    <w:p w:rsidR="00904894" w:rsidRPr="00F40552" w:rsidRDefault="00E2629E" w:rsidP="00F40552">
      <w:pPr>
        <w:adjustRightInd w:val="0"/>
        <w:spacing w:line="276" w:lineRule="auto"/>
        <w:rPr>
          <w:sz w:val="20"/>
          <w:szCs w:val="20"/>
        </w:rPr>
      </w:pPr>
      <w:r w:rsidRPr="00F40552">
        <w:rPr>
          <w:sz w:val="20"/>
          <w:szCs w:val="20"/>
        </w:rPr>
        <w:t>Es dürfen keine Transportfahrtzeuge zum Abtransport der Abfälle zum Einsatz kommen, in denen die Ladefläche nicht von der Fahrerkabine getrennt ist.</w:t>
      </w:r>
    </w:p>
    <w:p w:rsidR="00A51DF5" w:rsidRPr="00F40552" w:rsidRDefault="00A51DF5" w:rsidP="00F40552">
      <w:pPr>
        <w:adjustRightInd w:val="0"/>
        <w:spacing w:line="276" w:lineRule="auto"/>
        <w:rPr>
          <w:sz w:val="20"/>
          <w:szCs w:val="20"/>
        </w:rPr>
      </w:pPr>
    </w:p>
    <w:p w:rsidR="00A51DF5" w:rsidRPr="00F40552" w:rsidRDefault="00A51DF5" w:rsidP="00F40552">
      <w:pPr>
        <w:adjustRightInd w:val="0"/>
        <w:spacing w:line="276" w:lineRule="auto"/>
        <w:rPr>
          <w:sz w:val="20"/>
          <w:szCs w:val="20"/>
        </w:rPr>
      </w:pPr>
    </w:p>
    <w:p w:rsidR="00A51DF5" w:rsidRPr="00F40552" w:rsidRDefault="00A51DF5" w:rsidP="00F40552">
      <w:pPr>
        <w:adjustRightInd w:val="0"/>
        <w:spacing w:line="276" w:lineRule="auto"/>
        <w:rPr>
          <w:sz w:val="20"/>
          <w:szCs w:val="20"/>
        </w:rPr>
      </w:pPr>
    </w:p>
    <w:p w:rsidR="004E1671" w:rsidRDefault="00F31E9B" w:rsidP="00F31E9B">
      <w:pPr>
        <w:pStyle w:val="berschrift1"/>
        <w:rPr>
          <w:w w:val="99"/>
        </w:rPr>
      </w:pPr>
      <w:bookmarkStart w:id="35" w:name="_Toc237863692"/>
      <w:r>
        <w:rPr>
          <w:w w:val="99"/>
        </w:rPr>
        <w:t>Allgemeine Leistungsbeschreibung</w:t>
      </w:r>
      <w:bookmarkEnd w:id="35"/>
    </w:p>
    <w:p w:rsidR="004E1671" w:rsidRDefault="004E1671" w:rsidP="00D3532A">
      <w:pPr>
        <w:widowControl w:val="0"/>
        <w:adjustRightInd w:val="0"/>
        <w:spacing w:line="276" w:lineRule="auto"/>
        <w:jc w:val="both"/>
        <w:rPr>
          <w:rFonts w:cs="Arial"/>
          <w:bCs/>
          <w:color w:val="000000"/>
          <w:w w:val="99"/>
          <w:sz w:val="20"/>
        </w:rPr>
      </w:pPr>
    </w:p>
    <w:p w:rsidR="00F31E9B" w:rsidRDefault="00F31E9B" w:rsidP="00F31E9B">
      <w:pPr>
        <w:spacing w:line="276" w:lineRule="auto"/>
        <w:rPr>
          <w:rFonts w:cs="Arial"/>
          <w:color w:val="000000"/>
          <w:w w:val="99"/>
          <w:sz w:val="20"/>
        </w:rPr>
      </w:pPr>
    </w:p>
    <w:p w:rsidR="00F31E9B" w:rsidRDefault="00F31E9B" w:rsidP="00167719">
      <w:pPr>
        <w:pStyle w:val="berschrift2"/>
      </w:pPr>
      <w:bookmarkStart w:id="36" w:name="_Toc237863693"/>
      <w:r>
        <w:t>Personal des AN</w:t>
      </w:r>
      <w:bookmarkEnd w:id="36"/>
    </w:p>
    <w:p w:rsidR="00F31E9B" w:rsidRPr="00F31E9B" w:rsidRDefault="00F31E9B" w:rsidP="00F31E9B">
      <w:pPr>
        <w:spacing w:line="276" w:lineRule="auto"/>
        <w:jc w:val="both"/>
        <w:rPr>
          <w:rFonts w:cs="Arial"/>
          <w:color w:val="000000"/>
          <w:w w:val="99"/>
          <w:sz w:val="20"/>
        </w:rPr>
      </w:pPr>
    </w:p>
    <w:p w:rsidR="00F31E9B" w:rsidRPr="00F40552" w:rsidRDefault="00F31E9B" w:rsidP="00F40552">
      <w:pPr>
        <w:adjustRightInd w:val="0"/>
        <w:spacing w:line="276" w:lineRule="auto"/>
        <w:rPr>
          <w:sz w:val="20"/>
          <w:szCs w:val="20"/>
        </w:rPr>
      </w:pPr>
      <w:r w:rsidRPr="00F40552">
        <w:rPr>
          <w:sz w:val="20"/>
          <w:szCs w:val="20"/>
        </w:rPr>
        <w:t>Der AN hat zur ständigen Leitung aller Arbeiten einen technisch ausgebildeten praktisch erfahrenen Bevollmächtigten beizustellen, der den Auftragnehmer bei der Ableistung des Vertrages vertritt.</w:t>
      </w:r>
      <w:r w:rsidRPr="00F40552">
        <w:rPr>
          <w:sz w:val="20"/>
          <w:szCs w:val="20"/>
        </w:rPr>
        <w:br/>
        <w:t>Dieser muss mit dem AG in deutscher Sprache kommunizieren können.</w:t>
      </w:r>
    </w:p>
    <w:p w:rsidR="00F31E9B" w:rsidRPr="00F40552" w:rsidRDefault="00F31E9B" w:rsidP="00F40552">
      <w:pPr>
        <w:adjustRightInd w:val="0"/>
        <w:spacing w:line="276" w:lineRule="auto"/>
        <w:rPr>
          <w:sz w:val="20"/>
          <w:szCs w:val="20"/>
        </w:rPr>
      </w:pPr>
    </w:p>
    <w:p w:rsidR="00F31E9B" w:rsidRPr="00A6748F" w:rsidRDefault="00F31E9B" w:rsidP="00A6748F">
      <w:pPr>
        <w:autoSpaceDE/>
        <w:autoSpaceDN/>
        <w:spacing w:line="276" w:lineRule="auto"/>
        <w:rPr>
          <w:rFonts w:cs="Arial"/>
          <w:sz w:val="20"/>
          <w:szCs w:val="20"/>
        </w:rPr>
      </w:pPr>
    </w:p>
    <w:p w:rsidR="00F31E9B" w:rsidRPr="00577FBB" w:rsidRDefault="00F31E9B" w:rsidP="00167719">
      <w:pPr>
        <w:pStyle w:val="berschrift2"/>
      </w:pPr>
      <w:bookmarkStart w:id="37" w:name="_Toc237863694"/>
      <w:r>
        <w:t>A</w:t>
      </w:r>
      <w:r w:rsidRPr="00577FBB">
        <w:t>blauf und Z</w:t>
      </w:r>
      <w:r>
        <w:t>uständigkeiten der Maßnahmen</w:t>
      </w:r>
      <w:bookmarkEnd w:id="37"/>
    </w:p>
    <w:p w:rsidR="00F31E9B" w:rsidRPr="00F40552" w:rsidRDefault="00F31E9B" w:rsidP="00F40552">
      <w:pPr>
        <w:adjustRightInd w:val="0"/>
        <w:spacing w:line="276" w:lineRule="auto"/>
        <w:rPr>
          <w:sz w:val="20"/>
          <w:szCs w:val="20"/>
        </w:rPr>
      </w:pPr>
    </w:p>
    <w:p w:rsidR="00F31E9B" w:rsidRPr="00F40552" w:rsidRDefault="00FF5687" w:rsidP="00F40552">
      <w:pPr>
        <w:adjustRightInd w:val="0"/>
        <w:spacing w:line="276" w:lineRule="auto"/>
        <w:rPr>
          <w:sz w:val="20"/>
          <w:szCs w:val="20"/>
        </w:rPr>
      </w:pPr>
      <w:r w:rsidRPr="00F40552">
        <w:rPr>
          <w:sz w:val="20"/>
          <w:szCs w:val="20"/>
        </w:rPr>
        <w:t>Nach Zuschlagserteilung und vor Beginn der Vertragsausführung erfolgt eine Einweisung durch die zuständige Straßenmeisterei.</w:t>
      </w:r>
    </w:p>
    <w:p w:rsidR="00FF5687" w:rsidRPr="00F40552" w:rsidRDefault="00FF5687" w:rsidP="00F40552">
      <w:pPr>
        <w:adjustRightInd w:val="0"/>
        <w:spacing w:line="276" w:lineRule="auto"/>
        <w:rPr>
          <w:sz w:val="20"/>
          <w:szCs w:val="20"/>
        </w:rPr>
      </w:pPr>
      <w:r w:rsidRPr="00F40552">
        <w:rPr>
          <w:sz w:val="20"/>
          <w:szCs w:val="20"/>
        </w:rPr>
        <w:t xml:space="preserve">Eine Übersicht mit Kontaktdaten der Straßenmeistereien ist unter </w:t>
      </w:r>
      <w:r w:rsidR="00EF6735">
        <w:rPr>
          <w:sz w:val="20"/>
          <w:szCs w:val="20"/>
        </w:rPr>
        <w:t>Punkt 9</w:t>
      </w:r>
      <w:r w:rsidRPr="00F40552">
        <w:rPr>
          <w:sz w:val="20"/>
          <w:szCs w:val="20"/>
        </w:rPr>
        <w:t xml:space="preserve"> der Leistungsbeschreibung zu finden.</w:t>
      </w:r>
    </w:p>
    <w:p w:rsidR="00FF5687" w:rsidRPr="00F40552" w:rsidRDefault="00FF5687" w:rsidP="00F40552">
      <w:pPr>
        <w:adjustRightInd w:val="0"/>
        <w:spacing w:line="276" w:lineRule="auto"/>
        <w:rPr>
          <w:sz w:val="20"/>
          <w:szCs w:val="20"/>
        </w:rPr>
      </w:pPr>
      <w:r w:rsidRPr="00F40552">
        <w:rPr>
          <w:sz w:val="20"/>
          <w:szCs w:val="20"/>
        </w:rPr>
        <w:t>Sämtliche Arbeiten werden durch die Straßenmeistereien überwacht. Weiterhin werden auch die nötigen Leistungsnachweise durch die jeweils zuständige Straßenmeisterei bestätigt. Nicht unterschriebene Leistungsnachweise können nicht in Rechnung gestellt werden.</w:t>
      </w:r>
    </w:p>
    <w:p w:rsidR="00F31E9B" w:rsidRPr="00F40552" w:rsidRDefault="00F31E9B" w:rsidP="00F40552">
      <w:pPr>
        <w:adjustRightInd w:val="0"/>
        <w:spacing w:line="276" w:lineRule="auto"/>
        <w:rPr>
          <w:sz w:val="20"/>
          <w:szCs w:val="20"/>
        </w:rPr>
      </w:pPr>
      <w:r w:rsidRPr="00F40552">
        <w:rPr>
          <w:sz w:val="20"/>
          <w:szCs w:val="20"/>
        </w:rPr>
        <w:t>Sollen au</w:t>
      </w:r>
      <w:r w:rsidR="007D1BC7" w:rsidRPr="00F40552">
        <w:rPr>
          <w:sz w:val="20"/>
          <w:szCs w:val="20"/>
        </w:rPr>
        <w:t xml:space="preserve">ßerhalb der Geschäftszeiten </w:t>
      </w:r>
      <w:r w:rsidRPr="00F40552">
        <w:rPr>
          <w:sz w:val="20"/>
          <w:szCs w:val="20"/>
        </w:rPr>
        <w:t>Arbeiten durchgeführt werden, müssen diese vorher mit der örtlichen Leistungsüberwachung abgestimmt werden.</w:t>
      </w:r>
    </w:p>
    <w:p w:rsidR="00F31E9B" w:rsidRPr="00EF1C07" w:rsidRDefault="00F31E9B" w:rsidP="00F40552">
      <w:pPr>
        <w:adjustRightInd w:val="0"/>
        <w:spacing w:line="276" w:lineRule="auto"/>
        <w:rPr>
          <w:color w:val="0000FF"/>
          <w:sz w:val="20"/>
          <w:szCs w:val="20"/>
          <w:u w:val="single"/>
        </w:rPr>
      </w:pPr>
      <w:r w:rsidRPr="00EF1C07">
        <w:rPr>
          <w:color w:val="0000FF"/>
          <w:sz w:val="20"/>
          <w:szCs w:val="20"/>
          <w:u w:val="single"/>
        </w:rPr>
        <w:t>Die Arbeiten sind nur bei Tageshelligkeit durchzuführen.</w:t>
      </w:r>
    </w:p>
    <w:p w:rsidR="00F31E9B" w:rsidRPr="00EF1C07" w:rsidRDefault="00F31E9B" w:rsidP="00F40552">
      <w:pPr>
        <w:adjustRightInd w:val="0"/>
        <w:spacing w:line="276" w:lineRule="auto"/>
        <w:rPr>
          <w:color w:val="0000FF"/>
          <w:sz w:val="20"/>
          <w:szCs w:val="20"/>
          <w:u w:val="single"/>
        </w:rPr>
      </w:pPr>
      <w:r w:rsidRPr="00EF1C07">
        <w:rPr>
          <w:color w:val="0000FF"/>
          <w:sz w:val="20"/>
          <w:szCs w:val="20"/>
          <w:u w:val="single"/>
        </w:rPr>
        <w:t>Bei Nebel, witterungsbedingten und ungünstigen Sichtverhältnissen sowie bei Dunkelheit darf nicht gearbeitet werden.</w:t>
      </w:r>
    </w:p>
    <w:p w:rsidR="004E1671" w:rsidRPr="00F40552" w:rsidRDefault="004E1671" w:rsidP="00F40552">
      <w:pPr>
        <w:adjustRightInd w:val="0"/>
        <w:spacing w:line="276" w:lineRule="auto"/>
        <w:rPr>
          <w:sz w:val="20"/>
          <w:szCs w:val="20"/>
        </w:rPr>
      </w:pPr>
    </w:p>
    <w:p w:rsidR="000207C7" w:rsidRDefault="000207C7" w:rsidP="00A6748F">
      <w:pPr>
        <w:autoSpaceDE/>
        <w:autoSpaceDN/>
        <w:spacing w:line="276" w:lineRule="auto"/>
        <w:rPr>
          <w:rFonts w:cs="Arial"/>
          <w:sz w:val="20"/>
          <w:szCs w:val="20"/>
        </w:rPr>
      </w:pPr>
    </w:p>
    <w:p w:rsidR="000207C7" w:rsidRDefault="000207C7" w:rsidP="00A6748F">
      <w:pPr>
        <w:autoSpaceDE/>
        <w:autoSpaceDN/>
        <w:spacing w:line="276" w:lineRule="auto"/>
        <w:rPr>
          <w:rFonts w:cs="Arial"/>
          <w:sz w:val="20"/>
          <w:szCs w:val="20"/>
        </w:rPr>
      </w:pPr>
    </w:p>
    <w:p w:rsidR="000207C7" w:rsidRDefault="000207C7" w:rsidP="00A6748F">
      <w:pPr>
        <w:autoSpaceDE/>
        <w:autoSpaceDN/>
        <w:spacing w:line="276" w:lineRule="auto"/>
        <w:rPr>
          <w:rFonts w:cs="Arial"/>
          <w:sz w:val="20"/>
          <w:szCs w:val="20"/>
        </w:rPr>
      </w:pPr>
    </w:p>
    <w:p w:rsidR="000207C7" w:rsidRDefault="000207C7" w:rsidP="00A6748F">
      <w:pPr>
        <w:autoSpaceDE/>
        <w:autoSpaceDN/>
        <w:spacing w:line="276" w:lineRule="auto"/>
        <w:rPr>
          <w:rFonts w:cs="Arial"/>
          <w:sz w:val="20"/>
          <w:szCs w:val="20"/>
        </w:rPr>
      </w:pPr>
    </w:p>
    <w:p w:rsidR="00C50FDC" w:rsidRDefault="00C50FDC" w:rsidP="00167719">
      <w:pPr>
        <w:pStyle w:val="berschrift2"/>
      </w:pPr>
      <w:bookmarkStart w:id="38" w:name="_Toc237863695"/>
      <w:r w:rsidRPr="00C50FDC">
        <w:t>Erreichbarkeit der Baustelle</w:t>
      </w:r>
      <w:bookmarkEnd w:id="38"/>
    </w:p>
    <w:p w:rsidR="00C50FDC" w:rsidRDefault="00C50FDC" w:rsidP="00A6748F">
      <w:pPr>
        <w:autoSpaceDE/>
        <w:autoSpaceDN/>
        <w:spacing w:line="276" w:lineRule="auto"/>
        <w:rPr>
          <w:rFonts w:cs="Arial"/>
          <w:sz w:val="20"/>
          <w:szCs w:val="20"/>
        </w:rPr>
      </w:pPr>
    </w:p>
    <w:p w:rsidR="00C50FDC" w:rsidRPr="00F40552" w:rsidRDefault="00C50FDC" w:rsidP="00F40552">
      <w:pPr>
        <w:adjustRightInd w:val="0"/>
        <w:spacing w:line="276" w:lineRule="auto"/>
        <w:rPr>
          <w:sz w:val="20"/>
          <w:szCs w:val="20"/>
        </w:rPr>
      </w:pPr>
      <w:r w:rsidRPr="00F40552">
        <w:rPr>
          <w:sz w:val="20"/>
          <w:szCs w:val="20"/>
        </w:rPr>
        <w:t>Die Arbeitsstelle ist über die jeweiligen Autobahnen,- Bundes-, Landes- oder Kreisstraßen problemlos zu erreichen, (s Anl. Übersichtsplan). Die Arbeitsstelle liegt überwiegend außerhalb des öffentlichen Verkehrs.</w:t>
      </w:r>
    </w:p>
    <w:p w:rsidR="00C50FDC" w:rsidRPr="00F40552" w:rsidRDefault="00C50FDC" w:rsidP="00F40552">
      <w:pPr>
        <w:adjustRightInd w:val="0"/>
        <w:spacing w:line="276" w:lineRule="auto"/>
        <w:rPr>
          <w:sz w:val="20"/>
          <w:szCs w:val="20"/>
        </w:rPr>
      </w:pPr>
      <w:r w:rsidRPr="00F40552">
        <w:rPr>
          <w:sz w:val="20"/>
          <w:szCs w:val="20"/>
        </w:rPr>
        <w:t>Materiallagermöglichkeiten sind auf dem Gelände ausreichend vorhanden.</w:t>
      </w:r>
    </w:p>
    <w:p w:rsidR="00C50FDC" w:rsidRPr="00F40552" w:rsidRDefault="00C50FDC" w:rsidP="00F40552">
      <w:pPr>
        <w:adjustRightInd w:val="0"/>
        <w:spacing w:line="276" w:lineRule="auto"/>
        <w:rPr>
          <w:sz w:val="20"/>
          <w:szCs w:val="20"/>
        </w:rPr>
      </w:pPr>
    </w:p>
    <w:p w:rsidR="00A96C2C" w:rsidRPr="00F40552" w:rsidRDefault="00A96C2C" w:rsidP="00F40552">
      <w:pPr>
        <w:adjustRightInd w:val="0"/>
        <w:spacing w:line="276" w:lineRule="auto"/>
        <w:rPr>
          <w:sz w:val="20"/>
          <w:szCs w:val="20"/>
        </w:rPr>
      </w:pPr>
    </w:p>
    <w:p w:rsidR="00264768" w:rsidRPr="001E1730" w:rsidRDefault="001E1730" w:rsidP="00167719">
      <w:pPr>
        <w:pStyle w:val="berschrift2"/>
      </w:pPr>
      <w:bookmarkStart w:id="39" w:name="_Toc237863696"/>
      <w:r w:rsidRPr="001E1730">
        <w:t>Besichtigung der Örtlichkeit</w:t>
      </w:r>
      <w:bookmarkEnd w:id="39"/>
      <w:r w:rsidR="00264768">
        <w:br/>
      </w:r>
    </w:p>
    <w:p w:rsidR="00AA1E18" w:rsidRPr="00F40552" w:rsidRDefault="001E1730" w:rsidP="00F40552">
      <w:pPr>
        <w:adjustRightInd w:val="0"/>
        <w:spacing w:line="276" w:lineRule="auto"/>
        <w:rPr>
          <w:sz w:val="20"/>
          <w:szCs w:val="20"/>
        </w:rPr>
      </w:pPr>
      <w:r w:rsidRPr="00F40552">
        <w:rPr>
          <w:sz w:val="20"/>
          <w:szCs w:val="20"/>
        </w:rPr>
        <w:t xml:space="preserve">Zur Feststellung der zu erbringenden Leistungen kann sich der Bieter nach vorheriger Absprache mit </w:t>
      </w:r>
      <w:r w:rsidR="00AA1E18" w:rsidRPr="00F40552">
        <w:rPr>
          <w:sz w:val="20"/>
          <w:szCs w:val="20"/>
        </w:rPr>
        <w:t>dem</w:t>
      </w:r>
      <w:r w:rsidR="00C50D45" w:rsidRPr="00F40552">
        <w:rPr>
          <w:sz w:val="20"/>
          <w:szCs w:val="20"/>
        </w:rPr>
        <w:t xml:space="preserve"> Auftraggeber oder bei den</w:t>
      </w:r>
      <w:r w:rsidR="00AA1E18" w:rsidRPr="00F40552">
        <w:rPr>
          <w:sz w:val="20"/>
          <w:szCs w:val="20"/>
        </w:rPr>
        <w:t xml:space="preserve"> angegebenen Adressen eine örtliche Besichtigung vereinbaren um sich vor Ort über die von ihm zu erbringenden Leistungen zu informieren, und um alle Gegebenheiten bei der Kalkulation berücksichtigen zu können.</w:t>
      </w:r>
    </w:p>
    <w:p w:rsidR="00AA1E18" w:rsidRPr="00F40552" w:rsidRDefault="00C50D45" w:rsidP="00F40552">
      <w:pPr>
        <w:adjustRightInd w:val="0"/>
        <w:spacing w:line="276" w:lineRule="auto"/>
        <w:rPr>
          <w:sz w:val="20"/>
          <w:szCs w:val="20"/>
        </w:rPr>
      </w:pPr>
      <w:r w:rsidRPr="00F40552">
        <w:rPr>
          <w:sz w:val="20"/>
          <w:szCs w:val="20"/>
        </w:rPr>
        <w:t>Die Lage der M</w:t>
      </w:r>
      <w:r w:rsidR="00AA1E18" w:rsidRPr="00F40552">
        <w:rPr>
          <w:sz w:val="20"/>
          <w:szCs w:val="20"/>
        </w:rPr>
        <w:t>aßnahme ist dem beigefügten Lageplan zu entnehmen.</w:t>
      </w:r>
    </w:p>
    <w:p w:rsidR="00CC362F" w:rsidRPr="00F40552" w:rsidRDefault="00CC362F" w:rsidP="00F40552">
      <w:pPr>
        <w:adjustRightInd w:val="0"/>
        <w:spacing w:line="276" w:lineRule="auto"/>
        <w:rPr>
          <w:sz w:val="20"/>
          <w:szCs w:val="20"/>
        </w:rPr>
      </w:pPr>
    </w:p>
    <w:p w:rsidR="00CC362F" w:rsidRPr="00F40552" w:rsidRDefault="00CC362F" w:rsidP="00F40552">
      <w:pPr>
        <w:adjustRightInd w:val="0"/>
        <w:spacing w:line="276" w:lineRule="auto"/>
        <w:rPr>
          <w:sz w:val="20"/>
          <w:szCs w:val="20"/>
        </w:rPr>
      </w:pPr>
      <w:r w:rsidRPr="00F40552">
        <w:rPr>
          <w:sz w:val="20"/>
          <w:szCs w:val="20"/>
        </w:rPr>
        <w:t xml:space="preserve">Sie erreichen </w:t>
      </w:r>
      <w:r w:rsidR="00FF5687" w:rsidRPr="00F40552">
        <w:rPr>
          <w:sz w:val="20"/>
          <w:szCs w:val="20"/>
        </w:rPr>
        <w:t>die Straßenmeistereien</w:t>
      </w:r>
      <w:r w:rsidR="00344E16" w:rsidRPr="00F40552">
        <w:rPr>
          <w:sz w:val="20"/>
          <w:szCs w:val="20"/>
        </w:rPr>
        <w:t xml:space="preserve"> </w:t>
      </w:r>
      <w:r w:rsidR="00076DE9" w:rsidRPr="00F40552">
        <w:rPr>
          <w:sz w:val="20"/>
          <w:szCs w:val="20"/>
        </w:rPr>
        <w:t xml:space="preserve">in der regulären Arbeitszeit </w:t>
      </w:r>
      <w:r w:rsidRPr="00F40552">
        <w:rPr>
          <w:sz w:val="20"/>
          <w:szCs w:val="20"/>
        </w:rPr>
        <w:t>von</w:t>
      </w:r>
    </w:p>
    <w:p w:rsidR="00076DE9" w:rsidRPr="00F40552" w:rsidRDefault="00076DE9" w:rsidP="00F40552">
      <w:pPr>
        <w:adjustRightInd w:val="0"/>
        <w:spacing w:line="276" w:lineRule="auto"/>
        <w:rPr>
          <w:sz w:val="20"/>
          <w:szCs w:val="20"/>
        </w:rPr>
      </w:pPr>
    </w:p>
    <w:p w:rsidR="00CC362F" w:rsidRPr="00F40552" w:rsidRDefault="00CC362F" w:rsidP="00F40552">
      <w:pPr>
        <w:adjustRightInd w:val="0"/>
        <w:spacing w:line="276" w:lineRule="auto"/>
        <w:rPr>
          <w:sz w:val="20"/>
          <w:szCs w:val="20"/>
        </w:rPr>
      </w:pPr>
      <w:r w:rsidRPr="00F40552">
        <w:rPr>
          <w:sz w:val="20"/>
          <w:szCs w:val="20"/>
        </w:rPr>
        <w:t>Montag bis Donnerstag</w:t>
      </w:r>
      <w:r w:rsidRPr="00F40552">
        <w:rPr>
          <w:sz w:val="20"/>
          <w:szCs w:val="20"/>
        </w:rPr>
        <w:tab/>
      </w:r>
      <w:r w:rsidRPr="00F40552">
        <w:rPr>
          <w:sz w:val="20"/>
          <w:szCs w:val="20"/>
        </w:rPr>
        <w:tab/>
        <w:t>7.00 -</w:t>
      </w:r>
      <w:r w:rsidR="00380210" w:rsidRPr="00F40552">
        <w:rPr>
          <w:sz w:val="20"/>
          <w:szCs w:val="20"/>
        </w:rPr>
        <w:t xml:space="preserve"> </w:t>
      </w:r>
      <w:r w:rsidRPr="00F40552">
        <w:rPr>
          <w:sz w:val="20"/>
          <w:szCs w:val="20"/>
        </w:rPr>
        <w:t>12.00 Uhr</w:t>
      </w:r>
      <w:r w:rsidRPr="00F40552">
        <w:rPr>
          <w:sz w:val="20"/>
          <w:szCs w:val="20"/>
        </w:rPr>
        <w:br/>
      </w:r>
      <w:r w:rsidR="00076DE9" w:rsidRPr="00F40552">
        <w:rPr>
          <w:sz w:val="20"/>
          <w:szCs w:val="20"/>
        </w:rPr>
        <w:tab/>
      </w:r>
      <w:r w:rsidR="00A6748F" w:rsidRPr="00F40552">
        <w:rPr>
          <w:sz w:val="20"/>
          <w:szCs w:val="20"/>
        </w:rPr>
        <w:tab/>
      </w:r>
      <w:r w:rsidR="00A6748F" w:rsidRPr="00F40552">
        <w:rPr>
          <w:sz w:val="20"/>
          <w:szCs w:val="20"/>
        </w:rPr>
        <w:tab/>
      </w:r>
      <w:r w:rsidR="00A6748F" w:rsidRPr="00F40552">
        <w:rPr>
          <w:sz w:val="20"/>
          <w:szCs w:val="20"/>
        </w:rPr>
        <w:tab/>
      </w:r>
      <w:r w:rsidRPr="00F40552">
        <w:rPr>
          <w:sz w:val="20"/>
          <w:szCs w:val="20"/>
        </w:rPr>
        <w:t>12.30 - 15.45 Uhr</w:t>
      </w:r>
    </w:p>
    <w:p w:rsidR="00730081" w:rsidRPr="00F40552" w:rsidRDefault="00CC362F" w:rsidP="00F40552">
      <w:pPr>
        <w:adjustRightInd w:val="0"/>
        <w:spacing w:line="276" w:lineRule="auto"/>
        <w:rPr>
          <w:sz w:val="20"/>
          <w:szCs w:val="20"/>
        </w:rPr>
      </w:pPr>
      <w:r w:rsidRPr="00F40552">
        <w:rPr>
          <w:sz w:val="20"/>
          <w:szCs w:val="20"/>
        </w:rPr>
        <w:t>Freitag</w:t>
      </w:r>
      <w:r w:rsidRPr="00F40552">
        <w:rPr>
          <w:sz w:val="20"/>
          <w:szCs w:val="20"/>
        </w:rPr>
        <w:tab/>
      </w:r>
      <w:r w:rsidRPr="00F40552">
        <w:rPr>
          <w:sz w:val="20"/>
          <w:szCs w:val="20"/>
        </w:rPr>
        <w:tab/>
      </w:r>
      <w:r w:rsidRPr="00F40552">
        <w:rPr>
          <w:sz w:val="20"/>
          <w:szCs w:val="20"/>
        </w:rPr>
        <w:tab/>
      </w:r>
      <w:r w:rsidRPr="00F40552">
        <w:rPr>
          <w:sz w:val="20"/>
          <w:szCs w:val="20"/>
        </w:rPr>
        <w:tab/>
      </w:r>
      <w:r w:rsidR="00380210" w:rsidRPr="00F40552">
        <w:rPr>
          <w:sz w:val="20"/>
          <w:szCs w:val="20"/>
        </w:rPr>
        <w:t>7.00 - 12.30 Uhr</w:t>
      </w:r>
    </w:p>
    <w:p w:rsidR="00334DD1" w:rsidRPr="00F40552" w:rsidRDefault="00334DD1" w:rsidP="00F40552">
      <w:pPr>
        <w:adjustRightInd w:val="0"/>
        <w:spacing w:line="276" w:lineRule="auto"/>
        <w:rPr>
          <w:sz w:val="20"/>
          <w:szCs w:val="20"/>
        </w:rPr>
      </w:pPr>
    </w:p>
    <w:p w:rsidR="00334DD1" w:rsidRPr="00F40552" w:rsidRDefault="00334DD1" w:rsidP="00F40552">
      <w:pPr>
        <w:adjustRightInd w:val="0"/>
        <w:spacing w:line="276" w:lineRule="auto"/>
        <w:rPr>
          <w:sz w:val="20"/>
          <w:szCs w:val="20"/>
        </w:rPr>
      </w:pPr>
    </w:p>
    <w:p w:rsidR="00334DD1" w:rsidRPr="00661D2F" w:rsidRDefault="00334DD1" w:rsidP="00167719">
      <w:pPr>
        <w:pStyle w:val="berschrift2"/>
        <w:rPr>
          <w:snapToGrid w:val="0"/>
        </w:rPr>
      </w:pPr>
      <w:bookmarkStart w:id="40" w:name="_Toc237863697"/>
      <w:r w:rsidRPr="00661D2F">
        <w:rPr>
          <w:snapToGrid w:val="0"/>
        </w:rPr>
        <w:t>Einweisungen</w:t>
      </w:r>
      <w:bookmarkEnd w:id="40"/>
      <w:r w:rsidRPr="00661D2F">
        <w:rPr>
          <w:snapToGrid w:val="0"/>
        </w:rPr>
        <w:t xml:space="preserve"> </w:t>
      </w:r>
    </w:p>
    <w:p w:rsidR="00F40552" w:rsidRDefault="00F40552" w:rsidP="00F40552">
      <w:pPr>
        <w:adjustRightInd w:val="0"/>
        <w:spacing w:line="276" w:lineRule="auto"/>
        <w:rPr>
          <w:sz w:val="20"/>
          <w:szCs w:val="20"/>
        </w:rPr>
      </w:pPr>
    </w:p>
    <w:p w:rsidR="00A96C2C" w:rsidRPr="00F40552" w:rsidRDefault="00A96C2C" w:rsidP="00F40552">
      <w:pPr>
        <w:adjustRightInd w:val="0"/>
        <w:spacing w:line="276" w:lineRule="auto"/>
        <w:rPr>
          <w:sz w:val="20"/>
          <w:szCs w:val="20"/>
        </w:rPr>
      </w:pPr>
      <w:r w:rsidRPr="00F40552">
        <w:rPr>
          <w:sz w:val="20"/>
          <w:szCs w:val="20"/>
        </w:rPr>
        <w:t>Nach Zuschlagserteilung und vor Beginn der Vertragsausführung erfolgt eine Einweisung durch die zust</w:t>
      </w:r>
      <w:r w:rsidR="00F7392C">
        <w:rPr>
          <w:sz w:val="20"/>
          <w:szCs w:val="20"/>
        </w:rPr>
        <w:t>ändige SM und/oder des LBM Gerolstein</w:t>
      </w:r>
      <w:r w:rsidRPr="00F40552">
        <w:rPr>
          <w:sz w:val="20"/>
          <w:szCs w:val="20"/>
        </w:rPr>
        <w:t>.</w:t>
      </w:r>
    </w:p>
    <w:p w:rsidR="00A96C2C" w:rsidRPr="00F40552" w:rsidRDefault="00A96C2C" w:rsidP="00F40552">
      <w:pPr>
        <w:adjustRightInd w:val="0"/>
        <w:spacing w:line="276" w:lineRule="auto"/>
        <w:rPr>
          <w:sz w:val="20"/>
          <w:szCs w:val="20"/>
        </w:rPr>
      </w:pPr>
      <w:r w:rsidRPr="00F40552">
        <w:rPr>
          <w:sz w:val="20"/>
          <w:szCs w:val="20"/>
        </w:rPr>
        <w:t>Sämtliche Arbeiten werden durch die Straßenmeistereien überwacht. Weiterhin werden</w:t>
      </w:r>
      <w:r w:rsidR="00F92BBE">
        <w:rPr>
          <w:sz w:val="20"/>
          <w:szCs w:val="20"/>
        </w:rPr>
        <w:t xml:space="preserve"> auch die nötigen Leistungsnach</w:t>
      </w:r>
      <w:r w:rsidRPr="00F40552">
        <w:rPr>
          <w:sz w:val="20"/>
          <w:szCs w:val="20"/>
        </w:rPr>
        <w:t>weise durch die jeweils zuständige Straßenmeisterei bestätigt. Nicht unterschriebene Leistungsnachweise können nicht in Rechnung gestellt werden.</w:t>
      </w:r>
    </w:p>
    <w:p w:rsidR="00A96C2C" w:rsidRPr="00F40552" w:rsidRDefault="00A96C2C" w:rsidP="00F40552">
      <w:pPr>
        <w:adjustRightInd w:val="0"/>
        <w:spacing w:line="276" w:lineRule="auto"/>
        <w:rPr>
          <w:sz w:val="20"/>
          <w:szCs w:val="20"/>
        </w:rPr>
      </w:pPr>
      <w:r w:rsidRPr="00F40552">
        <w:rPr>
          <w:sz w:val="20"/>
          <w:szCs w:val="20"/>
        </w:rPr>
        <w:t>Die gültigen Sicherheits- und Unfallvorschriften sind einzuhalten.</w:t>
      </w:r>
    </w:p>
    <w:p w:rsidR="00A96C2C" w:rsidRPr="00F40552" w:rsidRDefault="00A96C2C" w:rsidP="00F40552">
      <w:pPr>
        <w:adjustRightInd w:val="0"/>
        <w:spacing w:line="276" w:lineRule="auto"/>
        <w:rPr>
          <w:sz w:val="20"/>
          <w:szCs w:val="20"/>
        </w:rPr>
      </w:pPr>
    </w:p>
    <w:p w:rsidR="00FF5687" w:rsidRPr="00F40552" w:rsidRDefault="00FF5687" w:rsidP="00F40552">
      <w:pPr>
        <w:adjustRightInd w:val="0"/>
        <w:spacing w:line="276" w:lineRule="auto"/>
        <w:rPr>
          <w:sz w:val="20"/>
          <w:szCs w:val="20"/>
        </w:rPr>
      </w:pPr>
    </w:p>
    <w:p w:rsidR="002250AD" w:rsidRPr="00C470D5" w:rsidRDefault="00C470D5" w:rsidP="00167719">
      <w:pPr>
        <w:pStyle w:val="berschrift2"/>
      </w:pPr>
      <w:bookmarkStart w:id="41" w:name="_Toc237863698"/>
      <w:r w:rsidRPr="00C470D5">
        <w:t xml:space="preserve">Unfälle bei der </w:t>
      </w:r>
      <w:r>
        <w:t>Leistungserbringung</w:t>
      </w:r>
      <w:bookmarkEnd w:id="41"/>
    </w:p>
    <w:p w:rsidR="002250AD" w:rsidRPr="00F40552" w:rsidRDefault="002250AD" w:rsidP="00F40552">
      <w:pPr>
        <w:adjustRightInd w:val="0"/>
        <w:spacing w:line="276" w:lineRule="auto"/>
        <w:rPr>
          <w:sz w:val="20"/>
          <w:szCs w:val="20"/>
        </w:rPr>
      </w:pPr>
    </w:p>
    <w:p w:rsidR="002250AD" w:rsidRPr="00F40552" w:rsidRDefault="00C470D5" w:rsidP="00F40552">
      <w:pPr>
        <w:adjustRightInd w:val="0"/>
        <w:spacing w:line="276" w:lineRule="auto"/>
        <w:rPr>
          <w:sz w:val="20"/>
          <w:szCs w:val="20"/>
        </w:rPr>
      </w:pPr>
      <w:r w:rsidRPr="00F40552">
        <w:rPr>
          <w:sz w:val="20"/>
          <w:szCs w:val="20"/>
        </w:rPr>
        <w:t>Der AN hat U</w:t>
      </w:r>
      <w:r w:rsidR="002250AD" w:rsidRPr="00F40552">
        <w:rPr>
          <w:sz w:val="20"/>
          <w:szCs w:val="20"/>
        </w:rPr>
        <w:t>nfälle, bei denen Personen- oder Sachschaden entstanden ist, dem AG unverzüglich mitzuteilen.</w:t>
      </w:r>
    </w:p>
    <w:p w:rsidR="002250AD" w:rsidRPr="00F40552" w:rsidRDefault="002250AD" w:rsidP="00F40552">
      <w:pPr>
        <w:adjustRightInd w:val="0"/>
        <w:spacing w:line="276" w:lineRule="auto"/>
        <w:rPr>
          <w:sz w:val="20"/>
          <w:szCs w:val="20"/>
        </w:rPr>
      </w:pPr>
    </w:p>
    <w:p w:rsidR="00730081" w:rsidRPr="00A6748F" w:rsidRDefault="00730081" w:rsidP="00A6748F">
      <w:pPr>
        <w:autoSpaceDE/>
        <w:autoSpaceDN/>
        <w:spacing w:line="276" w:lineRule="auto"/>
        <w:rPr>
          <w:rFonts w:cs="Arial"/>
          <w:sz w:val="20"/>
          <w:szCs w:val="20"/>
        </w:rPr>
      </w:pPr>
    </w:p>
    <w:p w:rsidR="00CE4273" w:rsidRPr="00CE4273" w:rsidRDefault="00CE4273" w:rsidP="00167719">
      <w:pPr>
        <w:keepNext/>
        <w:keepLines/>
        <w:numPr>
          <w:ilvl w:val="1"/>
          <w:numId w:val="15"/>
        </w:numPr>
        <w:spacing w:before="40" w:line="276" w:lineRule="auto"/>
        <w:ind w:left="436" w:hanging="436"/>
        <w:outlineLvl w:val="1"/>
        <w:rPr>
          <w:rFonts w:eastAsiaTheme="majorEastAsia" w:cstheme="majorBidi"/>
          <w:b/>
          <w:w w:val="99"/>
          <w:sz w:val="24"/>
          <w:szCs w:val="24"/>
        </w:rPr>
      </w:pPr>
      <w:bookmarkStart w:id="42" w:name="_Toc488998779"/>
      <w:bookmarkStart w:id="43" w:name="_Toc31630038"/>
      <w:bookmarkStart w:id="44" w:name="_Toc237863699"/>
      <w:r w:rsidRPr="00CE4273">
        <w:rPr>
          <w:rFonts w:eastAsiaTheme="majorEastAsia" w:cstheme="majorBidi"/>
          <w:b/>
          <w:w w:val="99"/>
          <w:sz w:val="24"/>
          <w:szCs w:val="24"/>
        </w:rPr>
        <w:t>Haftungsansprüche</w:t>
      </w:r>
      <w:bookmarkEnd w:id="42"/>
      <w:bookmarkEnd w:id="43"/>
      <w:bookmarkEnd w:id="44"/>
    </w:p>
    <w:p w:rsidR="00F40552" w:rsidRDefault="00F40552" w:rsidP="00F40552">
      <w:pPr>
        <w:adjustRightInd w:val="0"/>
        <w:spacing w:line="276" w:lineRule="auto"/>
        <w:rPr>
          <w:sz w:val="20"/>
          <w:szCs w:val="20"/>
        </w:rPr>
      </w:pPr>
    </w:p>
    <w:p w:rsidR="00CE4273" w:rsidRPr="00F40552" w:rsidRDefault="00CE4273" w:rsidP="00F40552">
      <w:pPr>
        <w:adjustRightInd w:val="0"/>
        <w:spacing w:line="276" w:lineRule="auto"/>
        <w:rPr>
          <w:sz w:val="20"/>
          <w:szCs w:val="20"/>
        </w:rPr>
      </w:pPr>
      <w:r w:rsidRPr="00F40552">
        <w:rPr>
          <w:sz w:val="20"/>
          <w:szCs w:val="20"/>
        </w:rPr>
        <w:t>Der Auftraggeber haftet nicht für die Art des durch die Verkehrsteilnehmer eingefüllten bzw. abgelagerten Abfalls.</w:t>
      </w:r>
    </w:p>
    <w:p w:rsidR="00CE4273" w:rsidRPr="009C562D" w:rsidRDefault="00CE4273" w:rsidP="00F40552">
      <w:pPr>
        <w:adjustRightInd w:val="0"/>
        <w:spacing w:line="276" w:lineRule="auto"/>
        <w:rPr>
          <w:color w:val="FFFFFF" w:themeColor="background1"/>
          <w:sz w:val="20"/>
          <w:szCs w:val="20"/>
        </w:rPr>
      </w:pPr>
      <w:r w:rsidRPr="009C562D">
        <w:rPr>
          <w:color w:val="FFFFFF" w:themeColor="background1"/>
          <w:sz w:val="20"/>
          <w:szCs w:val="20"/>
        </w:rPr>
        <w:lastRenderedPageBreak/>
        <w:t xml:space="preserve">Sollte Abfall vorgefunden werden, welcher nicht auf normalem Weg entsorgt werden darf, so ist die für den Bereich zuständige Straßenmeisterei zu informieren. Diese entscheidet, ob der Sondermüll von der Straßenmeisterei oder dem AN, gegen gesonderte Vergütung auf Nachweis, zu entsorgen ist. </w:t>
      </w:r>
    </w:p>
    <w:p w:rsidR="00CE4273" w:rsidRPr="00F40552" w:rsidRDefault="00CE4273" w:rsidP="00F40552">
      <w:pPr>
        <w:adjustRightInd w:val="0"/>
        <w:spacing w:line="276" w:lineRule="auto"/>
        <w:rPr>
          <w:sz w:val="20"/>
          <w:szCs w:val="20"/>
        </w:rPr>
      </w:pPr>
    </w:p>
    <w:p w:rsidR="00CE4273" w:rsidRDefault="00CE4273" w:rsidP="00F40552">
      <w:pPr>
        <w:adjustRightInd w:val="0"/>
        <w:spacing w:line="276" w:lineRule="auto"/>
        <w:rPr>
          <w:sz w:val="20"/>
          <w:szCs w:val="20"/>
        </w:rPr>
      </w:pPr>
      <w:r w:rsidRPr="00F40552">
        <w:rPr>
          <w:sz w:val="20"/>
          <w:szCs w:val="20"/>
        </w:rPr>
        <w:t>Alle Schadensersatzansprüche, die aus den in Auftrag gegebenen Arbeiten entstehen, gehen zu Lasten des Auftragnehmers. Eventuell notwendige Sicherungsmaßnahmen sind vom Auftragnehmer ohne weitere Vergütung durchzuführen</w:t>
      </w:r>
      <w:r w:rsidR="00167719" w:rsidRPr="00F40552">
        <w:rPr>
          <w:sz w:val="20"/>
          <w:szCs w:val="20"/>
        </w:rPr>
        <w:t>.</w:t>
      </w:r>
    </w:p>
    <w:p w:rsidR="008B34BF" w:rsidRDefault="008B34BF" w:rsidP="00F40552">
      <w:pPr>
        <w:adjustRightInd w:val="0"/>
        <w:spacing w:line="276" w:lineRule="auto"/>
        <w:rPr>
          <w:sz w:val="20"/>
          <w:szCs w:val="20"/>
        </w:rPr>
      </w:pPr>
    </w:p>
    <w:p w:rsidR="008B34BF" w:rsidRDefault="008B34BF" w:rsidP="00F40552">
      <w:pPr>
        <w:adjustRightInd w:val="0"/>
        <w:spacing w:line="276" w:lineRule="auto"/>
        <w:rPr>
          <w:sz w:val="20"/>
          <w:szCs w:val="20"/>
        </w:rPr>
      </w:pPr>
    </w:p>
    <w:p w:rsidR="008B34BF" w:rsidRPr="00F40552" w:rsidRDefault="008B34BF" w:rsidP="00F40552">
      <w:pPr>
        <w:adjustRightInd w:val="0"/>
        <w:spacing w:line="276" w:lineRule="auto"/>
        <w:rPr>
          <w:sz w:val="20"/>
          <w:szCs w:val="20"/>
        </w:rPr>
      </w:pPr>
    </w:p>
    <w:p w:rsidR="0018257D" w:rsidRDefault="0018257D" w:rsidP="00CE4273">
      <w:pPr>
        <w:pStyle w:val="berschrift1"/>
      </w:pPr>
      <w:bookmarkStart w:id="45" w:name="_Toc237863700"/>
      <w:r w:rsidRPr="00540A17">
        <w:t>Aufmaße, Rechnung</w:t>
      </w:r>
      <w:r w:rsidR="00FE009C">
        <w:t>sstellung und Vergütung</w:t>
      </w:r>
      <w:bookmarkEnd w:id="45"/>
    </w:p>
    <w:p w:rsidR="008B34BF" w:rsidRPr="008B34BF" w:rsidRDefault="008B34BF" w:rsidP="008B34BF">
      <w:pPr>
        <w:adjustRightInd w:val="0"/>
        <w:spacing w:line="276" w:lineRule="auto"/>
        <w:rPr>
          <w:sz w:val="20"/>
          <w:szCs w:val="20"/>
        </w:rPr>
      </w:pPr>
    </w:p>
    <w:p w:rsidR="00A96C2C" w:rsidRPr="008B34BF" w:rsidRDefault="00A96C2C" w:rsidP="008B34BF">
      <w:pPr>
        <w:adjustRightInd w:val="0"/>
        <w:spacing w:line="276" w:lineRule="auto"/>
        <w:rPr>
          <w:sz w:val="20"/>
          <w:szCs w:val="20"/>
        </w:rPr>
      </w:pPr>
    </w:p>
    <w:p w:rsidR="00A96C2C" w:rsidRDefault="00A96C2C" w:rsidP="00A96C2C">
      <w:pPr>
        <w:pStyle w:val="berschrift2"/>
      </w:pPr>
      <w:bookmarkStart w:id="46" w:name="_Toc237863701"/>
      <w:r>
        <w:t>Nachträge</w:t>
      </w:r>
      <w:bookmarkEnd w:id="46"/>
    </w:p>
    <w:p w:rsidR="00A96C2C" w:rsidRDefault="00A96C2C" w:rsidP="00A96C2C">
      <w:pPr>
        <w:jc w:val="both"/>
      </w:pPr>
    </w:p>
    <w:p w:rsidR="00A96C2C" w:rsidRPr="00F40552" w:rsidRDefault="00A96C2C" w:rsidP="00F40552">
      <w:pPr>
        <w:adjustRightInd w:val="0"/>
        <w:spacing w:line="276" w:lineRule="auto"/>
        <w:rPr>
          <w:sz w:val="20"/>
          <w:szCs w:val="20"/>
        </w:rPr>
      </w:pPr>
      <w:r w:rsidRPr="00F40552">
        <w:rPr>
          <w:sz w:val="20"/>
          <w:szCs w:val="20"/>
        </w:rPr>
        <w:t>Für unvorhergesehene Arbeiten bzw. Leistungen, die nicht im Leistungsverzeichnis enthalten sind, sind schriftlich im Rahmen der Angebotspreise Nachtragsangebote einzureichen.</w:t>
      </w:r>
    </w:p>
    <w:p w:rsidR="00A96C2C" w:rsidRPr="00F40552" w:rsidRDefault="00A96C2C" w:rsidP="00F40552">
      <w:pPr>
        <w:adjustRightInd w:val="0"/>
        <w:spacing w:line="276" w:lineRule="auto"/>
        <w:rPr>
          <w:sz w:val="20"/>
          <w:szCs w:val="20"/>
        </w:rPr>
      </w:pPr>
      <w:r w:rsidRPr="00F40552">
        <w:rPr>
          <w:sz w:val="20"/>
          <w:szCs w:val="20"/>
        </w:rPr>
        <w:t>Die Nachbeauftragungen erfolgen ebenfalls schriftlich.</w:t>
      </w:r>
    </w:p>
    <w:p w:rsidR="00A96C2C" w:rsidRPr="00F40552" w:rsidRDefault="00A96C2C" w:rsidP="00F40552">
      <w:pPr>
        <w:adjustRightInd w:val="0"/>
        <w:spacing w:line="276" w:lineRule="auto"/>
        <w:rPr>
          <w:sz w:val="20"/>
          <w:szCs w:val="20"/>
        </w:rPr>
      </w:pPr>
    </w:p>
    <w:p w:rsidR="00A96C2C" w:rsidRPr="00F40552" w:rsidRDefault="00A96C2C" w:rsidP="00F40552">
      <w:pPr>
        <w:adjustRightInd w:val="0"/>
        <w:spacing w:line="276" w:lineRule="auto"/>
        <w:rPr>
          <w:sz w:val="20"/>
          <w:szCs w:val="20"/>
        </w:rPr>
      </w:pPr>
    </w:p>
    <w:p w:rsidR="0018257D" w:rsidRPr="004D3163" w:rsidRDefault="0018257D" w:rsidP="00167719">
      <w:pPr>
        <w:pStyle w:val="berschrift2"/>
      </w:pPr>
      <w:bookmarkStart w:id="47" w:name="_Toc237863702"/>
      <w:r w:rsidRPr="004D3163">
        <w:t>Aufmaße</w:t>
      </w:r>
      <w:bookmarkEnd w:id="47"/>
    </w:p>
    <w:p w:rsidR="00A6748F" w:rsidRDefault="00A6748F" w:rsidP="00A6748F">
      <w:pPr>
        <w:autoSpaceDE/>
        <w:autoSpaceDN/>
        <w:spacing w:line="276" w:lineRule="auto"/>
        <w:rPr>
          <w:rFonts w:cs="Arial"/>
          <w:color w:val="000000"/>
          <w:w w:val="99"/>
          <w:sz w:val="20"/>
        </w:rPr>
      </w:pPr>
    </w:p>
    <w:p w:rsidR="0018257D" w:rsidRPr="00F40552" w:rsidRDefault="0018257D" w:rsidP="00F40552">
      <w:pPr>
        <w:adjustRightInd w:val="0"/>
        <w:spacing w:line="276" w:lineRule="auto"/>
        <w:rPr>
          <w:sz w:val="20"/>
          <w:szCs w:val="20"/>
        </w:rPr>
      </w:pPr>
      <w:r w:rsidRPr="00F40552">
        <w:rPr>
          <w:sz w:val="20"/>
          <w:szCs w:val="20"/>
        </w:rPr>
        <w:t xml:space="preserve">Die Aufmaße sind mit der örtlichen Leistungsüberwachung </w:t>
      </w:r>
      <w:r w:rsidR="00FE009C" w:rsidRPr="00F40552">
        <w:rPr>
          <w:sz w:val="20"/>
          <w:szCs w:val="20"/>
        </w:rPr>
        <w:t xml:space="preserve">gemeinsam durchzuführen. </w:t>
      </w:r>
      <w:r w:rsidRPr="00F40552">
        <w:rPr>
          <w:sz w:val="20"/>
          <w:szCs w:val="20"/>
        </w:rPr>
        <w:t>Die Rechnungen sind in 2-</w:t>
      </w:r>
      <w:r w:rsidR="00344E16" w:rsidRPr="00F40552">
        <w:rPr>
          <w:sz w:val="20"/>
          <w:szCs w:val="20"/>
        </w:rPr>
        <w:t xml:space="preserve"> </w:t>
      </w:r>
      <w:proofErr w:type="spellStart"/>
      <w:r w:rsidR="00344E16" w:rsidRPr="00F40552">
        <w:rPr>
          <w:sz w:val="20"/>
          <w:szCs w:val="20"/>
        </w:rPr>
        <w:t>facher</w:t>
      </w:r>
      <w:proofErr w:type="spellEnd"/>
      <w:r w:rsidR="00344E16" w:rsidRPr="00F40552">
        <w:rPr>
          <w:sz w:val="20"/>
          <w:szCs w:val="20"/>
        </w:rPr>
        <w:t xml:space="preserve"> Ausfertigung</w:t>
      </w:r>
      <w:r w:rsidRPr="00F40552">
        <w:rPr>
          <w:sz w:val="20"/>
          <w:szCs w:val="20"/>
        </w:rPr>
        <w:t xml:space="preserve"> der MSM zur Rechnungseinstellung einzureichen. </w:t>
      </w:r>
    </w:p>
    <w:p w:rsidR="0018257D" w:rsidRPr="00F40552" w:rsidRDefault="0018257D" w:rsidP="00F40552">
      <w:pPr>
        <w:adjustRightInd w:val="0"/>
        <w:spacing w:line="276" w:lineRule="auto"/>
        <w:rPr>
          <w:sz w:val="20"/>
          <w:szCs w:val="20"/>
        </w:rPr>
      </w:pPr>
      <w:r w:rsidRPr="00F40552">
        <w:rPr>
          <w:sz w:val="20"/>
          <w:szCs w:val="20"/>
        </w:rPr>
        <w:t xml:space="preserve">Insbesondere müssen folgende Unterlagen der Schlussrechnung beigefügt sein: </w:t>
      </w:r>
      <w:r w:rsidRPr="00F40552">
        <w:rPr>
          <w:sz w:val="20"/>
          <w:szCs w:val="20"/>
        </w:rPr>
        <w:br/>
        <w:t>- alle Kosten begründeten Unterlagen für eventuelle Nachträge</w:t>
      </w:r>
      <w:r w:rsidRPr="00F40552">
        <w:rPr>
          <w:sz w:val="20"/>
          <w:szCs w:val="20"/>
        </w:rPr>
        <w:br/>
        <w:t>- Mengenberechnungen</w:t>
      </w:r>
      <w:r w:rsidRPr="00F40552">
        <w:rPr>
          <w:sz w:val="20"/>
          <w:szCs w:val="20"/>
        </w:rPr>
        <w:br/>
        <w:t>- Nachweis des Soll-/Ist-Verbrauches</w:t>
      </w:r>
      <w:r w:rsidRPr="00F40552">
        <w:rPr>
          <w:sz w:val="20"/>
          <w:szCs w:val="20"/>
        </w:rPr>
        <w:br/>
        <w:t xml:space="preserve">- Listen der Lieferscheine/Entsorgungsscheine </w:t>
      </w:r>
      <w:r w:rsidRPr="00F40552">
        <w:rPr>
          <w:sz w:val="20"/>
          <w:szCs w:val="20"/>
        </w:rPr>
        <w:br/>
        <w:t>- Listen der Aufmaß Blätter</w:t>
      </w:r>
      <w:r w:rsidRPr="00F40552">
        <w:rPr>
          <w:sz w:val="20"/>
          <w:szCs w:val="20"/>
        </w:rPr>
        <w:br/>
        <w:t>Für diese Leistungen erfolgt keine gesonderte Vergütung.</w:t>
      </w:r>
    </w:p>
    <w:p w:rsidR="0018257D" w:rsidRPr="00F40552" w:rsidRDefault="0018257D" w:rsidP="00F40552">
      <w:pPr>
        <w:adjustRightInd w:val="0"/>
        <w:spacing w:line="276" w:lineRule="auto"/>
        <w:rPr>
          <w:sz w:val="20"/>
          <w:szCs w:val="20"/>
        </w:rPr>
      </w:pPr>
    </w:p>
    <w:p w:rsidR="00A6748F" w:rsidRPr="00F40552" w:rsidRDefault="00A6748F" w:rsidP="00F40552">
      <w:pPr>
        <w:adjustRightInd w:val="0"/>
        <w:spacing w:line="276" w:lineRule="auto"/>
        <w:rPr>
          <w:sz w:val="20"/>
          <w:szCs w:val="20"/>
        </w:rPr>
      </w:pPr>
    </w:p>
    <w:p w:rsidR="0018257D" w:rsidRPr="0063152C" w:rsidRDefault="0018257D" w:rsidP="00167719">
      <w:pPr>
        <w:pStyle w:val="berschrift2"/>
      </w:pPr>
      <w:bookmarkStart w:id="48" w:name="_Toc237863703"/>
      <w:r w:rsidRPr="004D3163">
        <w:t>Rechnungsstellung</w:t>
      </w:r>
      <w:bookmarkEnd w:id="48"/>
    </w:p>
    <w:p w:rsidR="00A6748F" w:rsidRPr="00F40552" w:rsidRDefault="00A6748F" w:rsidP="00F40552">
      <w:pPr>
        <w:adjustRightInd w:val="0"/>
        <w:spacing w:line="276" w:lineRule="auto"/>
        <w:rPr>
          <w:sz w:val="20"/>
          <w:szCs w:val="20"/>
        </w:rPr>
      </w:pPr>
    </w:p>
    <w:p w:rsidR="0018257D" w:rsidRPr="00F40552" w:rsidRDefault="00ED551B" w:rsidP="00F40552">
      <w:pPr>
        <w:adjustRightInd w:val="0"/>
        <w:spacing w:line="276" w:lineRule="auto"/>
        <w:rPr>
          <w:sz w:val="20"/>
          <w:szCs w:val="20"/>
        </w:rPr>
      </w:pPr>
      <w:r w:rsidRPr="00F40552">
        <w:rPr>
          <w:sz w:val="20"/>
          <w:szCs w:val="20"/>
        </w:rPr>
        <w:t>Siehe Anlage „Weitere besondere Vertragsbedingungen“</w:t>
      </w:r>
    </w:p>
    <w:p w:rsidR="00ED551B" w:rsidRDefault="00ED551B" w:rsidP="00F40552">
      <w:pPr>
        <w:adjustRightInd w:val="0"/>
        <w:spacing w:line="276" w:lineRule="auto"/>
        <w:rPr>
          <w:sz w:val="20"/>
          <w:szCs w:val="20"/>
        </w:rPr>
      </w:pPr>
    </w:p>
    <w:p w:rsidR="00F40552" w:rsidRPr="00F40552" w:rsidRDefault="00F40552" w:rsidP="00F40552">
      <w:pPr>
        <w:adjustRightInd w:val="0"/>
        <w:spacing w:line="276" w:lineRule="auto"/>
        <w:rPr>
          <w:sz w:val="20"/>
          <w:szCs w:val="20"/>
        </w:rPr>
      </w:pPr>
    </w:p>
    <w:p w:rsidR="0018257D" w:rsidRPr="00F55934" w:rsidRDefault="0018257D" w:rsidP="00167719">
      <w:pPr>
        <w:pStyle w:val="berschrift2"/>
      </w:pPr>
      <w:bookmarkStart w:id="49" w:name="_Toc237863704"/>
      <w:r>
        <w:t xml:space="preserve">Rechnungslegung und </w:t>
      </w:r>
      <w:r w:rsidRPr="00F55934">
        <w:t>Vergütung</w:t>
      </w:r>
      <w:bookmarkEnd w:id="49"/>
    </w:p>
    <w:p w:rsidR="00A6748F" w:rsidRPr="00A6748F" w:rsidRDefault="00A6748F" w:rsidP="00A6748F">
      <w:pPr>
        <w:autoSpaceDE/>
        <w:autoSpaceDN/>
        <w:spacing w:line="276" w:lineRule="auto"/>
        <w:rPr>
          <w:rFonts w:cs="Arial"/>
          <w:sz w:val="20"/>
          <w:szCs w:val="20"/>
        </w:rPr>
      </w:pPr>
    </w:p>
    <w:p w:rsidR="0018257D" w:rsidRPr="00F40552" w:rsidRDefault="0018257D" w:rsidP="00A6748F">
      <w:pPr>
        <w:autoSpaceDE/>
        <w:autoSpaceDN/>
        <w:spacing w:line="276" w:lineRule="auto"/>
        <w:rPr>
          <w:sz w:val="20"/>
          <w:szCs w:val="20"/>
        </w:rPr>
      </w:pPr>
      <w:r w:rsidRPr="00F40552">
        <w:rPr>
          <w:sz w:val="20"/>
          <w:szCs w:val="20"/>
        </w:rPr>
        <w:t>Die Abrechnung der Vergütung erfolgt auf Grundlage der gegenseitig anerkannten Nachweis</w:t>
      </w:r>
      <w:r w:rsidR="00F42067" w:rsidRPr="00F40552">
        <w:rPr>
          <w:sz w:val="20"/>
          <w:szCs w:val="20"/>
        </w:rPr>
        <w:t>e der Leistungen gemäß ZVB/E-</w:t>
      </w:r>
      <w:proofErr w:type="spellStart"/>
      <w:r w:rsidR="00F42067" w:rsidRPr="00F40552">
        <w:rPr>
          <w:sz w:val="20"/>
          <w:szCs w:val="20"/>
        </w:rPr>
        <w:t>StB</w:t>
      </w:r>
      <w:proofErr w:type="spellEnd"/>
      <w:r w:rsidRPr="00F40552">
        <w:rPr>
          <w:sz w:val="20"/>
          <w:szCs w:val="20"/>
        </w:rPr>
        <w:t xml:space="preserve"> in der aktuellsten Fassung.</w:t>
      </w:r>
    </w:p>
    <w:p w:rsidR="00D26AEB" w:rsidRPr="00F40552" w:rsidRDefault="00D26AEB" w:rsidP="00A6748F">
      <w:pPr>
        <w:autoSpaceDE/>
        <w:autoSpaceDN/>
        <w:spacing w:line="276" w:lineRule="auto"/>
        <w:rPr>
          <w:sz w:val="20"/>
          <w:szCs w:val="20"/>
        </w:rPr>
      </w:pPr>
      <w:r w:rsidRPr="00F40552">
        <w:rPr>
          <w:sz w:val="20"/>
          <w:szCs w:val="20"/>
        </w:rPr>
        <w:t>Es sind Einzelrechnungen nach den einzelnen Maßnahmen zu erstellen</w:t>
      </w:r>
      <w:r w:rsidRPr="00F40552">
        <w:rPr>
          <w:sz w:val="20"/>
          <w:szCs w:val="20"/>
        </w:rPr>
        <w:br/>
      </w:r>
    </w:p>
    <w:p w:rsidR="00F42067" w:rsidRPr="00F40552" w:rsidRDefault="00F42067" w:rsidP="00F42067">
      <w:pPr>
        <w:autoSpaceDE/>
        <w:autoSpaceDN/>
        <w:spacing w:line="276" w:lineRule="auto"/>
        <w:rPr>
          <w:sz w:val="20"/>
          <w:szCs w:val="20"/>
        </w:rPr>
      </w:pPr>
      <w:r w:rsidRPr="00F40552">
        <w:rPr>
          <w:sz w:val="20"/>
          <w:szCs w:val="20"/>
        </w:rPr>
        <w:t>Die Abrechnung der Vergütung erfolgt auf Grundlage der gegenseitig anerkannten Nachweise der Leistungen gemäß ZVB/VOL in der aktuellsten Fassung.</w:t>
      </w:r>
    </w:p>
    <w:p w:rsidR="00E31052" w:rsidRPr="00F40552" w:rsidRDefault="00E31052" w:rsidP="00F42067">
      <w:pPr>
        <w:autoSpaceDE/>
        <w:autoSpaceDN/>
        <w:spacing w:line="276" w:lineRule="auto"/>
        <w:rPr>
          <w:sz w:val="20"/>
          <w:szCs w:val="20"/>
        </w:rPr>
      </w:pPr>
    </w:p>
    <w:p w:rsidR="00F42067" w:rsidRPr="00F40552" w:rsidRDefault="00F42067" w:rsidP="00F42067">
      <w:pPr>
        <w:autoSpaceDE/>
        <w:autoSpaceDN/>
        <w:spacing w:line="276" w:lineRule="auto"/>
        <w:rPr>
          <w:sz w:val="20"/>
          <w:szCs w:val="20"/>
        </w:rPr>
      </w:pPr>
      <w:r w:rsidRPr="00F40552">
        <w:rPr>
          <w:sz w:val="20"/>
          <w:szCs w:val="20"/>
        </w:rPr>
        <w:t>Es sind Einzelrechnungen nach</w:t>
      </w:r>
      <w:r w:rsidR="00494B56" w:rsidRPr="00F40552">
        <w:rPr>
          <w:sz w:val="20"/>
          <w:szCs w:val="20"/>
        </w:rPr>
        <w:t xml:space="preserve"> </w:t>
      </w:r>
      <w:r w:rsidR="007F7C42">
        <w:rPr>
          <w:sz w:val="20"/>
          <w:szCs w:val="20"/>
        </w:rPr>
        <w:t>dem folgenden</w:t>
      </w:r>
      <w:r w:rsidRPr="00F40552">
        <w:rPr>
          <w:sz w:val="20"/>
          <w:szCs w:val="20"/>
        </w:rPr>
        <w:t xml:space="preserve"> Muster zu erstellen:</w:t>
      </w:r>
    </w:p>
    <w:p w:rsidR="00E31052" w:rsidRPr="00F40552" w:rsidRDefault="00E31052" w:rsidP="00F42067">
      <w:pPr>
        <w:autoSpaceDE/>
        <w:autoSpaceDN/>
        <w:spacing w:line="276" w:lineRule="auto"/>
        <w:rPr>
          <w:sz w:val="20"/>
          <w:szCs w:val="20"/>
        </w:rPr>
      </w:pPr>
    </w:p>
    <w:p w:rsidR="00F42067" w:rsidRPr="00F40552" w:rsidRDefault="00F42067" w:rsidP="00F42067">
      <w:pPr>
        <w:numPr>
          <w:ilvl w:val="0"/>
          <w:numId w:val="4"/>
        </w:numPr>
        <w:autoSpaceDE/>
        <w:autoSpaceDN/>
        <w:spacing w:line="276" w:lineRule="auto"/>
        <w:rPr>
          <w:sz w:val="20"/>
          <w:szCs w:val="20"/>
        </w:rPr>
      </w:pPr>
      <w:r w:rsidRPr="00F40552">
        <w:rPr>
          <w:sz w:val="20"/>
          <w:szCs w:val="20"/>
        </w:rPr>
        <w:t xml:space="preserve">Trennung nach Straßenmeistereibezirk </w:t>
      </w:r>
    </w:p>
    <w:p w:rsidR="00E31052" w:rsidRPr="00F40552" w:rsidRDefault="00E31052" w:rsidP="00E31052">
      <w:pPr>
        <w:autoSpaceDE/>
        <w:autoSpaceDN/>
        <w:spacing w:line="276" w:lineRule="auto"/>
        <w:ind w:left="1440"/>
        <w:rPr>
          <w:sz w:val="20"/>
          <w:szCs w:val="20"/>
        </w:rPr>
      </w:pPr>
    </w:p>
    <w:p w:rsidR="00F42067" w:rsidRPr="00F40552" w:rsidRDefault="00F42067" w:rsidP="00F42067">
      <w:pPr>
        <w:numPr>
          <w:ilvl w:val="0"/>
          <w:numId w:val="4"/>
        </w:numPr>
        <w:autoSpaceDE/>
        <w:autoSpaceDN/>
        <w:spacing w:line="276" w:lineRule="auto"/>
        <w:rPr>
          <w:sz w:val="20"/>
          <w:szCs w:val="20"/>
        </w:rPr>
      </w:pPr>
      <w:r w:rsidRPr="00F40552">
        <w:rPr>
          <w:sz w:val="20"/>
          <w:szCs w:val="20"/>
        </w:rPr>
        <w:t>Trennung zwischen Bundes-, Landes- und Kreisstraßen</w:t>
      </w:r>
    </w:p>
    <w:p w:rsidR="00E31052" w:rsidRPr="00F40552" w:rsidRDefault="00E31052" w:rsidP="00E31052">
      <w:pPr>
        <w:autoSpaceDE/>
        <w:autoSpaceDN/>
        <w:spacing w:line="276" w:lineRule="auto"/>
        <w:ind w:left="1440"/>
        <w:rPr>
          <w:sz w:val="20"/>
          <w:szCs w:val="20"/>
        </w:rPr>
      </w:pPr>
    </w:p>
    <w:p w:rsidR="00E31052" w:rsidRPr="00F40552" w:rsidRDefault="00F42067" w:rsidP="00E31052">
      <w:pPr>
        <w:numPr>
          <w:ilvl w:val="2"/>
          <w:numId w:val="5"/>
        </w:numPr>
        <w:autoSpaceDE/>
        <w:autoSpaceDN/>
        <w:spacing w:line="276" w:lineRule="auto"/>
        <w:ind w:left="2268" w:hanging="714"/>
        <w:rPr>
          <w:sz w:val="20"/>
          <w:szCs w:val="20"/>
        </w:rPr>
      </w:pPr>
      <w:r w:rsidRPr="00F40552">
        <w:rPr>
          <w:sz w:val="20"/>
          <w:szCs w:val="20"/>
        </w:rPr>
        <w:t>Rechnungsanschrift bei Park und Rastanlagen an Bundesstraßen ist die jeweils zuständige Straßenmeisterei; Rechnungen sind 2-fach einzureichen</w:t>
      </w:r>
    </w:p>
    <w:p w:rsidR="00E31052" w:rsidRPr="00F40552" w:rsidRDefault="00E31052" w:rsidP="00E31052">
      <w:pPr>
        <w:autoSpaceDE/>
        <w:autoSpaceDN/>
        <w:spacing w:line="276" w:lineRule="auto"/>
        <w:ind w:left="2268"/>
        <w:rPr>
          <w:sz w:val="20"/>
          <w:szCs w:val="20"/>
        </w:rPr>
      </w:pPr>
    </w:p>
    <w:p w:rsidR="00F42067" w:rsidRDefault="00F42067" w:rsidP="00E31052">
      <w:pPr>
        <w:numPr>
          <w:ilvl w:val="2"/>
          <w:numId w:val="5"/>
        </w:numPr>
        <w:autoSpaceDE/>
        <w:autoSpaceDN/>
        <w:spacing w:line="276" w:lineRule="auto"/>
        <w:ind w:left="2268" w:hanging="747"/>
        <w:rPr>
          <w:sz w:val="20"/>
          <w:szCs w:val="20"/>
        </w:rPr>
      </w:pPr>
      <w:r w:rsidRPr="00F40552">
        <w:rPr>
          <w:sz w:val="20"/>
          <w:szCs w:val="20"/>
        </w:rPr>
        <w:t>Rechnungsanschrift bei Park und R</w:t>
      </w:r>
      <w:r w:rsidR="00E31052" w:rsidRPr="00F40552">
        <w:rPr>
          <w:sz w:val="20"/>
          <w:szCs w:val="20"/>
        </w:rPr>
        <w:t xml:space="preserve">astanlagen an Landesstraßen ist </w:t>
      </w:r>
      <w:r w:rsidRPr="00F40552">
        <w:rPr>
          <w:sz w:val="20"/>
          <w:szCs w:val="20"/>
        </w:rPr>
        <w:t>der:</w:t>
      </w:r>
    </w:p>
    <w:p w:rsidR="002C7B68" w:rsidRDefault="002C7B68" w:rsidP="002C7B68">
      <w:pPr>
        <w:pStyle w:val="Listenabsatz"/>
        <w:rPr>
          <w:sz w:val="20"/>
          <w:szCs w:val="20"/>
        </w:rPr>
      </w:pPr>
    </w:p>
    <w:p w:rsidR="00E31052" w:rsidRPr="00F40552" w:rsidRDefault="00E31052" w:rsidP="002C7B68">
      <w:pPr>
        <w:autoSpaceDE/>
        <w:autoSpaceDN/>
        <w:spacing w:line="276" w:lineRule="auto"/>
        <w:rPr>
          <w:sz w:val="20"/>
          <w:szCs w:val="20"/>
        </w:rPr>
      </w:pPr>
    </w:p>
    <w:p w:rsidR="00F42067" w:rsidRDefault="00E31052" w:rsidP="00E31052">
      <w:pPr>
        <w:autoSpaceDE/>
        <w:autoSpaceDN/>
        <w:spacing w:line="276" w:lineRule="auto"/>
        <w:ind w:left="2268"/>
        <w:rPr>
          <w:rFonts w:cs="Arial"/>
          <w:bCs/>
          <w:i/>
          <w:sz w:val="20"/>
          <w:szCs w:val="20"/>
        </w:rPr>
      </w:pPr>
      <w:r>
        <w:rPr>
          <w:rFonts w:cs="Arial"/>
          <w:bCs/>
          <w:sz w:val="20"/>
          <w:szCs w:val="20"/>
        </w:rPr>
        <w:tab/>
      </w:r>
      <w:r>
        <w:rPr>
          <w:rFonts w:cs="Arial"/>
          <w:bCs/>
          <w:sz w:val="20"/>
          <w:szCs w:val="20"/>
        </w:rPr>
        <w:tab/>
      </w:r>
      <w:r w:rsidR="00F42067" w:rsidRPr="00F42067">
        <w:rPr>
          <w:rFonts w:cs="Arial"/>
          <w:bCs/>
          <w:i/>
          <w:sz w:val="20"/>
          <w:szCs w:val="20"/>
        </w:rPr>
        <w:t>Landesbetrie</w:t>
      </w:r>
      <w:r>
        <w:rPr>
          <w:rFonts w:cs="Arial"/>
          <w:bCs/>
          <w:i/>
          <w:sz w:val="20"/>
          <w:szCs w:val="20"/>
        </w:rPr>
        <w:t>b Mobi</w:t>
      </w:r>
      <w:r w:rsidR="00EF1C07">
        <w:rPr>
          <w:rFonts w:cs="Arial"/>
          <w:bCs/>
          <w:i/>
          <w:sz w:val="20"/>
          <w:szCs w:val="20"/>
        </w:rPr>
        <w:t>lität Rheinland-Pfalz</w:t>
      </w:r>
      <w:r w:rsidR="00EF1C07">
        <w:rPr>
          <w:rFonts w:cs="Arial"/>
          <w:bCs/>
          <w:i/>
          <w:sz w:val="20"/>
          <w:szCs w:val="20"/>
        </w:rPr>
        <w:br/>
      </w:r>
      <w:r w:rsidR="00EF1C07">
        <w:rPr>
          <w:rFonts w:cs="Arial"/>
          <w:bCs/>
          <w:i/>
          <w:sz w:val="20"/>
          <w:szCs w:val="20"/>
        </w:rPr>
        <w:tab/>
      </w:r>
      <w:r w:rsidR="00EF1C07">
        <w:rPr>
          <w:rFonts w:cs="Arial"/>
          <w:bCs/>
          <w:i/>
          <w:sz w:val="20"/>
          <w:szCs w:val="20"/>
        </w:rPr>
        <w:tab/>
        <w:t>Land 721</w:t>
      </w:r>
      <w:r>
        <w:rPr>
          <w:rFonts w:cs="Arial"/>
          <w:bCs/>
          <w:i/>
          <w:sz w:val="20"/>
          <w:szCs w:val="20"/>
        </w:rPr>
        <w:br/>
      </w:r>
      <w:r>
        <w:rPr>
          <w:rFonts w:cs="Arial"/>
          <w:bCs/>
          <w:i/>
          <w:sz w:val="20"/>
          <w:szCs w:val="20"/>
        </w:rPr>
        <w:tab/>
      </w:r>
      <w:r>
        <w:rPr>
          <w:rFonts w:cs="Arial"/>
          <w:bCs/>
          <w:i/>
          <w:sz w:val="20"/>
          <w:szCs w:val="20"/>
        </w:rPr>
        <w:tab/>
        <w:t>Postfach 20 10 26</w:t>
      </w:r>
      <w:r>
        <w:rPr>
          <w:rFonts w:cs="Arial"/>
          <w:bCs/>
          <w:i/>
          <w:sz w:val="20"/>
          <w:szCs w:val="20"/>
        </w:rPr>
        <w:br/>
      </w:r>
      <w:r>
        <w:rPr>
          <w:rFonts w:cs="Arial"/>
          <w:bCs/>
          <w:i/>
          <w:sz w:val="20"/>
          <w:szCs w:val="20"/>
        </w:rPr>
        <w:tab/>
      </w:r>
      <w:r>
        <w:rPr>
          <w:rFonts w:cs="Arial"/>
          <w:bCs/>
          <w:i/>
          <w:sz w:val="20"/>
          <w:szCs w:val="20"/>
        </w:rPr>
        <w:tab/>
      </w:r>
      <w:r w:rsidR="00F42067" w:rsidRPr="00F42067">
        <w:rPr>
          <w:rFonts w:cs="Arial"/>
          <w:bCs/>
          <w:i/>
          <w:sz w:val="20"/>
          <w:szCs w:val="20"/>
        </w:rPr>
        <w:t>56010 Koblenz</w:t>
      </w:r>
      <w:r w:rsidR="002C7B68">
        <w:rPr>
          <w:rFonts w:cs="Arial"/>
          <w:bCs/>
          <w:i/>
          <w:sz w:val="20"/>
          <w:szCs w:val="20"/>
        </w:rPr>
        <w:br/>
      </w:r>
    </w:p>
    <w:p w:rsidR="00E31052" w:rsidRPr="001D1D56" w:rsidRDefault="002C7B68" w:rsidP="001D1D56">
      <w:pPr>
        <w:autoSpaceDE/>
        <w:autoSpaceDN/>
        <w:spacing w:line="276" w:lineRule="auto"/>
        <w:ind w:left="2268"/>
        <w:rPr>
          <w:sz w:val="20"/>
          <w:szCs w:val="20"/>
        </w:rPr>
      </w:pPr>
      <w:r w:rsidRPr="00F40552">
        <w:rPr>
          <w:sz w:val="20"/>
          <w:szCs w:val="20"/>
        </w:rPr>
        <w:t>Auf Rechnungen für Landesstraßen ist zwingend eine Bestellnummer anzugeben, welche bei Auftragserteilung mitgeteilt wird. Die Rechnung ist im Original an die Rechnungsanschrift und in Kopie (bei gleicher Rechnungsanschrift) an die Straßenmeisterei zu senden.</w:t>
      </w:r>
      <w:r w:rsidR="001D1D56">
        <w:rPr>
          <w:sz w:val="20"/>
          <w:szCs w:val="20"/>
        </w:rPr>
        <w:br/>
      </w:r>
    </w:p>
    <w:p w:rsidR="001D1D56" w:rsidRDefault="001D1D56" w:rsidP="001D1D56">
      <w:pPr>
        <w:pStyle w:val="Listenabsatz"/>
        <w:numPr>
          <w:ilvl w:val="1"/>
          <w:numId w:val="4"/>
        </w:numPr>
        <w:rPr>
          <w:sz w:val="20"/>
          <w:szCs w:val="20"/>
        </w:rPr>
      </w:pPr>
      <w:r>
        <w:rPr>
          <w:sz w:val="20"/>
          <w:szCs w:val="20"/>
        </w:rPr>
        <w:t xml:space="preserve">             </w:t>
      </w:r>
      <w:r w:rsidR="00F42067" w:rsidRPr="001D1D56">
        <w:rPr>
          <w:sz w:val="20"/>
          <w:szCs w:val="20"/>
        </w:rPr>
        <w:t xml:space="preserve">Rechnungsanschrift bei Park und Rastanlagen an Kreisstraßen ist die jeweils </w:t>
      </w:r>
      <w:r>
        <w:rPr>
          <w:sz w:val="20"/>
          <w:szCs w:val="20"/>
        </w:rPr>
        <w:t xml:space="preserve"> </w:t>
      </w:r>
    </w:p>
    <w:p w:rsidR="00F42067" w:rsidRPr="001D1D56" w:rsidRDefault="001D1D56" w:rsidP="001D1D56">
      <w:pPr>
        <w:pStyle w:val="Listenabsatz"/>
        <w:ind w:left="1440"/>
        <w:rPr>
          <w:sz w:val="20"/>
          <w:szCs w:val="20"/>
        </w:rPr>
      </w:pPr>
      <w:r>
        <w:rPr>
          <w:sz w:val="20"/>
          <w:szCs w:val="20"/>
        </w:rPr>
        <w:t xml:space="preserve">             </w:t>
      </w:r>
      <w:r w:rsidR="00F42067" w:rsidRPr="001D1D56">
        <w:rPr>
          <w:sz w:val="20"/>
          <w:szCs w:val="20"/>
        </w:rPr>
        <w:t>zuständige Straßenmeisterei; Rechnungen sind 2-fach einzureichen</w:t>
      </w:r>
    </w:p>
    <w:p w:rsidR="00CE4273" w:rsidRPr="001D1D56" w:rsidRDefault="00CE4273" w:rsidP="00F42067">
      <w:pPr>
        <w:autoSpaceDE/>
        <w:autoSpaceDN/>
        <w:spacing w:line="276" w:lineRule="auto"/>
        <w:rPr>
          <w:sz w:val="20"/>
          <w:szCs w:val="20"/>
        </w:rPr>
      </w:pPr>
    </w:p>
    <w:p w:rsidR="001D1D56" w:rsidRDefault="001D1D56" w:rsidP="00CE4273">
      <w:pPr>
        <w:autoSpaceDE/>
        <w:autoSpaceDN/>
        <w:spacing w:line="276" w:lineRule="auto"/>
        <w:rPr>
          <w:sz w:val="20"/>
          <w:szCs w:val="20"/>
        </w:rPr>
      </w:pPr>
    </w:p>
    <w:p w:rsidR="00CE4273" w:rsidRPr="001D1D56" w:rsidRDefault="00F42067" w:rsidP="00CE4273">
      <w:pPr>
        <w:autoSpaceDE/>
        <w:autoSpaceDN/>
        <w:spacing w:line="276" w:lineRule="auto"/>
        <w:rPr>
          <w:sz w:val="20"/>
          <w:szCs w:val="20"/>
        </w:rPr>
      </w:pPr>
      <w:r w:rsidRPr="001D1D56">
        <w:rPr>
          <w:sz w:val="20"/>
          <w:szCs w:val="20"/>
        </w:rPr>
        <w:t>Der mit der Rechnungslegung einhergehende Mehraufwand ist in die jeweiligen Einheitspreise mit einzukalkulieren und wird nicht gesondert vergütet.</w:t>
      </w:r>
    </w:p>
    <w:p w:rsidR="00CE4273" w:rsidRPr="00F40552" w:rsidRDefault="00CE4273" w:rsidP="00CE4273">
      <w:pPr>
        <w:autoSpaceDE/>
        <w:autoSpaceDN/>
        <w:spacing w:line="276" w:lineRule="auto"/>
        <w:rPr>
          <w:sz w:val="20"/>
          <w:szCs w:val="20"/>
        </w:rPr>
      </w:pPr>
    </w:p>
    <w:p w:rsidR="00CE4273" w:rsidRPr="00F40552" w:rsidRDefault="00CE4273" w:rsidP="00CE4273">
      <w:pPr>
        <w:autoSpaceDE/>
        <w:autoSpaceDN/>
        <w:spacing w:line="276" w:lineRule="auto"/>
        <w:rPr>
          <w:sz w:val="20"/>
          <w:szCs w:val="20"/>
        </w:rPr>
      </w:pPr>
    </w:p>
    <w:p w:rsidR="00CE4273" w:rsidRPr="00F40552" w:rsidRDefault="00CE4273" w:rsidP="00CE4273">
      <w:pPr>
        <w:autoSpaceDE/>
        <w:autoSpaceDN/>
        <w:spacing w:line="276" w:lineRule="auto"/>
        <w:rPr>
          <w:sz w:val="20"/>
          <w:szCs w:val="20"/>
        </w:rPr>
      </w:pPr>
    </w:p>
    <w:p w:rsidR="00FE009C" w:rsidRDefault="00CE4273" w:rsidP="00CE4273">
      <w:pPr>
        <w:pStyle w:val="berschrift1"/>
      </w:pPr>
      <w:bookmarkStart w:id="50" w:name="_Toc237863705"/>
      <w:r>
        <w:t>Verkehrssicherung</w:t>
      </w:r>
      <w:bookmarkEnd w:id="50"/>
    </w:p>
    <w:p w:rsidR="00FE009C" w:rsidRPr="00FE009C" w:rsidRDefault="00FE009C" w:rsidP="00FE009C"/>
    <w:p w:rsidR="00FE009C" w:rsidRPr="00DE5C45" w:rsidRDefault="00FE009C" w:rsidP="00167719">
      <w:pPr>
        <w:pStyle w:val="berschrift2"/>
      </w:pPr>
      <w:bookmarkStart w:id="51" w:name="_Toc237863706"/>
      <w:r w:rsidRPr="00DE5C45">
        <w:t>Verkehr in der Baustelle, Verkehrsführung/Verkehrssicherung</w:t>
      </w:r>
      <w:bookmarkEnd w:id="51"/>
      <w:r w:rsidRPr="00DE5C45">
        <w:br/>
      </w:r>
    </w:p>
    <w:p w:rsidR="002250AD" w:rsidRDefault="002250AD" w:rsidP="00A6748F">
      <w:pPr>
        <w:autoSpaceDE/>
        <w:autoSpaceDN/>
        <w:spacing w:line="276" w:lineRule="auto"/>
        <w:rPr>
          <w:rFonts w:cs="Arial"/>
          <w:color w:val="000000"/>
          <w:w w:val="99"/>
          <w:sz w:val="20"/>
        </w:rPr>
      </w:pPr>
    </w:p>
    <w:p w:rsidR="002250AD" w:rsidRPr="00F40552" w:rsidRDefault="002250AD" w:rsidP="002250AD">
      <w:pPr>
        <w:autoSpaceDE/>
        <w:autoSpaceDN/>
        <w:spacing w:line="276" w:lineRule="auto"/>
        <w:rPr>
          <w:sz w:val="20"/>
          <w:szCs w:val="20"/>
        </w:rPr>
      </w:pPr>
      <w:r w:rsidRPr="00F40552">
        <w:rPr>
          <w:sz w:val="20"/>
          <w:szCs w:val="20"/>
        </w:rPr>
        <w:t>Nach Auftragserteilung sind für die Ausführungen der Arbeiten die entsprechenden verkehrsrechtlichen Anordnungen nach § 45 Abs.2 der StVO beim</w:t>
      </w:r>
      <w:r w:rsidRPr="00F40552">
        <w:rPr>
          <w:sz w:val="20"/>
          <w:szCs w:val="20"/>
        </w:rPr>
        <w:br/>
      </w:r>
    </w:p>
    <w:p w:rsidR="002250AD" w:rsidRPr="001347C9" w:rsidRDefault="002250AD" w:rsidP="002250AD">
      <w:pPr>
        <w:autoSpaceDE/>
        <w:autoSpaceDN/>
        <w:spacing w:line="276" w:lineRule="auto"/>
        <w:rPr>
          <w:sz w:val="20"/>
          <w:szCs w:val="20"/>
        </w:rPr>
      </w:pPr>
      <w:r w:rsidRPr="00F7392C">
        <w:rPr>
          <w:color w:val="FF0000"/>
          <w:sz w:val="20"/>
          <w:szCs w:val="20"/>
        </w:rPr>
        <w:tab/>
      </w:r>
      <w:r w:rsidRPr="00F7392C">
        <w:rPr>
          <w:color w:val="FF0000"/>
          <w:sz w:val="20"/>
          <w:szCs w:val="20"/>
        </w:rPr>
        <w:tab/>
      </w:r>
      <w:r w:rsidRPr="001347C9">
        <w:rPr>
          <w:sz w:val="20"/>
          <w:szCs w:val="20"/>
        </w:rPr>
        <w:tab/>
      </w:r>
      <w:r w:rsidRPr="001347C9">
        <w:rPr>
          <w:sz w:val="20"/>
          <w:szCs w:val="20"/>
        </w:rPr>
        <w:tab/>
      </w:r>
      <w:r w:rsidRPr="001347C9">
        <w:rPr>
          <w:sz w:val="20"/>
          <w:szCs w:val="20"/>
        </w:rPr>
        <w:tab/>
      </w:r>
      <w:r w:rsidR="002D1E9F" w:rsidRPr="001347C9">
        <w:rPr>
          <w:sz w:val="20"/>
          <w:szCs w:val="20"/>
        </w:rPr>
        <w:t>Landesbetrieb Mobilität Gerolstein</w:t>
      </w:r>
    </w:p>
    <w:p w:rsidR="002250AD" w:rsidRPr="001347C9" w:rsidRDefault="002250AD" w:rsidP="002250AD">
      <w:pPr>
        <w:autoSpaceDE/>
        <w:autoSpaceDN/>
        <w:spacing w:line="276" w:lineRule="auto"/>
        <w:rPr>
          <w:sz w:val="20"/>
          <w:szCs w:val="20"/>
        </w:rPr>
      </w:pPr>
      <w:r w:rsidRPr="001347C9">
        <w:rPr>
          <w:sz w:val="20"/>
          <w:szCs w:val="20"/>
        </w:rPr>
        <w:tab/>
      </w:r>
      <w:r w:rsidRPr="001347C9">
        <w:rPr>
          <w:sz w:val="20"/>
          <w:szCs w:val="20"/>
        </w:rPr>
        <w:tab/>
      </w:r>
      <w:r w:rsidRPr="001347C9">
        <w:rPr>
          <w:sz w:val="20"/>
          <w:szCs w:val="20"/>
        </w:rPr>
        <w:tab/>
      </w:r>
      <w:r w:rsidRPr="001347C9">
        <w:rPr>
          <w:sz w:val="20"/>
          <w:szCs w:val="20"/>
        </w:rPr>
        <w:tab/>
      </w:r>
      <w:r w:rsidRPr="001347C9">
        <w:rPr>
          <w:sz w:val="20"/>
          <w:szCs w:val="20"/>
        </w:rPr>
        <w:tab/>
      </w:r>
      <w:r w:rsidR="002D1E9F" w:rsidRPr="001347C9">
        <w:rPr>
          <w:sz w:val="20"/>
          <w:szCs w:val="20"/>
        </w:rPr>
        <w:t>(Herr Christian Rieder</w:t>
      </w:r>
      <w:r w:rsidRPr="001347C9">
        <w:rPr>
          <w:sz w:val="20"/>
          <w:szCs w:val="20"/>
        </w:rPr>
        <w:t>)</w:t>
      </w:r>
    </w:p>
    <w:p w:rsidR="002250AD" w:rsidRPr="001347C9" w:rsidRDefault="00A6748F" w:rsidP="002250AD">
      <w:pPr>
        <w:autoSpaceDE/>
        <w:autoSpaceDN/>
        <w:spacing w:line="276" w:lineRule="auto"/>
        <w:rPr>
          <w:sz w:val="20"/>
          <w:szCs w:val="20"/>
        </w:rPr>
      </w:pPr>
      <w:r w:rsidRPr="001347C9">
        <w:rPr>
          <w:sz w:val="20"/>
          <w:szCs w:val="20"/>
        </w:rPr>
        <w:tab/>
      </w:r>
      <w:r w:rsidRPr="001347C9">
        <w:rPr>
          <w:sz w:val="20"/>
          <w:szCs w:val="20"/>
        </w:rPr>
        <w:tab/>
      </w:r>
      <w:r w:rsidRPr="001347C9">
        <w:rPr>
          <w:sz w:val="20"/>
          <w:szCs w:val="20"/>
        </w:rPr>
        <w:tab/>
      </w:r>
      <w:r w:rsidRPr="001347C9">
        <w:rPr>
          <w:sz w:val="20"/>
          <w:szCs w:val="20"/>
        </w:rPr>
        <w:tab/>
      </w:r>
      <w:r w:rsidRPr="001347C9">
        <w:rPr>
          <w:sz w:val="20"/>
          <w:szCs w:val="20"/>
        </w:rPr>
        <w:tab/>
      </w:r>
      <w:r w:rsidR="002D1E9F" w:rsidRPr="001347C9">
        <w:rPr>
          <w:sz w:val="20"/>
          <w:szCs w:val="20"/>
        </w:rPr>
        <w:t>Brunnenstraße 1</w:t>
      </w:r>
      <w:r w:rsidR="002250AD" w:rsidRPr="001347C9">
        <w:rPr>
          <w:sz w:val="20"/>
          <w:szCs w:val="20"/>
        </w:rPr>
        <w:t>,</w:t>
      </w:r>
    </w:p>
    <w:p w:rsidR="002250AD" w:rsidRPr="001347C9" w:rsidRDefault="00A6748F" w:rsidP="002250AD">
      <w:pPr>
        <w:autoSpaceDE/>
        <w:autoSpaceDN/>
        <w:spacing w:line="276" w:lineRule="auto"/>
        <w:rPr>
          <w:sz w:val="20"/>
          <w:szCs w:val="20"/>
        </w:rPr>
      </w:pPr>
      <w:r w:rsidRPr="001347C9">
        <w:rPr>
          <w:sz w:val="20"/>
          <w:szCs w:val="20"/>
        </w:rPr>
        <w:tab/>
      </w:r>
      <w:r w:rsidRPr="001347C9">
        <w:rPr>
          <w:sz w:val="20"/>
          <w:szCs w:val="20"/>
        </w:rPr>
        <w:tab/>
      </w:r>
      <w:r w:rsidRPr="001347C9">
        <w:rPr>
          <w:sz w:val="20"/>
          <w:szCs w:val="20"/>
        </w:rPr>
        <w:tab/>
      </w:r>
      <w:r w:rsidRPr="001347C9">
        <w:rPr>
          <w:sz w:val="20"/>
          <w:szCs w:val="20"/>
        </w:rPr>
        <w:tab/>
      </w:r>
      <w:r w:rsidRPr="001347C9">
        <w:rPr>
          <w:sz w:val="20"/>
          <w:szCs w:val="20"/>
        </w:rPr>
        <w:tab/>
      </w:r>
      <w:r w:rsidR="002D1E9F" w:rsidRPr="001347C9">
        <w:rPr>
          <w:sz w:val="20"/>
          <w:szCs w:val="20"/>
        </w:rPr>
        <w:t>54568 Gerolstein</w:t>
      </w:r>
    </w:p>
    <w:p w:rsidR="002250AD" w:rsidRPr="001347C9" w:rsidRDefault="00A6748F" w:rsidP="002250AD">
      <w:pPr>
        <w:autoSpaceDE/>
        <w:autoSpaceDN/>
        <w:spacing w:line="276" w:lineRule="auto"/>
        <w:rPr>
          <w:sz w:val="20"/>
          <w:szCs w:val="20"/>
        </w:rPr>
      </w:pPr>
      <w:r w:rsidRPr="001347C9">
        <w:rPr>
          <w:sz w:val="20"/>
          <w:szCs w:val="20"/>
        </w:rPr>
        <w:tab/>
      </w:r>
      <w:r w:rsidRPr="001347C9">
        <w:rPr>
          <w:sz w:val="20"/>
          <w:szCs w:val="20"/>
        </w:rPr>
        <w:tab/>
      </w:r>
      <w:r w:rsidRPr="001347C9">
        <w:rPr>
          <w:sz w:val="20"/>
          <w:szCs w:val="20"/>
        </w:rPr>
        <w:tab/>
      </w:r>
      <w:r w:rsidRPr="001347C9">
        <w:rPr>
          <w:sz w:val="20"/>
          <w:szCs w:val="20"/>
        </w:rPr>
        <w:tab/>
      </w:r>
      <w:r w:rsidRPr="001347C9">
        <w:rPr>
          <w:sz w:val="20"/>
          <w:szCs w:val="20"/>
        </w:rPr>
        <w:tab/>
      </w:r>
      <w:r w:rsidR="002250AD" w:rsidRPr="001347C9">
        <w:rPr>
          <w:sz w:val="20"/>
          <w:szCs w:val="20"/>
        </w:rPr>
        <w:t>Tel.: 065</w:t>
      </w:r>
      <w:r w:rsidR="002D1E9F" w:rsidRPr="001347C9">
        <w:rPr>
          <w:sz w:val="20"/>
          <w:szCs w:val="20"/>
        </w:rPr>
        <w:t>91/818-167</w:t>
      </w:r>
    </w:p>
    <w:p w:rsidR="002250AD" w:rsidRPr="00F40552" w:rsidRDefault="00A6748F" w:rsidP="00F40552">
      <w:pPr>
        <w:autoSpaceDE/>
        <w:autoSpaceDN/>
        <w:spacing w:line="276" w:lineRule="auto"/>
        <w:rPr>
          <w:sz w:val="20"/>
          <w:szCs w:val="20"/>
        </w:rPr>
      </w:pPr>
      <w:r w:rsidRPr="001347C9">
        <w:rPr>
          <w:sz w:val="20"/>
          <w:szCs w:val="20"/>
        </w:rPr>
        <w:tab/>
      </w:r>
      <w:r w:rsidRPr="001347C9">
        <w:rPr>
          <w:sz w:val="20"/>
          <w:szCs w:val="20"/>
        </w:rPr>
        <w:tab/>
      </w:r>
      <w:r w:rsidRPr="001347C9">
        <w:rPr>
          <w:sz w:val="20"/>
          <w:szCs w:val="20"/>
        </w:rPr>
        <w:tab/>
      </w:r>
      <w:r w:rsidRPr="001347C9">
        <w:rPr>
          <w:sz w:val="20"/>
          <w:szCs w:val="20"/>
        </w:rPr>
        <w:tab/>
      </w:r>
      <w:r w:rsidRPr="001347C9">
        <w:rPr>
          <w:sz w:val="20"/>
          <w:szCs w:val="20"/>
        </w:rPr>
        <w:tab/>
      </w:r>
      <w:r w:rsidR="002250AD" w:rsidRPr="001347C9">
        <w:rPr>
          <w:sz w:val="20"/>
          <w:szCs w:val="20"/>
        </w:rPr>
        <w:t xml:space="preserve">E-Mail: </w:t>
      </w:r>
      <w:hyperlink r:id="rId8" w:history="1">
        <w:r w:rsidR="002D1E9F" w:rsidRPr="001347C9">
          <w:rPr>
            <w:rStyle w:val="Hyperlink"/>
            <w:color w:val="auto"/>
            <w:sz w:val="20"/>
            <w:szCs w:val="20"/>
          </w:rPr>
          <w:t>anordnung@lbm-gerolstein.rlp.de</w:t>
        </w:r>
      </w:hyperlink>
      <w:r w:rsidR="002250AD" w:rsidRPr="00F7392C">
        <w:rPr>
          <w:color w:val="FF0000"/>
          <w:sz w:val="20"/>
          <w:szCs w:val="20"/>
        </w:rPr>
        <w:br/>
      </w:r>
    </w:p>
    <w:p w:rsidR="0094256C" w:rsidRPr="00F40552" w:rsidRDefault="00E2629E" w:rsidP="002250AD">
      <w:pPr>
        <w:autoSpaceDE/>
        <w:autoSpaceDN/>
        <w:spacing w:line="276" w:lineRule="auto"/>
        <w:rPr>
          <w:sz w:val="20"/>
          <w:szCs w:val="20"/>
        </w:rPr>
      </w:pPr>
      <w:r w:rsidRPr="00F40552">
        <w:rPr>
          <w:sz w:val="20"/>
          <w:szCs w:val="20"/>
        </w:rPr>
        <w:t>bis spätestens 14 Tage vor Leistungs</w:t>
      </w:r>
      <w:r w:rsidR="002250AD" w:rsidRPr="00F40552">
        <w:rPr>
          <w:sz w:val="20"/>
          <w:szCs w:val="20"/>
        </w:rPr>
        <w:t>beginn zur Prüfung und Genehmigung ein</w:t>
      </w:r>
      <w:r w:rsidR="0094256C" w:rsidRPr="00F40552">
        <w:rPr>
          <w:sz w:val="20"/>
          <w:szCs w:val="20"/>
        </w:rPr>
        <w:t>zu</w:t>
      </w:r>
      <w:r w:rsidR="002250AD" w:rsidRPr="00F40552">
        <w:rPr>
          <w:sz w:val="20"/>
          <w:szCs w:val="20"/>
        </w:rPr>
        <w:t>reichen.</w:t>
      </w:r>
    </w:p>
    <w:p w:rsidR="00613A1E" w:rsidRDefault="002250AD" w:rsidP="002250AD">
      <w:pPr>
        <w:autoSpaceDE/>
        <w:autoSpaceDN/>
        <w:spacing w:line="276" w:lineRule="auto"/>
        <w:rPr>
          <w:sz w:val="20"/>
          <w:szCs w:val="20"/>
        </w:rPr>
      </w:pPr>
      <w:r w:rsidRPr="00F40552">
        <w:rPr>
          <w:sz w:val="20"/>
          <w:szCs w:val="20"/>
        </w:rPr>
        <w:t xml:space="preserve">Die Aufwendungen hierfür sind in die Position </w:t>
      </w:r>
      <w:r w:rsidR="00A46266">
        <w:rPr>
          <w:sz w:val="20"/>
          <w:szCs w:val="20"/>
        </w:rPr>
        <w:t>„</w:t>
      </w:r>
      <w:r w:rsidRPr="00F40552">
        <w:rPr>
          <w:sz w:val="20"/>
          <w:szCs w:val="20"/>
        </w:rPr>
        <w:t>Verkehrssicherung einrichten</w:t>
      </w:r>
      <w:r w:rsidR="00A46266">
        <w:rPr>
          <w:sz w:val="20"/>
          <w:szCs w:val="20"/>
        </w:rPr>
        <w:t>“</w:t>
      </w:r>
      <w:r w:rsidRPr="00F40552">
        <w:rPr>
          <w:sz w:val="20"/>
          <w:szCs w:val="20"/>
        </w:rPr>
        <w:t xml:space="preserve"> einzurechnen.</w:t>
      </w:r>
      <w:r w:rsidR="00613A1E">
        <w:rPr>
          <w:sz w:val="20"/>
          <w:szCs w:val="20"/>
        </w:rPr>
        <w:t xml:space="preserve"> </w:t>
      </w:r>
    </w:p>
    <w:p w:rsidR="002250AD" w:rsidRPr="00F40552" w:rsidRDefault="00613A1E" w:rsidP="002250AD">
      <w:pPr>
        <w:autoSpaceDE/>
        <w:autoSpaceDN/>
        <w:spacing w:line="276" w:lineRule="auto"/>
        <w:rPr>
          <w:sz w:val="20"/>
          <w:szCs w:val="20"/>
        </w:rPr>
      </w:pPr>
      <w:r>
        <w:rPr>
          <w:sz w:val="20"/>
          <w:szCs w:val="20"/>
        </w:rPr>
        <w:t>Für die zusätzlichen Arbeiten „Entlang der Strecke“ sind die beigefügten Pläne für Bundes-, Landes – und Kreisstraßen zwingend vorgeschrieben.</w:t>
      </w:r>
    </w:p>
    <w:p w:rsidR="0094256C" w:rsidRPr="00F40552" w:rsidRDefault="0094256C" w:rsidP="00F40552">
      <w:pPr>
        <w:autoSpaceDE/>
        <w:autoSpaceDN/>
        <w:spacing w:line="276" w:lineRule="auto"/>
        <w:rPr>
          <w:sz w:val="20"/>
          <w:szCs w:val="20"/>
        </w:rPr>
      </w:pPr>
      <w:r w:rsidRPr="00F40552">
        <w:rPr>
          <w:sz w:val="20"/>
          <w:szCs w:val="20"/>
        </w:rPr>
        <w:lastRenderedPageBreak/>
        <w:t>Für die Erteilung der VRAO wird nach Nr. 264 und 261 der Gebührenordnung für Maßnahmen im Straßenverkehr (</w:t>
      </w:r>
      <w:proofErr w:type="spellStart"/>
      <w:r w:rsidRPr="00F40552">
        <w:rPr>
          <w:sz w:val="20"/>
          <w:szCs w:val="20"/>
        </w:rPr>
        <w:t>GebOSt</w:t>
      </w:r>
      <w:proofErr w:type="spellEnd"/>
      <w:r w:rsidRPr="00F40552">
        <w:rPr>
          <w:sz w:val="20"/>
          <w:szCs w:val="20"/>
        </w:rPr>
        <w:t>) in der derzeit geltenden Fassung eine Verwaltungsgebühr erhoben.</w:t>
      </w:r>
    </w:p>
    <w:p w:rsidR="0094256C" w:rsidRPr="00F40552" w:rsidRDefault="0094256C" w:rsidP="00F40552">
      <w:pPr>
        <w:autoSpaceDE/>
        <w:autoSpaceDN/>
        <w:spacing w:line="276" w:lineRule="auto"/>
        <w:rPr>
          <w:sz w:val="20"/>
          <w:szCs w:val="20"/>
        </w:rPr>
      </w:pPr>
      <w:r w:rsidRPr="00F40552">
        <w:rPr>
          <w:sz w:val="20"/>
          <w:szCs w:val="20"/>
        </w:rPr>
        <w:t>Vor Erteilung der Genehmigung dürfen Arbeiten, die sich auf den Straßenverkehr auswirken, nicht begonnen werden.</w:t>
      </w:r>
    </w:p>
    <w:p w:rsidR="0094256C" w:rsidRPr="00F40552" w:rsidRDefault="0094256C" w:rsidP="00F40552">
      <w:pPr>
        <w:autoSpaceDE/>
        <w:autoSpaceDN/>
        <w:spacing w:line="276" w:lineRule="auto"/>
        <w:rPr>
          <w:sz w:val="20"/>
          <w:szCs w:val="20"/>
        </w:rPr>
      </w:pPr>
      <w:r w:rsidRPr="00F40552">
        <w:rPr>
          <w:sz w:val="20"/>
          <w:szCs w:val="20"/>
        </w:rPr>
        <w:t>Alle Arbeiten sind grundsätzlich unter Aufrechterhaltung des Verkehrs durchzuführen.</w:t>
      </w:r>
    </w:p>
    <w:p w:rsidR="0094256C" w:rsidRPr="00F40552" w:rsidRDefault="0094256C" w:rsidP="00F40552">
      <w:pPr>
        <w:autoSpaceDE/>
        <w:autoSpaceDN/>
        <w:spacing w:line="276" w:lineRule="auto"/>
        <w:rPr>
          <w:sz w:val="20"/>
          <w:szCs w:val="20"/>
        </w:rPr>
      </w:pPr>
      <w:r w:rsidRPr="00F40552">
        <w:rPr>
          <w:sz w:val="20"/>
          <w:szCs w:val="20"/>
        </w:rPr>
        <w:t>Die Verkehrssicherung ist vom Auftragnehmer gemäß den Richtlinien „Sicherung von Arbeitsstellen an Straßen“ auszuführen.</w:t>
      </w:r>
    </w:p>
    <w:p w:rsidR="0094256C" w:rsidRPr="00F40552" w:rsidRDefault="0094256C" w:rsidP="00F40552">
      <w:pPr>
        <w:autoSpaceDE/>
        <w:autoSpaceDN/>
        <w:spacing w:line="276" w:lineRule="auto"/>
        <w:rPr>
          <w:sz w:val="20"/>
          <w:szCs w:val="20"/>
        </w:rPr>
      </w:pPr>
      <w:r w:rsidRPr="00F40552">
        <w:rPr>
          <w:sz w:val="20"/>
          <w:szCs w:val="20"/>
        </w:rPr>
        <w:t xml:space="preserve">Alle Verkehrszeichen und -einrichtungen haben in Art, Farbe, Folie (mindestens der Reflexionsklasse RA2) und Größe den Bestimmungen der StVO und </w:t>
      </w:r>
      <w:proofErr w:type="spellStart"/>
      <w:r w:rsidRPr="00F40552">
        <w:rPr>
          <w:sz w:val="20"/>
          <w:szCs w:val="20"/>
        </w:rPr>
        <w:t>VwV</w:t>
      </w:r>
      <w:proofErr w:type="spellEnd"/>
      <w:r w:rsidRPr="00F40552">
        <w:rPr>
          <w:sz w:val="20"/>
          <w:szCs w:val="20"/>
        </w:rPr>
        <w:t>-StVO zu entsprechen.</w:t>
      </w:r>
    </w:p>
    <w:p w:rsidR="0094256C" w:rsidRPr="00F40552" w:rsidRDefault="0094256C" w:rsidP="00F40552">
      <w:pPr>
        <w:autoSpaceDE/>
        <w:autoSpaceDN/>
        <w:spacing w:line="276" w:lineRule="auto"/>
        <w:rPr>
          <w:sz w:val="20"/>
          <w:szCs w:val="20"/>
        </w:rPr>
      </w:pPr>
      <w:r w:rsidRPr="00F40552">
        <w:rPr>
          <w:sz w:val="20"/>
          <w:szCs w:val="20"/>
        </w:rPr>
        <w:t>Sie müssen sich in einem einwandfreien Zustand befinden, stets gut erkennbar sowie ordnungsgemäß befestigt und standsicher aufgestellt sein.</w:t>
      </w:r>
    </w:p>
    <w:p w:rsidR="0094256C" w:rsidRPr="00F40552" w:rsidRDefault="0094256C" w:rsidP="00F40552">
      <w:pPr>
        <w:autoSpaceDE/>
        <w:autoSpaceDN/>
        <w:spacing w:line="276" w:lineRule="auto"/>
        <w:rPr>
          <w:sz w:val="20"/>
          <w:szCs w:val="20"/>
        </w:rPr>
      </w:pPr>
      <w:r w:rsidRPr="00F40552">
        <w:rPr>
          <w:sz w:val="20"/>
          <w:szCs w:val="20"/>
        </w:rPr>
        <w:t>Das Lagern von Geräten, Material und dergleichen in den Seitenräumen neben den unter Verkehr liegenden Strecken ist nicht gestattet.</w:t>
      </w:r>
    </w:p>
    <w:p w:rsidR="0094256C" w:rsidRPr="00F40552" w:rsidRDefault="0094256C" w:rsidP="00F40552">
      <w:pPr>
        <w:autoSpaceDE/>
        <w:autoSpaceDN/>
        <w:spacing w:line="276" w:lineRule="auto"/>
        <w:rPr>
          <w:sz w:val="20"/>
          <w:szCs w:val="20"/>
        </w:rPr>
      </w:pPr>
    </w:p>
    <w:p w:rsidR="0094256C" w:rsidRPr="001347C9" w:rsidRDefault="0094256C" w:rsidP="00F40552">
      <w:pPr>
        <w:autoSpaceDE/>
        <w:autoSpaceDN/>
        <w:spacing w:line="276" w:lineRule="auto"/>
        <w:rPr>
          <w:sz w:val="20"/>
          <w:szCs w:val="20"/>
        </w:rPr>
      </w:pPr>
      <w:r w:rsidRPr="00F40552">
        <w:rPr>
          <w:sz w:val="20"/>
          <w:szCs w:val="20"/>
        </w:rPr>
        <w:t xml:space="preserve">Alle vom Auftragnehmer eingesetzten Personen, welche mit der Abfallbeseitigung und den Reinigungsarbeiten an öffentlichen Straßen betraut sind, müssen Warnkleidung, gemäß </w:t>
      </w:r>
      <w:r w:rsidR="002D1E9F">
        <w:rPr>
          <w:sz w:val="20"/>
          <w:szCs w:val="20"/>
        </w:rPr>
        <w:t>den Anforderun</w:t>
      </w:r>
      <w:r w:rsidR="002D1E9F" w:rsidRPr="001347C9">
        <w:rPr>
          <w:sz w:val="20"/>
          <w:szCs w:val="20"/>
        </w:rPr>
        <w:t>gen der ISO EN 20471</w:t>
      </w:r>
      <w:r w:rsidRPr="001347C9">
        <w:rPr>
          <w:sz w:val="20"/>
          <w:szCs w:val="20"/>
        </w:rPr>
        <w:t>, tragen.</w:t>
      </w:r>
    </w:p>
    <w:p w:rsidR="0094256C" w:rsidRPr="001347C9" w:rsidRDefault="0094256C" w:rsidP="00F40552">
      <w:pPr>
        <w:autoSpaceDE/>
        <w:autoSpaceDN/>
        <w:spacing w:line="276" w:lineRule="auto"/>
        <w:rPr>
          <w:sz w:val="20"/>
          <w:szCs w:val="20"/>
        </w:rPr>
      </w:pPr>
      <w:r w:rsidRPr="001347C9">
        <w:rPr>
          <w:sz w:val="20"/>
          <w:szCs w:val="20"/>
        </w:rPr>
        <w:t>Folgende Anf</w:t>
      </w:r>
      <w:r w:rsidR="00F260DE" w:rsidRPr="001347C9">
        <w:rPr>
          <w:sz w:val="20"/>
          <w:szCs w:val="20"/>
        </w:rPr>
        <w:t>orderungsmerkmale der ISO EN 20471</w:t>
      </w:r>
      <w:r w:rsidRPr="001347C9">
        <w:rPr>
          <w:sz w:val="20"/>
          <w:szCs w:val="20"/>
        </w:rPr>
        <w:t xml:space="preserve"> müssen hierbei eingehalten werden:</w:t>
      </w:r>
    </w:p>
    <w:p w:rsidR="0094256C" w:rsidRPr="00F40552" w:rsidRDefault="0094256C" w:rsidP="00F40552">
      <w:pPr>
        <w:autoSpaceDE/>
        <w:autoSpaceDN/>
        <w:spacing w:line="276" w:lineRule="auto"/>
        <w:rPr>
          <w:sz w:val="20"/>
          <w:szCs w:val="20"/>
        </w:rPr>
      </w:pPr>
      <w:r w:rsidRPr="001347C9">
        <w:rPr>
          <w:sz w:val="20"/>
          <w:szCs w:val="20"/>
        </w:rPr>
        <w:t xml:space="preserve">- Warnkleidungsausführung mindestens Klasse 2 gemäß </w:t>
      </w:r>
      <w:r w:rsidR="00F260DE" w:rsidRPr="001347C9">
        <w:rPr>
          <w:sz w:val="20"/>
          <w:szCs w:val="20"/>
        </w:rPr>
        <w:t xml:space="preserve">Absatz 4.1 </w:t>
      </w:r>
      <w:r w:rsidRPr="001347C9">
        <w:rPr>
          <w:sz w:val="20"/>
          <w:szCs w:val="20"/>
        </w:rPr>
        <w:t>Tabelle 1</w:t>
      </w:r>
      <w:r w:rsidR="00380EAB">
        <w:rPr>
          <w:sz w:val="20"/>
          <w:szCs w:val="20"/>
        </w:rPr>
        <w:t xml:space="preserve">, der DIN </w:t>
      </w:r>
      <w:r w:rsidR="00F260DE" w:rsidRPr="001347C9">
        <w:rPr>
          <w:sz w:val="20"/>
          <w:szCs w:val="20"/>
        </w:rPr>
        <w:t xml:space="preserve">ISO </w:t>
      </w:r>
      <w:r w:rsidR="00380EAB">
        <w:rPr>
          <w:sz w:val="20"/>
          <w:szCs w:val="20"/>
        </w:rPr>
        <w:t xml:space="preserve">EN </w:t>
      </w:r>
      <w:r w:rsidR="00F260DE" w:rsidRPr="001347C9">
        <w:rPr>
          <w:sz w:val="20"/>
          <w:szCs w:val="20"/>
        </w:rPr>
        <w:t>20471, für Arbeiten bei Dunkelheit Klasse 3.</w:t>
      </w:r>
    </w:p>
    <w:p w:rsidR="0094256C" w:rsidRPr="00F40552" w:rsidRDefault="0094256C" w:rsidP="00F40552">
      <w:pPr>
        <w:autoSpaceDE/>
        <w:autoSpaceDN/>
        <w:spacing w:line="276" w:lineRule="auto"/>
        <w:rPr>
          <w:sz w:val="20"/>
          <w:szCs w:val="20"/>
        </w:rPr>
      </w:pPr>
      <w:r w:rsidRPr="00F40552">
        <w:rPr>
          <w:sz w:val="20"/>
          <w:szCs w:val="20"/>
        </w:rPr>
        <w:t>- Farbe ausschließlich fluoreszierendes Orange-Rot gemäß Tabelle 2</w:t>
      </w:r>
    </w:p>
    <w:p w:rsidR="0094256C" w:rsidRPr="00F40552" w:rsidRDefault="0094256C" w:rsidP="00F40552">
      <w:pPr>
        <w:autoSpaceDE/>
        <w:autoSpaceDN/>
        <w:spacing w:line="276" w:lineRule="auto"/>
        <w:rPr>
          <w:sz w:val="20"/>
          <w:szCs w:val="20"/>
        </w:rPr>
      </w:pPr>
      <w:r w:rsidRPr="00F40552">
        <w:rPr>
          <w:sz w:val="20"/>
          <w:szCs w:val="20"/>
        </w:rPr>
        <w:t>- Mindestrückstrahlwerte der Klasse 2 gemäß Tabelle 5</w:t>
      </w:r>
    </w:p>
    <w:p w:rsidR="0094256C" w:rsidRPr="00F40552" w:rsidRDefault="0094256C" w:rsidP="00F40552">
      <w:pPr>
        <w:autoSpaceDE/>
        <w:autoSpaceDN/>
        <w:spacing w:line="276" w:lineRule="auto"/>
        <w:rPr>
          <w:sz w:val="20"/>
          <w:szCs w:val="20"/>
        </w:rPr>
      </w:pPr>
      <w:r w:rsidRPr="00F40552">
        <w:rPr>
          <w:sz w:val="20"/>
          <w:szCs w:val="20"/>
        </w:rPr>
        <w:t>Für die ordnungsgemäße und dauerhafte Funktion der Warnkleidung ist zu sorgen.</w:t>
      </w:r>
    </w:p>
    <w:p w:rsidR="0094256C" w:rsidRPr="00F40552" w:rsidRDefault="0094256C" w:rsidP="00F40552">
      <w:pPr>
        <w:autoSpaceDE/>
        <w:autoSpaceDN/>
        <w:spacing w:line="276" w:lineRule="auto"/>
        <w:rPr>
          <w:sz w:val="20"/>
          <w:szCs w:val="20"/>
        </w:rPr>
      </w:pPr>
      <w:r w:rsidRPr="00F40552">
        <w:rPr>
          <w:sz w:val="20"/>
          <w:szCs w:val="20"/>
        </w:rPr>
        <w:t>Weiterhin sind die vom Auftragnehmer eingesetzten Fahrzeuge mit mindestens einer Kennleuchte für gelbes Blinklicht (Rundumlicht gemäß § 52 Abs. 4 StVZO) auszustatten.</w:t>
      </w:r>
    </w:p>
    <w:p w:rsidR="0094256C" w:rsidRPr="00F40552" w:rsidRDefault="0094256C" w:rsidP="00F40552">
      <w:pPr>
        <w:autoSpaceDE/>
        <w:autoSpaceDN/>
        <w:spacing w:line="276" w:lineRule="auto"/>
        <w:rPr>
          <w:sz w:val="20"/>
          <w:szCs w:val="20"/>
        </w:rPr>
      </w:pPr>
    </w:p>
    <w:p w:rsidR="002250AD" w:rsidRPr="00F40552" w:rsidRDefault="0094256C" w:rsidP="0094256C">
      <w:pPr>
        <w:autoSpaceDE/>
        <w:autoSpaceDN/>
        <w:spacing w:line="276" w:lineRule="auto"/>
        <w:rPr>
          <w:sz w:val="20"/>
          <w:szCs w:val="20"/>
        </w:rPr>
      </w:pPr>
      <w:r w:rsidRPr="00F40552">
        <w:rPr>
          <w:sz w:val="20"/>
          <w:szCs w:val="20"/>
        </w:rPr>
        <w:t>Die verkehrsrechtliche Anordnung zur Durchführung der Arbeiten wird nach §45 Abs.2 StVO durch d</w:t>
      </w:r>
      <w:r w:rsidR="00F92BBE">
        <w:rPr>
          <w:sz w:val="20"/>
          <w:szCs w:val="20"/>
        </w:rPr>
        <w:t>en Landesbetrieb Mobilität Gerolstein</w:t>
      </w:r>
      <w:r w:rsidRPr="00F40552">
        <w:rPr>
          <w:sz w:val="20"/>
          <w:szCs w:val="20"/>
        </w:rPr>
        <w:t xml:space="preserve"> erteilt.</w:t>
      </w:r>
    </w:p>
    <w:p w:rsidR="0094256C" w:rsidRPr="00F40552" w:rsidRDefault="0094256C" w:rsidP="002250AD">
      <w:pPr>
        <w:autoSpaceDE/>
        <w:autoSpaceDN/>
        <w:spacing w:line="276" w:lineRule="auto"/>
        <w:rPr>
          <w:sz w:val="20"/>
          <w:szCs w:val="20"/>
        </w:rPr>
      </w:pPr>
    </w:p>
    <w:p w:rsidR="0094256C" w:rsidRPr="00F40552" w:rsidRDefault="0094256C" w:rsidP="002250AD">
      <w:pPr>
        <w:autoSpaceDE/>
        <w:autoSpaceDN/>
        <w:spacing w:line="276" w:lineRule="auto"/>
        <w:rPr>
          <w:sz w:val="20"/>
          <w:szCs w:val="20"/>
        </w:rPr>
      </w:pPr>
    </w:p>
    <w:p w:rsidR="002250AD" w:rsidRDefault="002250AD" w:rsidP="002250AD">
      <w:pPr>
        <w:pStyle w:val="berschrift3"/>
        <w:spacing w:line="276" w:lineRule="auto"/>
        <w:ind w:left="862"/>
      </w:pPr>
      <w:bookmarkStart w:id="52" w:name="_Toc47089895"/>
      <w:bookmarkStart w:id="53" w:name="_Toc237863707"/>
      <w:r>
        <w:t>Verwaltungsgebühr VRAO</w:t>
      </w:r>
      <w:bookmarkEnd w:id="52"/>
      <w:bookmarkEnd w:id="53"/>
    </w:p>
    <w:p w:rsidR="002250AD" w:rsidRPr="00F40552" w:rsidRDefault="002250AD" w:rsidP="00F40552">
      <w:pPr>
        <w:autoSpaceDE/>
        <w:autoSpaceDN/>
        <w:spacing w:line="276" w:lineRule="auto"/>
        <w:rPr>
          <w:sz w:val="20"/>
          <w:szCs w:val="20"/>
        </w:rPr>
      </w:pPr>
    </w:p>
    <w:p w:rsidR="002250AD" w:rsidRPr="00F40552" w:rsidRDefault="002250AD" w:rsidP="00A6748F">
      <w:pPr>
        <w:autoSpaceDE/>
        <w:autoSpaceDN/>
        <w:spacing w:line="276" w:lineRule="auto"/>
        <w:rPr>
          <w:sz w:val="20"/>
          <w:szCs w:val="20"/>
        </w:rPr>
      </w:pPr>
      <w:r w:rsidRPr="00F40552">
        <w:rPr>
          <w:sz w:val="20"/>
          <w:szCs w:val="20"/>
        </w:rPr>
        <w:t>Für die Erteilung der Anordnung wird eine Verwaltungsgebühr nach der "Gebührenordnung für Maßnahmen im Straßenverkehr“ (</w:t>
      </w:r>
      <w:proofErr w:type="spellStart"/>
      <w:r w:rsidRPr="00F40552">
        <w:rPr>
          <w:sz w:val="20"/>
          <w:szCs w:val="20"/>
        </w:rPr>
        <w:t>GebOSt</w:t>
      </w:r>
      <w:proofErr w:type="spellEnd"/>
      <w:r w:rsidRPr="00F40552">
        <w:rPr>
          <w:sz w:val="20"/>
          <w:szCs w:val="20"/>
        </w:rPr>
        <w:t>) erhoben.</w:t>
      </w:r>
    </w:p>
    <w:p w:rsidR="002250AD" w:rsidRPr="00F40552" w:rsidRDefault="002250AD" w:rsidP="00A6748F">
      <w:pPr>
        <w:autoSpaceDE/>
        <w:autoSpaceDN/>
        <w:spacing w:line="276" w:lineRule="auto"/>
        <w:rPr>
          <w:sz w:val="20"/>
          <w:szCs w:val="20"/>
        </w:rPr>
      </w:pPr>
    </w:p>
    <w:p w:rsidR="002250AD" w:rsidRPr="00F40552" w:rsidRDefault="002250AD" w:rsidP="00A6748F">
      <w:pPr>
        <w:autoSpaceDE/>
        <w:autoSpaceDN/>
        <w:spacing w:line="276" w:lineRule="auto"/>
        <w:rPr>
          <w:sz w:val="20"/>
          <w:szCs w:val="20"/>
        </w:rPr>
      </w:pPr>
      <w:r w:rsidRPr="00F40552">
        <w:rPr>
          <w:sz w:val="20"/>
          <w:szCs w:val="20"/>
        </w:rPr>
        <w:t>Gebühren im Regelfall:</w:t>
      </w:r>
      <w:r w:rsidRPr="00F40552">
        <w:rPr>
          <w:sz w:val="20"/>
          <w:szCs w:val="20"/>
        </w:rPr>
        <w:tab/>
      </w:r>
      <w:r w:rsidRPr="00F40552">
        <w:rPr>
          <w:sz w:val="20"/>
          <w:szCs w:val="20"/>
        </w:rPr>
        <w:tab/>
      </w:r>
      <w:r w:rsidRPr="00F40552">
        <w:rPr>
          <w:sz w:val="20"/>
          <w:szCs w:val="20"/>
        </w:rPr>
        <w:tab/>
      </w:r>
      <w:r w:rsidRPr="00F40552">
        <w:rPr>
          <w:sz w:val="20"/>
          <w:szCs w:val="20"/>
        </w:rPr>
        <w:tab/>
      </w:r>
      <w:r w:rsidRPr="00F40552">
        <w:rPr>
          <w:sz w:val="20"/>
          <w:szCs w:val="20"/>
        </w:rPr>
        <w:tab/>
        <w:t xml:space="preserve"> </w:t>
      </w:r>
      <w:r w:rsidRPr="00F40552">
        <w:rPr>
          <w:sz w:val="20"/>
          <w:szCs w:val="20"/>
        </w:rPr>
        <w:tab/>
        <w:t>175,00 €</w:t>
      </w:r>
    </w:p>
    <w:p w:rsidR="002250AD" w:rsidRPr="00F40552" w:rsidRDefault="002250AD" w:rsidP="00A6748F">
      <w:pPr>
        <w:autoSpaceDE/>
        <w:autoSpaceDN/>
        <w:spacing w:line="276" w:lineRule="auto"/>
        <w:rPr>
          <w:sz w:val="20"/>
          <w:szCs w:val="20"/>
        </w:rPr>
      </w:pPr>
      <w:r w:rsidRPr="00F40552">
        <w:rPr>
          <w:sz w:val="20"/>
          <w:szCs w:val="20"/>
        </w:rPr>
        <w:t>Bei Verlängerung mit neuer Verkehrsführung</w:t>
      </w:r>
    </w:p>
    <w:p w:rsidR="002250AD" w:rsidRPr="00F40552" w:rsidRDefault="002250AD" w:rsidP="00A6748F">
      <w:pPr>
        <w:autoSpaceDE/>
        <w:autoSpaceDN/>
        <w:spacing w:line="276" w:lineRule="auto"/>
        <w:rPr>
          <w:sz w:val="20"/>
          <w:szCs w:val="20"/>
        </w:rPr>
      </w:pPr>
      <w:r w:rsidRPr="00F40552">
        <w:rPr>
          <w:sz w:val="20"/>
          <w:szCs w:val="20"/>
        </w:rPr>
        <w:t>oder Beschilderung nochmals:</w:t>
      </w:r>
      <w:r w:rsidRPr="00F40552">
        <w:rPr>
          <w:sz w:val="20"/>
          <w:szCs w:val="20"/>
        </w:rPr>
        <w:tab/>
      </w:r>
      <w:r w:rsidRPr="00F40552">
        <w:rPr>
          <w:sz w:val="20"/>
          <w:szCs w:val="20"/>
        </w:rPr>
        <w:tab/>
      </w:r>
      <w:r w:rsidRPr="00F40552">
        <w:rPr>
          <w:sz w:val="20"/>
          <w:szCs w:val="20"/>
        </w:rPr>
        <w:tab/>
      </w:r>
      <w:r w:rsidRPr="00F40552">
        <w:rPr>
          <w:sz w:val="20"/>
          <w:szCs w:val="20"/>
        </w:rPr>
        <w:tab/>
      </w:r>
      <w:r w:rsidRPr="00F40552">
        <w:rPr>
          <w:sz w:val="20"/>
          <w:szCs w:val="20"/>
        </w:rPr>
        <w:tab/>
        <w:t>175,00 €</w:t>
      </w:r>
    </w:p>
    <w:p w:rsidR="002250AD" w:rsidRPr="00F40552" w:rsidRDefault="002250AD" w:rsidP="00A6748F">
      <w:pPr>
        <w:autoSpaceDE/>
        <w:autoSpaceDN/>
        <w:spacing w:line="276" w:lineRule="auto"/>
        <w:rPr>
          <w:sz w:val="20"/>
          <w:szCs w:val="20"/>
        </w:rPr>
      </w:pPr>
      <w:r w:rsidRPr="00F40552">
        <w:rPr>
          <w:sz w:val="20"/>
          <w:szCs w:val="20"/>
        </w:rPr>
        <w:t>Bei Verlängerung mit geringfügiger Änderung:</w:t>
      </w:r>
      <w:r w:rsidRPr="00F40552">
        <w:rPr>
          <w:sz w:val="20"/>
          <w:szCs w:val="20"/>
        </w:rPr>
        <w:tab/>
      </w:r>
      <w:r w:rsidRPr="00F40552">
        <w:rPr>
          <w:sz w:val="20"/>
          <w:szCs w:val="20"/>
        </w:rPr>
        <w:tab/>
      </w:r>
      <w:r w:rsidRPr="00F40552">
        <w:rPr>
          <w:sz w:val="20"/>
          <w:szCs w:val="20"/>
        </w:rPr>
        <w:tab/>
        <w:t xml:space="preserve">   70,00 €</w:t>
      </w:r>
    </w:p>
    <w:p w:rsidR="002250AD" w:rsidRPr="00F40552" w:rsidRDefault="002250AD" w:rsidP="00F40552">
      <w:pPr>
        <w:autoSpaceDE/>
        <w:autoSpaceDN/>
        <w:spacing w:line="276" w:lineRule="auto"/>
        <w:rPr>
          <w:sz w:val="20"/>
          <w:szCs w:val="20"/>
        </w:rPr>
      </w:pPr>
    </w:p>
    <w:p w:rsidR="000F5BA2" w:rsidRDefault="000F5BA2">
      <w:pPr>
        <w:autoSpaceDE/>
        <w:autoSpaceDN/>
        <w:rPr>
          <w:rFonts w:cs="Arial"/>
          <w:b/>
          <w:snapToGrid w:val="0"/>
          <w:sz w:val="20"/>
          <w:szCs w:val="20"/>
        </w:rPr>
      </w:pPr>
      <w:r>
        <w:rPr>
          <w:rFonts w:cs="Arial"/>
          <w:b/>
          <w:snapToGrid w:val="0"/>
          <w:sz w:val="20"/>
          <w:szCs w:val="20"/>
        </w:rPr>
        <w:br w:type="page"/>
      </w:r>
    </w:p>
    <w:p w:rsidR="002250AD" w:rsidRDefault="002250AD" w:rsidP="00FE009C">
      <w:pPr>
        <w:spacing w:line="276" w:lineRule="auto"/>
        <w:jc w:val="both"/>
        <w:rPr>
          <w:rFonts w:cs="Arial"/>
          <w:b/>
          <w:snapToGrid w:val="0"/>
          <w:sz w:val="20"/>
          <w:szCs w:val="20"/>
        </w:rPr>
      </w:pPr>
    </w:p>
    <w:p w:rsidR="00E2629E" w:rsidRDefault="00E2629E" w:rsidP="00167719">
      <w:pPr>
        <w:pStyle w:val="berschrift2"/>
      </w:pPr>
      <w:bookmarkStart w:id="54" w:name="_Toc237863708"/>
      <w:r w:rsidRPr="00E2629E">
        <w:t>Sonderreglung zu Ferienzeiten</w:t>
      </w:r>
      <w:bookmarkEnd w:id="54"/>
    </w:p>
    <w:p w:rsidR="00E2629E" w:rsidRPr="00F40552" w:rsidRDefault="00E2629E" w:rsidP="00F40552">
      <w:pPr>
        <w:autoSpaceDE/>
        <w:autoSpaceDN/>
        <w:spacing w:line="276" w:lineRule="auto"/>
        <w:rPr>
          <w:sz w:val="20"/>
          <w:szCs w:val="20"/>
        </w:rPr>
      </w:pPr>
    </w:p>
    <w:p w:rsidR="00E2629E" w:rsidRPr="00F40552" w:rsidRDefault="00E2629E" w:rsidP="00F40552">
      <w:pPr>
        <w:autoSpaceDE/>
        <w:autoSpaceDN/>
        <w:spacing w:line="276" w:lineRule="auto"/>
        <w:rPr>
          <w:sz w:val="20"/>
          <w:szCs w:val="20"/>
        </w:rPr>
      </w:pPr>
      <w:r w:rsidRPr="00F40552">
        <w:rPr>
          <w:sz w:val="20"/>
          <w:szCs w:val="20"/>
        </w:rPr>
        <w:t>Insbesondere in den Ferienzeiten ist mit einer stärkeren Inanspruchnahme der Park- und Rastanlagen zu rechnen. Wobei es zu verstärkter Verschmutzung der Flächen und zu schnellerer Füllung der Abfallbehälter kommen kann.</w:t>
      </w:r>
      <w:r w:rsidR="000407A5">
        <w:rPr>
          <w:sz w:val="20"/>
          <w:szCs w:val="20"/>
        </w:rPr>
        <w:t xml:space="preserve"> </w:t>
      </w:r>
      <w:r w:rsidR="000407A5" w:rsidRPr="000F5BA2">
        <w:rPr>
          <w:color w:val="0000FF"/>
          <w:sz w:val="20"/>
          <w:szCs w:val="20"/>
        </w:rPr>
        <w:t>Daher ist es erforderlich,</w:t>
      </w:r>
      <w:r w:rsidRPr="000F5BA2">
        <w:rPr>
          <w:color w:val="0000FF"/>
          <w:sz w:val="20"/>
          <w:szCs w:val="20"/>
        </w:rPr>
        <w:t xml:space="preserve"> in dieser</w:t>
      </w:r>
      <w:r w:rsidR="000407A5" w:rsidRPr="000F5BA2">
        <w:rPr>
          <w:color w:val="0000FF"/>
          <w:sz w:val="20"/>
          <w:szCs w:val="20"/>
        </w:rPr>
        <w:t xml:space="preserve"> Zeit die Flächen </w:t>
      </w:r>
      <w:r w:rsidRPr="000F5BA2">
        <w:rPr>
          <w:color w:val="0000FF"/>
          <w:sz w:val="20"/>
          <w:szCs w:val="20"/>
        </w:rPr>
        <w:t>zusätzlich</w:t>
      </w:r>
      <w:r w:rsidR="000F5BA2" w:rsidRPr="000F5BA2">
        <w:rPr>
          <w:color w:val="0000FF"/>
          <w:sz w:val="20"/>
          <w:szCs w:val="20"/>
        </w:rPr>
        <w:t xml:space="preserve"> jeweils </w:t>
      </w:r>
      <w:r w:rsidR="00613A1E">
        <w:rPr>
          <w:color w:val="0000FF"/>
          <w:sz w:val="20"/>
          <w:szCs w:val="20"/>
        </w:rPr>
        <w:t xml:space="preserve">zusätzlich </w:t>
      </w:r>
      <w:proofErr w:type="gramStart"/>
      <w:r w:rsidR="000F5BA2" w:rsidRPr="000F5BA2">
        <w:rPr>
          <w:color w:val="0000FF"/>
          <w:sz w:val="20"/>
          <w:szCs w:val="20"/>
        </w:rPr>
        <w:t>Mittwochs</w:t>
      </w:r>
      <w:proofErr w:type="gramEnd"/>
      <w:r w:rsidR="000F5BA2" w:rsidRPr="000F5BA2">
        <w:rPr>
          <w:color w:val="0000FF"/>
          <w:sz w:val="20"/>
          <w:szCs w:val="20"/>
        </w:rPr>
        <w:t xml:space="preserve"> </w:t>
      </w:r>
      <w:r w:rsidRPr="000F5BA2">
        <w:rPr>
          <w:color w:val="0000FF"/>
          <w:sz w:val="20"/>
          <w:szCs w:val="20"/>
        </w:rPr>
        <w:t>zu reinigen bzw. die Abfallbehälter zu leeren.</w:t>
      </w:r>
    </w:p>
    <w:p w:rsidR="00E2629E" w:rsidRPr="00F40552" w:rsidRDefault="00E2629E" w:rsidP="00F40552">
      <w:pPr>
        <w:autoSpaceDE/>
        <w:autoSpaceDN/>
        <w:spacing w:line="276" w:lineRule="auto"/>
        <w:rPr>
          <w:sz w:val="20"/>
          <w:szCs w:val="20"/>
        </w:rPr>
      </w:pPr>
      <w:r w:rsidRPr="00F40552">
        <w:rPr>
          <w:sz w:val="20"/>
          <w:szCs w:val="20"/>
        </w:rPr>
        <w:t>Der zusätzliche Aufwand ist bei der Abgabe des Angebotes zu berücksichtigen und in die entsprechenden Positionen (OZ 01.00.0002 und OZ 02.00.0002) mit einzurechnen.</w:t>
      </w:r>
    </w:p>
    <w:p w:rsidR="00E2629E" w:rsidRPr="00F40552" w:rsidRDefault="00E2629E" w:rsidP="00F40552">
      <w:pPr>
        <w:autoSpaceDE/>
        <w:autoSpaceDN/>
        <w:spacing w:line="276" w:lineRule="auto"/>
        <w:rPr>
          <w:sz w:val="20"/>
          <w:szCs w:val="20"/>
        </w:rPr>
      </w:pPr>
    </w:p>
    <w:p w:rsidR="0082158E" w:rsidRDefault="00FE009C" w:rsidP="000F5BA2">
      <w:pPr>
        <w:spacing w:line="276" w:lineRule="auto"/>
        <w:rPr>
          <w:rFonts w:cs="Arial"/>
          <w:sz w:val="20"/>
          <w:szCs w:val="20"/>
        </w:rPr>
      </w:pPr>
      <w:r w:rsidRPr="00326CBE">
        <w:rPr>
          <w:rFonts w:cs="Arial"/>
          <w:sz w:val="20"/>
          <w:szCs w:val="20"/>
        </w:rPr>
        <w:t>.</w:t>
      </w:r>
      <w:r w:rsidR="000F5BA2" w:rsidRPr="000F5BA2">
        <w:rPr>
          <w:rFonts w:cs="Arial"/>
          <w:sz w:val="20"/>
          <w:szCs w:val="20"/>
        </w:rPr>
        <w:t xml:space="preserve"> </w:t>
      </w:r>
    </w:p>
    <w:tbl>
      <w:tblPr>
        <w:tblStyle w:val="Tabellenraster"/>
        <w:tblW w:w="0" w:type="auto"/>
        <w:tblLook w:val="04A0" w:firstRow="1" w:lastRow="0" w:firstColumn="1" w:lastColumn="0" w:noHBand="0" w:noVBand="1"/>
      </w:tblPr>
      <w:tblGrid>
        <w:gridCol w:w="3021"/>
        <w:gridCol w:w="3021"/>
        <w:gridCol w:w="3021"/>
      </w:tblGrid>
      <w:tr w:rsidR="0082158E" w:rsidRPr="005C24FF" w:rsidTr="0082158E">
        <w:tc>
          <w:tcPr>
            <w:tcW w:w="3021" w:type="dxa"/>
          </w:tcPr>
          <w:p w:rsidR="0082158E" w:rsidRPr="005C24FF" w:rsidRDefault="005C24FF" w:rsidP="000F5BA2">
            <w:pPr>
              <w:spacing w:line="276" w:lineRule="auto"/>
              <w:rPr>
                <w:rFonts w:cs="Arial"/>
                <w:b/>
                <w:color w:val="0000FF"/>
                <w:sz w:val="32"/>
                <w:szCs w:val="20"/>
              </w:rPr>
            </w:pPr>
            <w:r w:rsidRPr="005C24FF">
              <w:rPr>
                <w:rFonts w:cs="Arial"/>
                <w:b/>
                <w:color w:val="0000FF"/>
                <w:sz w:val="32"/>
                <w:szCs w:val="20"/>
              </w:rPr>
              <w:t>Ferientermine</w:t>
            </w:r>
          </w:p>
        </w:tc>
        <w:tc>
          <w:tcPr>
            <w:tcW w:w="3021" w:type="dxa"/>
          </w:tcPr>
          <w:p w:rsidR="0082158E" w:rsidRPr="005C24FF" w:rsidRDefault="005C24FF" w:rsidP="005C24FF">
            <w:pPr>
              <w:spacing w:line="276" w:lineRule="auto"/>
              <w:jc w:val="center"/>
              <w:rPr>
                <w:rFonts w:cs="Arial"/>
                <w:b/>
                <w:color w:val="0000FF"/>
                <w:sz w:val="32"/>
                <w:szCs w:val="20"/>
              </w:rPr>
            </w:pPr>
            <w:r w:rsidRPr="005C24FF">
              <w:rPr>
                <w:rFonts w:cs="Arial"/>
                <w:b/>
                <w:color w:val="0000FF"/>
                <w:sz w:val="32"/>
                <w:szCs w:val="20"/>
              </w:rPr>
              <w:t>2026</w:t>
            </w:r>
          </w:p>
        </w:tc>
        <w:tc>
          <w:tcPr>
            <w:tcW w:w="3021" w:type="dxa"/>
          </w:tcPr>
          <w:p w:rsidR="0082158E" w:rsidRPr="005C24FF" w:rsidRDefault="005C24FF" w:rsidP="005C24FF">
            <w:pPr>
              <w:spacing w:line="276" w:lineRule="auto"/>
              <w:jc w:val="center"/>
              <w:rPr>
                <w:rFonts w:cs="Arial"/>
                <w:b/>
                <w:color w:val="0000FF"/>
                <w:sz w:val="32"/>
                <w:szCs w:val="20"/>
              </w:rPr>
            </w:pPr>
            <w:r w:rsidRPr="005C24FF">
              <w:rPr>
                <w:rFonts w:cs="Arial"/>
                <w:b/>
                <w:color w:val="0000FF"/>
                <w:sz w:val="32"/>
                <w:szCs w:val="20"/>
              </w:rPr>
              <w:t>2027</w:t>
            </w:r>
          </w:p>
        </w:tc>
      </w:tr>
      <w:tr w:rsidR="0082158E" w:rsidTr="0082158E">
        <w:tc>
          <w:tcPr>
            <w:tcW w:w="3021" w:type="dxa"/>
          </w:tcPr>
          <w:p w:rsidR="0082158E" w:rsidRDefault="0082158E" w:rsidP="000F5BA2">
            <w:pPr>
              <w:spacing w:line="276" w:lineRule="auto"/>
              <w:rPr>
                <w:rFonts w:cs="Arial"/>
                <w:sz w:val="20"/>
                <w:szCs w:val="20"/>
              </w:rPr>
            </w:pPr>
            <w:r>
              <w:rPr>
                <w:rFonts w:cs="Arial"/>
                <w:sz w:val="20"/>
                <w:szCs w:val="20"/>
              </w:rPr>
              <w:t>Osterferien</w:t>
            </w:r>
          </w:p>
        </w:tc>
        <w:tc>
          <w:tcPr>
            <w:tcW w:w="3021" w:type="dxa"/>
          </w:tcPr>
          <w:p w:rsidR="0082158E" w:rsidRDefault="0082158E" w:rsidP="000F5BA2">
            <w:pPr>
              <w:spacing w:line="276" w:lineRule="auto"/>
              <w:rPr>
                <w:rFonts w:cs="Arial"/>
                <w:sz w:val="20"/>
                <w:szCs w:val="20"/>
              </w:rPr>
            </w:pPr>
          </w:p>
        </w:tc>
        <w:tc>
          <w:tcPr>
            <w:tcW w:w="3021" w:type="dxa"/>
          </w:tcPr>
          <w:p w:rsidR="0082158E" w:rsidRDefault="005C24FF" w:rsidP="000F5BA2">
            <w:pPr>
              <w:spacing w:line="276" w:lineRule="auto"/>
              <w:rPr>
                <w:rFonts w:cs="Arial"/>
                <w:sz w:val="20"/>
                <w:szCs w:val="20"/>
              </w:rPr>
            </w:pPr>
            <w:r>
              <w:rPr>
                <w:rFonts w:cs="Arial"/>
                <w:sz w:val="20"/>
                <w:szCs w:val="20"/>
              </w:rPr>
              <w:t>22.03.-02.04.2027</w:t>
            </w:r>
          </w:p>
        </w:tc>
      </w:tr>
      <w:tr w:rsidR="0082158E" w:rsidTr="0082158E">
        <w:tc>
          <w:tcPr>
            <w:tcW w:w="3021" w:type="dxa"/>
          </w:tcPr>
          <w:p w:rsidR="0082158E" w:rsidRDefault="005C24FF" w:rsidP="000F5BA2">
            <w:pPr>
              <w:spacing w:line="276" w:lineRule="auto"/>
              <w:rPr>
                <w:rFonts w:cs="Arial"/>
                <w:sz w:val="20"/>
                <w:szCs w:val="20"/>
              </w:rPr>
            </w:pPr>
            <w:r>
              <w:rPr>
                <w:rFonts w:cs="Arial"/>
                <w:sz w:val="20"/>
                <w:szCs w:val="20"/>
              </w:rPr>
              <w:t>Sommerferien</w:t>
            </w:r>
          </w:p>
        </w:tc>
        <w:tc>
          <w:tcPr>
            <w:tcW w:w="3021" w:type="dxa"/>
          </w:tcPr>
          <w:p w:rsidR="0082158E" w:rsidRDefault="0082158E" w:rsidP="000F5BA2">
            <w:pPr>
              <w:spacing w:line="276" w:lineRule="auto"/>
              <w:rPr>
                <w:rFonts w:cs="Arial"/>
                <w:sz w:val="20"/>
                <w:szCs w:val="20"/>
              </w:rPr>
            </w:pPr>
          </w:p>
        </w:tc>
        <w:tc>
          <w:tcPr>
            <w:tcW w:w="3021" w:type="dxa"/>
          </w:tcPr>
          <w:p w:rsidR="0082158E" w:rsidRDefault="005C24FF" w:rsidP="000F5BA2">
            <w:pPr>
              <w:spacing w:line="276" w:lineRule="auto"/>
              <w:rPr>
                <w:rFonts w:cs="Arial"/>
                <w:sz w:val="20"/>
                <w:szCs w:val="20"/>
              </w:rPr>
            </w:pPr>
            <w:r>
              <w:rPr>
                <w:rFonts w:cs="Arial"/>
                <w:sz w:val="20"/>
                <w:szCs w:val="20"/>
              </w:rPr>
              <w:t>28.06.-06.08.2027</w:t>
            </w:r>
          </w:p>
        </w:tc>
      </w:tr>
      <w:tr w:rsidR="005C24FF" w:rsidTr="0082158E">
        <w:tc>
          <w:tcPr>
            <w:tcW w:w="3021" w:type="dxa"/>
          </w:tcPr>
          <w:p w:rsidR="005C24FF" w:rsidRDefault="005C24FF" w:rsidP="000F5BA2">
            <w:pPr>
              <w:spacing w:line="276" w:lineRule="auto"/>
              <w:rPr>
                <w:rFonts w:cs="Arial"/>
                <w:sz w:val="20"/>
                <w:szCs w:val="20"/>
              </w:rPr>
            </w:pPr>
            <w:r>
              <w:rPr>
                <w:rFonts w:cs="Arial"/>
                <w:sz w:val="20"/>
                <w:szCs w:val="20"/>
              </w:rPr>
              <w:t>Herbstferien</w:t>
            </w:r>
          </w:p>
        </w:tc>
        <w:tc>
          <w:tcPr>
            <w:tcW w:w="3021" w:type="dxa"/>
          </w:tcPr>
          <w:p w:rsidR="005C24FF" w:rsidRDefault="005C24FF" w:rsidP="000F5BA2">
            <w:pPr>
              <w:spacing w:line="276" w:lineRule="auto"/>
              <w:rPr>
                <w:rFonts w:cs="Arial"/>
                <w:sz w:val="20"/>
                <w:szCs w:val="20"/>
              </w:rPr>
            </w:pPr>
          </w:p>
        </w:tc>
        <w:tc>
          <w:tcPr>
            <w:tcW w:w="3021" w:type="dxa"/>
          </w:tcPr>
          <w:p w:rsidR="005C24FF" w:rsidRDefault="005C24FF" w:rsidP="000F5BA2">
            <w:pPr>
              <w:spacing w:line="276" w:lineRule="auto"/>
              <w:rPr>
                <w:rFonts w:cs="Arial"/>
                <w:sz w:val="20"/>
                <w:szCs w:val="20"/>
              </w:rPr>
            </w:pPr>
          </w:p>
        </w:tc>
      </w:tr>
      <w:tr w:rsidR="005C24FF" w:rsidTr="0082158E">
        <w:tc>
          <w:tcPr>
            <w:tcW w:w="3021" w:type="dxa"/>
          </w:tcPr>
          <w:p w:rsidR="005C24FF" w:rsidRDefault="005C24FF" w:rsidP="000F5BA2">
            <w:pPr>
              <w:spacing w:line="276" w:lineRule="auto"/>
              <w:rPr>
                <w:rFonts w:cs="Arial"/>
                <w:sz w:val="20"/>
                <w:szCs w:val="20"/>
              </w:rPr>
            </w:pPr>
            <w:r>
              <w:rPr>
                <w:rFonts w:cs="Arial"/>
                <w:sz w:val="20"/>
                <w:szCs w:val="20"/>
              </w:rPr>
              <w:t>Weihnachtsferien</w:t>
            </w:r>
          </w:p>
        </w:tc>
        <w:tc>
          <w:tcPr>
            <w:tcW w:w="3021" w:type="dxa"/>
          </w:tcPr>
          <w:p w:rsidR="005C24FF" w:rsidRDefault="005C24FF" w:rsidP="000F5BA2">
            <w:pPr>
              <w:spacing w:line="276" w:lineRule="auto"/>
              <w:rPr>
                <w:rFonts w:cs="Arial"/>
                <w:sz w:val="20"/>
                <w:szCs w:val="20"/>
              </w:rPr>
            </w:pPr>
            <w:r>
              <w:rPr>
                <w:rFonts w:cs="Arial"/>
                <w:sz w:val="20"/>
                <w:szCs w:val="20"/>
              </w:rPr>
              <w:t>23.12.2026-08.01.2027</w:t>
            </w:r>
          </w:p>
        </w:tc>
        <w:tc>
          <w:tcPr>
            <w:tcW w:w="3021" w:type="dxa"/>
          </w:tcPr>
          <w:p w:rsidR="005C24FF" w:rsidRDefault="005C24FF" w:rsidP="000F5BA2">
            <w:pPr>
              <w:spacing w:line="276" w:lineRule="auto"/>
              <w:rPr>
                <w:rFonts w:cs="Arial"/>
                <w:sz w:val="20"/>
                <w:szCs w:val="20"/>
              </w:rPr>
            </w:pPr>
          </w:p>
        </w:tc>
      </w:tr>
    </w:tbl>
    <w:p w:rsidR="000407A5" w:rsidRPr="00820295" w:rsidRDefault="000F5BA2" w:rsidP="000F5BA2">
      <w:pPr>
        <w:spacing w:line="276" w:lineRule="auto"/>
        <w:rPr>
          <w:rFonts w:cs="Arial"/>
          <w:snapToGrid w:val="0"/>
          <w:sz w:val="20"/>
          <w:szCs w:val="20"/>
        </w:rPr>
      </w:pPr>
      <w:r>
        <w:rPr>
          <w:rFonts w:cs="Arial"/>
          <w:sz w:val="20"/>
          <w:szCs w:val="20"/>
        </w:rPr>
        <w:t xml:space="preserve">    </w:t>
      </w:r>
      <w:r w:rsidRPr="000F5BA2">
        <w:rPr>
          <w:rFonts w:cs="Arial"/>
          <w:sz w:val="20"/>
          <w:szCs w:val="20"/>
        </w:rPr>
        <w:t xml:space="preserve"> </w:t>
      </w:r>
      <w:r w:rsidR="00FE009C">
        <w:rPr>
          <w:rFonts w:cs="Arial"/>
          <w:color w:val="000000"/>
          <w:w w:val="99"/>
          <w:sz w:val="20"/>
        </w:rPr>
        <w:br w:type="page"/>
      </w:r>
      <w:bookmarkStart w:id="55" w:name="_GoBack"/>
      <w:bookmarkEnd w:id="55"/>
    </w:p>
    <w:p w:rsidR="00FE009C" w:rsidRPr="00820295" w:rsidRDefault="00FE009C" w:rsidP="00326CBE">
      <w:pPr>
        <w:spacing w:line="276" w:lineRule="auto"/>
        <w:jc w:val="both"/>
        <w:rPr>
          <w:rFonts w:cs="Arial"/>
          <w:snapToGrid w:val="0"/>
          <w:sz w:val="20"/>
          <w:szCs w:val="20"/>
        </w:rPr>
      </w:pPr>
    </w:p>
    <w:p w:rsidR="00577FBB" w:rsidRDefault="00577FBB" w:rsidP="003B2DFF">
      <w:pPr>
        <w:pStyle w:val="berschrift1"/>
        <w:jc w:val="both"/>
      </w:pPr>
      <w:bookmarkStart w:id="56" w:name="_Toc237863709"/>
      <w:r>
        <w:t>Leistungsbeschreibung</w:t>
      </w:r>
      <w:bookmarkEnd w:id="56"/>
    </w:p>
    <w:p w:rsidR="00E2629E" w:rsidRDefault="00E2629E" w:rsidP="003B2DFF">
      <w:pPr>
        <w:jc w:val="both"/>
      </w:pPr>
    </w:p>
    <w:p w:rsidR="00E2629E" w:rsidRDefault="00E2629E" w:rsidP="00E2629E">
      <w:pPr>
        <w:jc w:val="both"/>
      </w:pPr>
    </w:p>
    <w:p w:rsidR="00E2629E" w:rsidRDefault="00E2629E" w:rsidP="00167719">
      <w:pPr>
        <w:pStyle w:val="berschrift2"/>
      </w:pPr>
      <w:bookmarkStart w:id="57" w:name="_Toc237863710"/>
      <w:r>
        <w:t>Auszuführende Leistungen</w:t>
      </w:r>
      <w:bookmarkEnd w:id="57"/>
    </w:p>
    <w:p w:rsidR="00E2629E" w:rsidRPr="00F40552" w:rsidRDefault="00E2629E" w:rsidP="00F40552">
      <w:pPr>
        <w:autoSpaceDE/>
        <w:autoSpaceDN/>
        <w:spacing w:line="276" w:lineRule="auto"/>
        <w:rPr>
          <w:sz w:val="20"/>
          <w:szCs w:val="20"/>
        </w:rPr>
      </w:pPr>
    </w:p>
    <w:p w:rsidR="00E2629E" w:rsidRPr="00F40552" w:rsidRDefault="00E2629E" w:rsidP="00F40552">
      <w:pPr>
        <w:autoSpaceDE/>
        <w:autoSpaceDN/>
        <w:spacing w:line="276" w:lineRule="auto"/>
        <w:rPr>
          <w:sz w:val="20"/>
          <w:szCs w:val="20"/>
        </w:rPr>
      </w:pPr>
      <w:r w:rsidRPr="00F40552">
        <w:rPr>
          <w:sz w:val="20"/>
          <w:szCs w:val="20"/>
        </w:rPr>
        <w:t>Im Rahmen dieser Ausschreibung beabsichtigt d</w:t>
      </w:r>
      <w:r w:rsidR="00A3315D">
        <w:rPr>
          <w:sz w:val="20"/>
          <w:szCs w:val="20"/>
        </w:rPr>
        <w:t>er Landesbetrieb Mobilität Gerolstein</w:t>
      </w:r>
      <w:r w:rsidRPr="00F40552">
        <w:rPr>
          <w:sz w:val="20"/>
          <w:szCs w:val="20"/>
        </w:rPr>
        <w:t xml:space="preserve"> Entsorgungs- und Reinigungsleistungen für sämtliche sich im Zus</w:t>
      </w:r>
      <w:r w:rsidR="00A46266">
        <w:rPr>
          <w:sz w:val="20"/>
          <w:szCs w:val="20"/>
        </w:rPr>
        <w:t xml:space="preserve">tändigkeitsbereich des LBM </w:t>
      </w:r>
      <w:r w:rsidR="00A3315D">
        <w:rPr>
          <w:sz w:val="20"/>
          <w:szCs w:val="20"/>
        </w:rPr>
        <w:t>Gerolstein</w:t>
      </w:r>
      <w:r w:rsidRPr="00F40552">
        <w:rPr>
          <w:sz w:val="20"/>
          <w:szCs w:val="20"/>
        </w:rPr>
        <w:t xml:space="preserve"> befindenden Park- und Rastanlagen </w:t>
      </w:r>
      <w:r w:rsidR="000D0C80">
        <w:rPr>
          <w:sz w:val="20"/>
          <w:szCs w:val="20"/>
        </w:rPr>
        <w:t xml:space="preserve">sowie kleinere Arbeiten von Entsorgungsarbeiten entlang der Strecke </w:t>
      </w:r>
      <w:r w:rsidRPr="00F40552">
        <w:rPr>
          <w:sz w:val="20"/>
          <w:szCs w:val="20"/>
        </w:rPr>
        <w:t>an potentielle Entsorgungs- und Reinigungsunternehmen zu vergeben.</w:t>
      </w:r>
    </w:p>
    <w:p w:rsidR="00E2629E" w:rsidRPr="00F40552" w:rsidRDefault="00E2629E" w:rsidP="00F40552">
      <w:pPr>
        <w:autoSpaceDE/>
        <w:autoSpaceDN/>
        <w:spacing w:line="276" w:lineRule="auto"/>
        <w:rPr>
          <w:sz w:val="20"/>
          <w:szCs w:val="20"/>
        </w:rPr>
      </w:pPr>
      <w:r w:rsidRPr="00F40552">
        <w:rPr>
          <w:sz w:val="20"/>
          <w:szCs w:val="20"/>
        </w:rPr>
        <w:t>Vor Angebotsabgabe kann sich der Bieter über die Örtlichkeiten und die Beschaffenheit der Park- und Rastanlagen</w:t>
      </w:r>
      <w:r w:rsidR="000D0C80">
        <w:rPr>
          <w:sz w:val="20"/>
          <w:szCs w:val="20"/>
        </w:rPr>
        <w:t xml:space="preserve"> und Streckenabschnitte</w:t>
      </w:r>
      <w:r w:rsidRPr="00F40552">
        <w:rPr>
          <w:sz w:val="20"/>
          <w:szCs w:val="20"/>
        </w:rPr>
        <w:t xml:space="preserve"> informieren. Eine Besichtigung der Park- und Rastanlagen </w:t>
      </w:r>
      <w:r w:rsidR="000D0C80">
        <w:rPr>
          <w:sz w:val="20"/>
          <w:szCs w:val="20"/>
        </w:rPr>
        <w:t xml:space="preserve">und Strecken </w:t>
      </w:r>
      <w:r w:rsidRPr="00F40552">
        <w:rPr>
          <w:sz w:val="20"/>
          <w:szCs w:val="20"/>
        </w:rPr>
        <w:t xml:space="preserve">zur Feststellung der zu erbringenden Leistungen wird empfohlen. </w:t>
      </w:r>
    </w:p>
    <w:p w:rsidR="00E2629E" w:rsidRPr="00F40552" w:rsidRDefault="00E2629E" w:rsidP="00F40552">
      <w:pPr>
        <w:autoSpaceDE/>
        <w:autoSpaceDN/>
        <w:spacing w:line="276" w:lineRule="auto"/>
        <w:rPr>
          <w:sz w:val="20"/>
          <w:szCs w:val="20"/>
        </w:rPr>
      </w:pPr>
      <w:r w:rsidRPr="00F40552">
        <w:rPr>
          <w:sz w:val="20"/>
          <w:szCs w:val="20"/>
        </w:rPr>
        <w:t>Um alle Gegebenheiten bei der Kalkulation berücksichtigen zu können, kann der Bieter nach vorheriger Absprache eine örtliche Besichtigung mit der jeweiligen MSM/SM vereinbaren um sich vor Ort über die von ihm zu erbringenden Leistungen zu informieren.</w:t>
      </w:r>
    </w:p>
    <w:p w:rsidR="00E2629E" w:rsidRPr="00F40552" w:rsidRDefault="00E2629E" w:rsidP="00F40552">
      <w:pPr>
        <w:autoSpaceDE/>
        <w:autoSpaceDN/>
        <w:spacing w:line="276" w:lineRule="auto"/>
        <w:rPr>
          <w:sz w:val="20"/>
          <w:szCs w:val="20"/>
        </w:rPr>
      </w:pPr>
    </w:p>
    <w:p w:rsidR="00E2629E" w:rsidRPr="00F40552" w:rsidRDefault="00E2629E" w:rsidP="00F40552">
      <w:pPr>
        <w:autoSpaceDE/>
        <w:autoSpaceDN/>
        <w:spacing w:line="276" w:lineRule="auto"/>
        <w:rPr>
          <w:sz w:val="20"/>
          <w:szCs w:val="20"/>
        </w:rPr>
      </w:pPr>
    </w:p>
    <w:p w:rsidR="00E2629E" w:rsidRPr="00E2629E" w:rsidRDefault="00E2629E" w:rsidP="00167719">
      <w:pPr>
        <w:pStyle w:val="berschrift2"/>
      </w:pPr>
      <w:bookmarkStart w:id="58" w:name="_Toc237863711"/>
      <w:r w:rsidRPr="00E2629E">
        <w:t>Art und Umfang</w:t>
      </w:r>
      <w:bookmarkEnd w:id="58"/>
    </w:p>
    <w:p w:rsidR="00E2629E" w:rsidRPr="00F40552" w:rsidRDefault="00E2629E" w:rsidP="00F40552">
      <w:pPr>
        <w:autoSpaceDE/>
        <w:autoSpaceDN/>
        <w:spacing w:line="276" w:lineRule="auto"/>
        <w:rPr>
          <w:sz w:val="20"/>
          <w:szCs w:val="20"/>
        </w:rPr>
      </w:pPr>
    </w:p>
    <w:p w:rsidR="00E2629E" w:rsidRPr="00F40552" w:rsidRDefault="00E2629E" w:rsidP="00F40552">
      <w:pPr>
        <w:autoSpaceDE/>
        <w:autoSpaceDN/>
        <w:spacing w:line="276" w:lineRule="auto"/>
        <w:rPr>
          <w:sz w:val="20"/>
          <w:szCs w:val="20"/>
        </w:rPr>
      </w:pPr>
      <w:r w:rsidRPr="00F40552">
        <w:rPr>
          <w:sz w:val="20"/>
          <w:szCs w:val="20"/>
        </w:rPr>
        <w:t xml:space="preserve">Zur Erhaltung der Funktionsfähigkeit der Entwässerungseinrichtungen, Gründen der Verkehrssicherheit und zur Erhaltung eines sauberen Erscheinungsbildes sind sämtliche Flächen im Bereich der Park- und Rastanlagen </w:t>
      </w:r>
      <w:r w:rsidR="00464E24">
        <w:rPr>
          <w:sz w:val="20"/>
          <w:szCs w:val="20"/>
        </w:rPr>
        <w:t xml:space="preserve">und vereinzelten Streckenabschnitte </w:t>
      </w:r>
      <w:r w:rsidRPr="00F40552">
        <w:rPr>
          <w:sz w:val="20"/>
          <w:szCs w:val="20"/>
        </w:rPr>
        <w:t>in Ordnung zu halten.</w:t>
      </w:r>
    </w:p>
    <w:p w:rsidR="00E2629E" w:rsidRPr="00F40552" w:rsidRDefault="00E2629E" w:rsidP="00F40552">
      <w:pPr>
        <w:autoSpaceDE/>
        <w:autoSpaceDN/>
        <w:spacing w:line="276" w:lineRule="auto"/>
        <w:rPr>
          <w:sz w:val="20"/>
          <w:szCs w:val="20"/>
        </w:rPr>
      </w:pPr>
      <w:r w:rsidRPr="00F40552">
        <w:rPr>
          <w:sz w:val="20"/>
          <w:szCs w:val="20"/>
        </w:rPr>
        <w:t>Die Leistungen umfassen die Entleerung der Abfallbehälter,</w:t>
      </w:r>
      <w:r w:rsidR="00464E24">
        <w:rPr>
          <w:sz w:val="20"/>
          <w:szCs w:val="20"/>
        </w:rPr>
        <w:t xml:space="preserve"> das absammeln von Streckenabschnitten und</w:t>
      </w:r>
      <w:r w:rsidRPr="00F40552">
        <w:rPr>
          <w:sz w:val="20"/>
          <w:szCs w:val="20"/>
        </w:rPr>
        <w:t xml:space="preserve"> die Abfuhr des Abfalls, die Entsorgung des Abfalls und das Beseitigen von Verschmutzungen aller Art sowie das Aufnehmen sämtlicher von den Verkehrsteilnehmern zurückgelassener Gegenstände, Un</w:t>
      </w:r>
      <w:r w:rsidR="007D1BC7" w:rsidRPr="00F40552">
        <w:rPr>
          <w:sz w:val="20"/>
          <w:szCs w:val="20"/>
        </w:rPr>
        <w:t>rat usw. auf den unter</w:t>
      </w:r>
      <w:r w:rsidRPr="00F40552">
        <w:rPr>
          <w:sz w:val="20"/>
          <w:szCs w:val="20"/>
        </w:rPr>
        <w:t xml:space="preserve"> und in der Anlage näher bezeichneten Flächen. </w:t>
      </w:r>
    </w:p>
    <w:p w:rsidR="00E2629E" w:rsidRPr="00F40552" w:rsidRDefault="00E2629E" w:rsidP="00F40552">
      <w:pPr>
        <w:autoSpaceDE/>
        <w:autoSpaceDN/>
        <w:spacing w:line="276" w:lineRule="auto"/>
        <w:rPr>
          <w:sz w:val="20"/>
          <w:szCs w:val="20"/>
        </w:rPr>
      </w:pPr>
      <w:r w:rsidRPr="00F40552">
        <w:rPr>
          <w:sz w:val="20"/>
          <w:szCs w:val="20"/>
        </w:rPr>
        <w:t>Der gesammelte Müll ist in Kunststoffsäcken zu sammeln, abzutransportieren und bestimmungsgemäß zu entsorgen.</w:t>
      </w:r>
    </w:p>
    <w:p w:rsidR="00E2629E" w:rsidRPr="00F40552" w:rsidRDefault="00E2629E" w:rsidP="00F40552">
      <w:pPr>
        <w:autoSpaceDE/>
        <w:autoSpaceDN/>
        <w:spacing w:line="276" w:lineRule="auto"/>
        <w:rPr>
          <w:sz w:val="20"/>
          <w:szCs w:val="20"/>
        </w:rPr>
      </w:pPr>
      <w:r w:rsidRPr="00F40552">
        <w:rPr>
          <w:sz w:val="20"/>
          <w:szCs w:val="20"/>
        </w:rPr>
        <w:t>Weiterhin ist das Reinigen des Umfeldes und der Aufenthaltsflächen (Tische, Bänke usw.) sämtlicher Par</w:t>
      </w:r>
      <w:r w:rsidR="00A3315D">
        <w:rPr>
          <w:sz w:val="20"/>
          <w:szCs w:val="20"/>
        </w:rPr>
        <w:t>k- und Rastanlagen des LBM-Gerolstein</w:t>
      </w:r>
      <w:r w:rsidRPr="00F40552">
        <w:rPr>
          <w:sz w:val="20"/>
          <w:szCs w:val="20"/>
        </w:rPr>
        <w:t xml:space="preserve"> im Auftrag enthalten und in die Position „Flächenreinigung“ mit einzukalkulieren. </w:t>
      </w:r>
    </w:p>
    <w:p w:rsidR="00E2629E" w:rsidRPr="00F40552" w:rsidRDefault="00E2629E" w:rsidP="00F40552">
      <w:pPr>
        <w:autoSpaceDE/>
        <w:autoSpaceDN/>
        <w:spacing w:line="276" w:lineRule="auto"/>
        <w:rPr>
          <w:sz w:val="20"/>
          <w:szCs w:val="20"/>
        </w:rPr>
      </w:pPr>
      <w:r w:rsidRPr="00F40552">
        <w:rPr>
          <w:sz w:val="20"/>
          <w:szCs w:val="20"/>
        </w:rPr>
        <w:t xml:space="preserve">Die Abfallbehälter bzw. die Abfallsackständer werden ohne Abfallsäcke vom Auftraggeber zur Verfügung gestellt. </w:t>
      </w:r>
    </w:p>
    <w:p w:rsidR="00E2629E" w:rsidRPr="00F40552" w:rsidRDefault="00E2629E" w:rsidP="00F40552">
      <w:pPr>
        <w:autoSpaceDE/>
        <w:autoSpaceDN/>
        <w:spacing w:line="276" w:lineRule="auto"/>
        <w:rPr>
          <w:sz w:val="20"/>
          <w:szCs w:val="20"/>
        </w:rPr>
      </w:pPr>
      <w:r w:rsidRPr="00F40552">
        <w:rPr>
          <w:sz w:val="20"/>
          <w:szCs w:val="20"/>
        </w:rPr>
        <w:t>Beschädigte, gestohlene oder abgenutzte Abfallbehälter sind umgehend der zuständigen Straßenmeisterei zu melden, damit diese entsprechend ausgetauscht werden können.</w:t>
      </w:r>
    </w:p>
    <w:p w:rsidR="00E2629E" w:rsidRPr="00F40552" w:rsidRDefault="00E2629E" w:rsidP="00F40552">
      <w:pPr>
        <w:autoSpaceDE/>
        <w:autoSpaceDN/>
        <w:spacing w:line="276" w:lineRule="auto"/>
        <w:rPr>
          <w:sz w:val="20"/>
          <w:szCs w:val="20"/>
        </w:rPr>
      </w:pPr>
      <w:r w:rsidRPr="00F40552">
        <w:rPr>
          <w:sz w:val="20"/>
          <w:szCs w:val="20"/>
        </w:rPr>
        <w:t>Eine Vergütung für nicht geleerte Müllbehälter beispielweise durch Sperrung der Park- und Rastanlagen oder sonstige besondere Ereignisse, kann nicht erfolgen.</w:t>
      </w:r>
    </w:p>
    <w:p w:rsidR="00E2629E" w:rsidRPr="00F40552" w:rsidRDefault="00E2629E" w:rsidP="00F40552">
      <w:pPr>
        <w:autoSpaceDE/>
        <w:autoSpaceDN/>
        <w:spacing w:line="276" w:lineRule="auto"/>
        <w:rPr>
          <w:sz w:val="20"/>
          <w:szCs w:val="20"/>
        </w:rPr>
      </w:pPr>
      <w:r w:rsidRPr="00F40552">
        <w:rPr>
          <w:sz w:val="20"/>
          <w:szCs w:val="20"/>
        </w:rPr>
        <w:t xml:space="preserve">Die Arbeitsstellen liegen an Straßenzügen des überörtlichen Verkehrs. Es ist mit mittlerer bis starker Verkehrsbelastung zu rechnen. Der Verkehr darf nicht behindert werden. </w:t>
      </w:r>
    </w:p>
    <w:p w:rsidR="00E2629E" w:rsidRPr="00CD2A5D" w:rsidRDefault="00E2629E" w:rsidP="00F40552">
      <w:pPr>
        <w:autoSpaceDE/>
        <w:autoSpaceDN/>
        <w:spacing w:line="276" w:lineRule="auto"/>
        <w:rPr>
          <w:b/>
          <w:color w:val="0000FF"/>
          <w:sz w:val="20"/>
          <w:szCs w:val="20"/>
        </w:rPr>
      </w:pPr>
      <w:r w:rsidRPr="00F40552">
        <w:rPr>
          <w:sz w:val="20"/>
          <w:szCs w:val="20"/>
        </w:rPr>
        <w:t>Die Entleerung der Abfallbehälter als auch die Reinigung der Rast- und Parkanlagen erfolgt 1 bis 3-mal wöchentlich.</w:t>
      </w:r>
      <w:r w:rsidRPr="00F40552">
        <w:rPr>
          <w:sz w:val="20"/>
          <w:szCs w:val="20"/>
        </w:rPr>
        <w:br/>
      </w:r>
      <w:r w:rsidRPr="00CD2A5D">
        <w:rPr>
          <w:b/>
          <w:color w:val="0000FF"/>
          <w:sz w:val="20"/>
          <w:szCs w:val="20"/>
        </w:rPr>
        <w:t xml:space="preserve">(3-mal wöchentlich nur </w:t>
      </w:r>
      <w:r w:rsidR="00D8485C" w:rsidRPr="00CD2A5D">
        <w:rPr>
          <w:b/>
          <w:color w:val="0000FF"/>
          <w:sz w:val="20"/>
          <w:szCs w:val="20"/>
        </w:rPr>
        <w:t xml:space="preserve">in Ferienzeiten und/oder </w:t>
      </w:r>
      <w:r w:rsidRPr="00CD2A5D">
        <w:rPr>
          <w:b/>
          <w:color w:val="0000FF"/>
          <w:sz w:val="20"/>
          <w:szCs w:val="20"/>
        </w:rPr>
        <w:t>nach gesonderter Aufforderung der SM)</w:t>
      </w:r>
    </w:p>
    <w:p w:rsidR="00E2629E" w:rsidRPr="00F40552" w:rsidRDefault="00E2629E" w:rsidP="00F40552">
      <w:pPr>
        <w:autoSpaceDE/>
        <w:autoSpaceDN/>
        <w:spacing w:line="276" w:lineRule="auto"/>
        <w:rPr>
          <w:b/>
          <w:sz w:val="20"/>
          <w:szCs w:val="20"/>
        </w:rPr>
      </w:pPr>
    </w:p>
    <w:p w:rsidR="00E2629E" w:rsidRPr="00F40552" w:rsidRDefault="00E2629E" w:rsidP="00F40552">
      <w:pPr>
        <w:autoSpaceDE/>
        <w:autoSpaceDN/>
        <w:spacing w:line="276" w:lineRule="auto"/>
        <w:rPr>
          <w:sz w:val="20"/>
          <w:szCs w:val="20"/>
        </w:rPr>
      </w:pPr>
      <w:r w:rsidRPr="00F40552">
        <w:rPr>
          <w:sz w:val="20"/>
          <w:szCs w:val="20"/>
        </w:rPr>
        <w:t>Grundsätzlich gilt:</w:t>
      </w:r>
    </w:p>
    <w:p w:rsidR="00E2629E" w:rsidRPr="00F40552" w:rsidRDefault="00E2629E" w:rsidP="00F40552">
      <w:pPr>
        <w:autoSpaceDE/>
        <w:autoSpaceDN/>
        <w:spacing w:line="276" w:lineRule="auto"/>
        <w:rPr>
          <w:sz w:val="20"/>
          <w:szCs w:val="20"/>
        </w:rPr>
      </w:pPr>
      <w:r w:rsidRPr="00F40552">
        <w:rPr>
          <w:sz w:val="20"/>
          <w:szCs w:val="20"/>
        </w:rPr>
        <w:t>Bei 3-maliger Leerung der Abfallbehälter und Reinigung der Rast- und Parkanlagen in der Woche, findet die Leerung und Reinigung Monta</w:t>
      </w:r>
      <w:r w:rsidR="00452F8B">
        <w:rPr>
          <w:sz w:val="20"/>
          <w:szCs w:val="20"/>
        </w:rPr>
        <w:t>g,</w:t>
      </w:r>
      <w:r w:rsidR="007D1BC7" w:rsidRPr="00F40552">
        <w:rPr>
          <w:sz w:val="20"/>
          <w:szCs w:val="20"/>
        </w:rPr>
        <w:t xml:space="preserve"> Mittwoch und Freitag statt.  </w:t>
      </w:r>
      <w:r w:rsidRPr="00F40552">
        <w:rPr>
          <w:sz w:val="20"/>
          <w:szCs w:val="20"/>
        </w:rPr>
        <w:t>Bei 2-maliger Leerung und Reinigung sind die Tage</w:t>
      </w:r>
      <w:r w:rsidR="007D1BC7" w:rsidRPr="00F40552">
        <w:rPr>
          <w:sz w:val="20"/>
          <w:szCs w:val="20"/>
        </w:rPr>
        <w:t xml:space="preserve"> Montag und Freitag vorgesehen. </w:t>
      </w:r>
      <w:r w:rsidRPr="00F40552">
        <w:rPr>
          <w:sz w:val="20"/>
          <w:szCs w:val="20"/>
        </w:rPr>
        <w:t>Bei 1-maliger Leerung und Reinigung ist der Montag vorgesehen.</w:t>
      </w:r>
    </w:p>
    <w:p w:rsidR="00E2629E" w:rsidRPr="00F40552" w:rsidRDefault="00E2629E" w:rsidP="00F40552">
      <w:pPr>
        <w:autoSpaceDE/>
        <w:autoSpaceDN/>
        <w:spacing w:line="276" w:lineRule="auto"/>
        <w:rPr>
          <w:sz w:val="20"/>
          <w:szCs w:val="20"/>
        </w:rPr>
      </w:pPr>
      <w:r w:rsidRPr="00F40552">
        <w:rPr>
          <w:sz w:val="20"/>
          <w:szCs w:val="20"/>
        </w:rPr>
        <w:lastRenderedPageBreak/>
        <w:t>Nach einem Feiertag in der Woche verschiebt sich der Abfuhrtermin automatisch um einen Tag. Die neuen Wochentage sind dann mit dem Leiter der zuständigen Straßenmeisterei festzulegen.</w:t>
      </w:r>
    </w:p>
    <w:p w:rsidR="00E2629E" w:rsidRPr="00F40552" w:rsidRDefault="00E2629E" w:rsidP="00F40552">
      <w:pPr>
        <w:autoSpaceDE/>
        <w:autoSpaceDN/>
        <w:spacing w:line="276" w:lineRule="auto"/>
        <w:rPr>
          <w:sz w:val="20"/>
          <w:szCs w:val="20"/>
        </w:rPr>
      </w:pPr>
      <w:r w:rsidRPr="00F40552">
        <w:rPr>
          <w:sz w:val="20"/>
          <w:szCs w:val="20"/>
        </w:rPr>
        <w:t>Folgende Kosten sind in die Einheitspreise mit einzukalkulieren:</w:t>
      </w:r>
    </w:p>
    <w:p w:rsidR="00BB2F45" w:rsidRPr="00503307" w:rsidRDefault="00E2629E" w:rsidP="00F40552">
      <w:pPr>
        <w:autoSpaceDE/>
        <w:autoSpaceDN/>
        <w:spacing w:line="276" w:lineRule="auto"/>
        <w:rPr>
          <w:b/>
          <w:color w:val="0000FF"/>
          <w:sz w:val="20"/>
          <w:szCs w:val="20"/>
        </w:rPr>
      </w:pPr>
      <w:r w:rsidRPr="00503307">
        <w:rPr>
          <w:b/>
          <w:color w:val="0000FF"/>
          <w:sz w:val="20"/>
          <w:szCs w:val="20"/>
        </w:rPr>
        <w:t>Kosten für die Abfallsäcke au</w:t>
      </w:r>
      <w:r w:rsidR="00473184" w:rsidRPr="00503307">
        <w:rPr>
          <w:b/>
          <w:color w:val="0000FF"/>
          <w:sz w:val="20"/>
          <w:szCs w:val="20"/>
        </w:rPr>
        <w:t xml:space="preserve">s Polyethylen (mind. </w:t>
      </w:r>
      <w:r w:rsidR="00503307" w:rsidRPr="00503307">
        <w:rPr>
          <w:b/>
          <w:color w:val="0000FF"/>
          <w:sz w:val="20"/>
          <w:szCs w:val="20"/>
        </w:rPr>
        <w:t>0,10</w:t>
      </w:r>
      <w:r w:rsidR="007D1BC7" w:rsidRPr="00503307">
        <w:rPr>
          <w:b/>
          <w:color w:val="0000FF"/>
          <w:sz w:val="20"/>
          <w:szCs w:val="20"/>
        </w:rPr>
        <w:t xml:space="preserve"> mm Stärke </w:t>
      </w:r>
      <w:r w:rsidR="00473184" w:rsidRPr="00503307">
        <w:rPr>
          <w:b/>
          <w:color w:val="0000FF"/>
          <w:sz w:val="20"/>
          <w:szCs w:val="20"/>
        </w:rPr>
        <w:t xml:space="preserve">und einer Größe von </w:t>
      </w:r>
      <w:r w:rsidRPr="00503307">
        <w:rPr>
          <w:b/>
          <w:color w:val="0000FF"/>
          <w:sz w:val="20"/>
          <w:szCs w:val="20"/>
        </w:rPr>
        <w:t>700 x 1100 mm</w:t>
      </w:r>
      <w:r w:rsidR="00473184" w:rsidRPr="00503307">
        <w:rPr>
          <w:b/>
          <w:color w:val="0000FF"/>
          <w:sz w:val="20"/>
          <w:szCs w:val="20"/>
        </w:rPr>
        <w:t>)</w:t>
      </w:r>
      <w:r w:rsidRPr="00503307">
        <w:rPr>
          <w:b/>
          <w:color w:val="0000FF"/>
          <w:sz w:val="20"/>
          <w:szCs w:val="20"/>
        </w:rPr>
        <w:t xml:space="preserve"> mit jeweils wechselnder Farbe des Abfallsackes nach grader und ungerader Woche</w:t>
      </w:r>
      <w:r w:rsidR="00BB2F45" w:rsidRPr="00503307">
        <w:rPr>
          <w:b/>
          <w:color w:val="0000FF"/>
          <w:sz w:val="20"/>
          <w:szCs w:val="20"/>
        </w:rPr>
        <w:t>.</w:t>
      </w:r>
    </w:p>
    <w:p w:rsidR="00E2629E" w:rsidRPr="00503307" w:rsidRDefault="00E2629E" w:rsidP="00F40552">
      <w:pPr>
        <w:autoSpaceDE/>
        <w:autoSpaceDN/>
        <w:spacing w:line="276" w:lineRule="auto"/>
        <w:rPr>
          <w:b/>
          <w:color w:val="0000FF"/>
          <w:sz w:val="20"/>
          <w:szCs w:val="20"/>
        </w:rPr>
      </w:pPr>
      <w:r w:rsidRPr="00503307">
        <w:rPr>
          <w:b/>
          <w:color w:val="0000FF"/>
          <w:sz w:val="20"/>
          <w:szCs w:val="20"/>
        </w:rPr>
        <w:t>Sämtliche Nebenleistungen und Nebenkosten</w:t>
      </w:r>
    </w:p>
    <w:p w:rsidR="00E2629E" w:rsidRPr="00503307" w:rsidRDefault="00E2629E" w:rsidP="00F40552">
      <w:pPr>
        <w:autoSpaceDE/>
        <w:autoSpaceDN/>
        <w:spacing w:line="276" w:lineRule="auto"/>
        <w:rPr>
          <w:b/>
          <w:color w:val="0000FF"/>
          <w:sz w:val="20"/>
          <w:szCs w:val="20"/>
        </w:rPr>
      </w:pPr>
      <w:r w:rsidRPr="00503307">
        <w:rPr>
          <w:b/>
          <w:color w:val="0000FF"/>
          <w:sz w:val="20"/>
          <w:szCs w:val="20"/>
        </w:rPr>
        <w:t>Die äußere und innere Reinigung der Abfallbehälter</w:t>
      </w:r>
      <w:r w:rsidR="008F1E43">
        <w:rPr>
          <w:b/>
          <w:color w:val="0000FF"/>
          <w:sz w:val="20"/>
          <w:szCs w:val="20"/>
        </w:rPr>
        <w:t xml:space="preserve"> mit zugelassenen Reinigungsmitteln.</w:t>
      </w:r>
    </w:p>
    <w:p w:rsidR="00E2629E" w:rsidRPr="00F40552" w:rsidRDefault="00E2629E" w:rsidP="00F40552">
      <w:pPr>
        <w:autoSpaceDE/>
        <w:autoSpaceDN/>
        <w:spacing w:line="276" w:lineRule="auto"/>
        <w:rPr>
          <w:sz w:val="20"/>
          <w:szCs w:val="20"/>
        </w:rPr>
      </w:pPr>
      <w:r w:rsidRPr="00F40552">
        <w:rPr>
          <w:sz w:val="20"/>
          <w:szCs w:val="20"/>
        </w:rPr>
        <w:t>Erschwernisse und Behinderungen, die sich durch die örtliche Topographie ergeben, werden nicht gesondert vergütet.</w:t>
      </w:r>
    </w:p>
    <w:p w:rsidR="00E2629E" w:rsidRPr="00F40552" w:rsidRDefault="00E2629E" w:rsidP="00F40552">
      <w:pPr>
        <w:autoSpaceDE/>
        <w:autoSpaceDN/>
        <w:spacing w:line="276" w:lineRule="auto"/>
        <w:rPr>
          <w:sz w:val="20"/>
          <w:szCs w:val="20"/>
        </w:rPr>
      </w:pPr>
    </w:p>
    <w:p w:rsidR="00E2629E" w:rsidRPr="00F40552" w:rsidRDefault="00E2629E" w:rsidP="00F40552">
      <w:pPr>
        <w:autoSpaceDE/>
        <w:autoSpaceDN/>
        <w:spacing w:line="276" w:lineRule="auto"/>
        <w:rPr>
          <w:sz w:val="20"/>
          <w:szCs w:val="20"/>
        </w:rPr>
      </w:pPr>
    </w:p>
    <w:p w:rsidR="00E2629E" w:rsidRPr="00E2629E" w:rsidRDefault="008D0B4C" w:rsidP="00167719">
      <w:pPr>
        <w:pStyle w:val="berschrift2"/>
      </w:pPr>
      <w:bookmarkStart w:id="59" w:name="_Toc237863712"/>
      <w:r w:rsidRPr="008D0B4C">
        <w:t>Sperrmüll, Sondermüll und wilde Deponierung</w:t>
      </w:r>
      <w:bookmarkEnd w:id="59"/>
    </w:p>
    <w:p w:rsidR="00E2629E" w:rsidRPr="00953781" w:rsidRDefault="00E2629E" w:rsidP="00953781">
      <w:pPr>
        <w:autoSpaceDE/>
        <w:autoSpaceDN/>
        <w:spacing w:line="276" w:lineRule="auto"/>
        <w:rPr>
          <w:sz w:val="20"/>
          <w:szCs w:val="20"/>
        </w:rPr>
      </w:pPr>
    </w:p>
    <w:p w:rsidR="008D0B4C" w:rsidRPr="00953781" w:rsidRDefault="008D0B4C" w:rsidP="00953781">
      <w:pPr>
        <w:autoSpaceDE/>
        <w:autoSpaceDN/>
        <w:spacing w:line="276" w:lineRule="auto"/>
        <w:rPr>
          <w:sz w:val="20"/>
          <w:szCs w:val="20"/>
        </w:rPr>
      </w:pPr>
      <w:r w:rsidRPr="00953781">
        <w:rPr>
          <w:sz w:val="20"/>
          <w:szCs w:val="20"/>
        </w:rPr>
        <w:t xml:space="preserve">Auf verschiedenen, wechselnden Park- und Rastanlagen ist mit zusätzlicher sogenannter „wilder </w:t>
      </w:r>
      <w:proofErr w:type="spellStart"/>
      <w:r w:rsidRPr="00953781">
        <w:rPr>
          <w:sz w:val="20"/>
          <w:szCs w:val="20"/>
        </w:rPr>
        <w:t>Vermüllung</w:t>
      </w:r>
      <w:proofErr w:type="spellEnd"/>
      <w:r w:rsidRPr="00953781">
        <w:rPr>
          <w:sz w:val="20"/>
          <w:szCs w:val="20"/>
        </w:rPr>
        <w:t xml:space="preserve">“ zu rechnen. Die Entsorgung des auf den in der Anlage näher bezeichneten Flächen vorgefundenen Hausmülls, </w:t>
      </w:r>
      <w:r w:rsidR="00DE70F5">
        <w:rPr>
          <w:sz w:val="20"/>
          <w:szCs w:val="20"/>
        </w:rPr>
        <w:t xml:space="preserve">Sperrmülls und Sondermüll </w:t>
      </w:r>
      <w:r w:rsidRPr="00953781">
        <w:rPr>
          <w:sz w:val="20"/>
          <w:szCs w:val="20"/>
        </w:rPr>
        <w:t>ist in die Einheitspreise der LV-Positionen miteinzurechnen und wird nicht gesondert vergütet.</w:t>
      </w:r>
    </w:p>
    <w:p w:rsidR="008D0B4C" w:rsidRPr="00953781" w:rsidRDefault="008D0B4C" w:rsidP="00953781">
      <w:pPr>
        <w:autoSpaceDE/>
        <w:autoSpaceDN/>
        <w:spacing w:line="276" w:lineRule="auto"/>
        <w:rPr>
          <w:sz w:val="20"/>
          <w:szCs w:val="20"/>
        </w:rPr>
      </w:pPr>
      <w:r w:rsidRPr="00953781">
        <w:rPr>
          <w:sz w:val="20"/>
          <w:szCs w:val="20"/>
        </w:rPr>
        <w:t xml:space="preserve">Bei dem Vorfinden von Sperrmüll und Sondermüll ist es erforderlich, dass dieser nur von geschultem, mit entsprechender Schutzkleidung ausgestattetem Personal entsorgt wird. </w:t>
      </w:r>
    </w:p>
    <w:p w:rsidR="00E2629E" w:rsidRPr="00953781" w:rsidRDefault="00E2629E" w:rsidP="00953781">
      <w:pPr>
        <w:autoSpaceDE/>
        <w:autoSpaceDN/>
        <w:spacing w:line="276" w:lineRule="auto"/>
        <w:rPr>
          <w:sz w:val="20"/>
          <w:szCs w:val="20"/>
        </w:rPr>
      </w:pPr>
    </w:p>
    <w:p w:rsidR="00E2629E" w:rsidRPr="00953781" w:rsidRDefault="00E2629E" w:rsidP="00953781">
      <w:pPr>
        <w:autoSpaceDE/>
        <w:autoSpaceDN/>
        <w:spacing w:line="276" w:lineRule="auto"/>
        <w:rPr>
          <w:sz w:val="20"/>
          <w:szCs w:val="20"/>
        </w:rPr>
      </w:pPr>
    </w:p>
    <w:p w:rsidR="00E2629E" w:rsidRPr="00E2629E" w:rsidRDefault="008D0B4C" w:rsidP="00167719">
      <w:pPr>
        <w:pStyle w:val="berschrift2"/>
      </w:pPr>
      <w:bookmarkStart w:id="60" w:name="_Toc237863713"/>
      <w:r w:rsidRPr="008D0B4C">
        <w:t>Nachweispflicht</w:t>
      </w:r>
      <w:bookmarkEnd w:id="60"/>
    </w:p>
    <w:p w:rsidR="00E2629E" w:rsidRPr="00E2629E" w:rsidRDefault="00E2629E" w:rsidP="003B2DFF">
      <w:pPr>
        <w:jc w:val="both"/>
        <w:rPr>
          <w:rFonts w:cs="Arial"/>
          <w:sz w:val="20"/>
          <w:szCs w:val="20"/>
        </w:rPr>
      </w:pPr>
    </w:p>
    <w:p w:rsidR="008D0B4C" w:rsidRDefault="008D0B4C" w:rsidP="00953781">
      <w:pPr>
        <w:autoSpaceDE/>
        <w:autoSpaceDN/>
        <w:spacing w:line="276" w:lineRule="auto"/>
        <w:rPr>
          <w:sz w:val="20"/>
          <w:szCs w:val="20"/>
        </w:rPr>
      </w:pPr>
      <w:r w:rsidRPr="00953781">
        <w:rPr>
          <w:sz w:val="20"/>
          <w:szCs w:val="20"/>
        </w:rPr>
        <w:t>Die Nachweispflicht hat nach den gesetzlichen Vorgaben zu erfolgen. Der Entsorgungsweg muss bei Angebotsabgabe angezeigt werden. Bei der Verwertung des Abfalls sind vom AN quartalsmäßig Angaben über Verwertungsarten, Verwertungsmengen, deren Verbleib sowie über eventuelle Sortierreste die der Entsorgungspflichtigen Gebietskörperschaft anzudienen sind, zu machen.</w:t>
      </w:r>
    </w:p>
    <w:p w:rsidR="00131A93" w:rsidRDefault="00131A93" w:rsidP="00953781">
      <w:pPr>
        <w:autoSpaceDE/>
        <w:autoSpaceDN/>
        <w:spacing w:line="276" w:lineRule="auto"/>
        <w:rPr>
          <w:sz w:val="20"/>
          <w:szCs w:val="20"/>
        </w:rPr>
      </w:pPr>
    </w:p>
    <w:p w:rsidR="00131A93" w:rsidRDefault="00131A93" w:rsidP="00953781">
      <w:pPr>
        <w:autoSpaceDE/>
        <w:autoSpaceDN/>
        <w:spacing w:line="276" w:lineRule="auto"/>
        <w:rPr>
          <w:sz w:val="20"/>
          <w:szCs w:val="20"/>
        </w:rPr>
      </w:pPr>
    </w:p>
    <w:p w:rsidR="00131A93" w:rsidRDefault="00131A93" w:rsidP="00953781">
      <w:pPr>
        <w:autoSpaceDE/>
        <w:autoSpaceDN/>
        <w:spacing w:line="276" w:lineRule="auto"/>
        <w:rPr>
          <w:sz w:val="20"/>
          <w:szCs w:val="20"/>
        </w:rPr>
      </w:pPr>
    </w:p>
    <w:p w:rsidR="008C082A" w:rsidRDefault="008C082A">
      <w:pPr>
        <w:autoSpaceDE/>
        <w:autoSpaceDN/>
        <w:rPr>
          <w:sz w:val="20"/>
          <w:szCs w:val="20"/>
        </w:rPr>
      </w:pPr>
      <w:r>
        <w:rPr>
          <w:sz w:val="20"/>
          <w:szCs w:val="20"/>
        </w:rPr>
        <w:br w:type="page"/>
      </w:r>
    </w:p>
    <w:p w:rsidR="00D62AF3" w:rsidRPr="00953781" w:rsidRDefault="00D62AF3" w:rsidP="00953781">
      <w:pPr>
        <w:autoSpaceDE/>
        <w:autoSpaceDN/>
        <w:spacing w:line="276" w:lineRule="auto"/>
        <w:rPr>
          <w:sz w:val="20"/>
          <w:szCs w:val="20"/>
        </w:rPr>
      </w:pPr>
    </w:p>
    <w:p w:rsidR="008D0B4C" w:rsidRDefault="008D0B4C" w:rsidP="008D0B4C">
      <w:pPr>
        <w:pStyle w:val="berschrift1"/>
      </w:pPr>
      <w:bookmarkStart w:id="61" w:name="_Toc237863714"/>
      <w:r w:rsidRPr="008D0B4C">
        <w:t xml:space="preserve">Überlassungspflicht nach§ 17 Abs. 1 </w:t>
      </w:r>
      <w:proofErr w:type="spellStart"/>
      <w:r w:rsidRPr="008D0B4C">
        <w:t>KrWG</w:t>
      </w:r>
      <w:bookmarkEnd w:id="61"/>
      <w:proofErr w:type="spellEnd"/>
    </w:p>
    <w:p w:rsidR="008D0B4C" w:rsidRPr="00953781" w:rsidRDefault="008D0B4C" w:rsidP="008D0B4C">
      <w:pPr>
        <w:jc w:val="both"/>
        <w:rPr>
          <w:sz w:val="20"/>
          <w:szCs w:val="20"/>
        </w:rPr>
      </w:pPr>
    </w:p>
    <w:p w:rsidR="00C929F7" w:rsidRPr="00953781" w:rsidRDefault="00C929F7" w:rsidP="008D0B4C">
      <w:pPr>
        <w:jc w:val="both"/>
        <w:rPr>
          <w:sz w:val="20"/>
          <w:szCs w:val="20"/>
        </w:rPr>
      </w:pPr>
    </w:p>
    <w:p w:rsidR="008D0B4C" w:rsidRPr="00953781" w:rsidRDefault="008D0B4C" w:rsidP="008D0B4C">
      <w:pPr>
        <w:jc w:val="both"/>
        <w:rPr>
          <w:sz w:val="20"/>
          <w:szCs w:val="20"/>
        </w:rPr>
      </w:pPr>
      <w:r w:rsidRPr="00953781">
        <w:rPr>
          <w:sz w:val="20"/>
          <w:szCs w:val="20"/>
        </w:rPr>
        <w:t>Die Abfälle aus d</w:t>
      </w:r>
      <w:r w:rsidR="003C7F54">
        <w:rPr>
          <w:sz w:val="20"/>
          <w:szCs w:val="20"/>
        </w:rPr>
        <w:t>em Landkreis Vulkaneifelkreis</w:t>
      </w:r>
      <w:r w:rsidRPr="00953781">
        <w:rPr>
          <w:sz w:val="20"/>
          <w:szCs w:val="20"/>
        </w:rPr>
        <w:t xml:space="preserve"> müssen</w:t>
      </w:r>
      <w:r w:rsidR="003C7F54">
        <w:rPr>
          <w:sz w:val="20"/>
          <w:szCs w:val="20"/>
        </w:rPr>
        <w:t xml:space="preserve"> im E</w:t>
      </w:r>
      <w:r w:rsidR="009E4DC2">
        <w:rPr>
          <w:sz w:val="20"/>
          <w:szCs w:val="20"/>
        </w:rPr>
        <w:t xml:space="preserve">ntsorgungszentrum in </w:t>
      </w:r>
      <w:proofErr w:type="spellStart"/>
      <w:r w:rsidR="009E4DC2">
        <w:rPr>
          <w:sz w:val="20"/>
          <w:szCs w:val="20"/>
        </w:rPr>
        <w:t>Walsdorf</w:t>
      </w:r>
      <w:proofErr w:type="spellEnd"/>
      <w:r w:rsidRPr="00953781">
        <w:rPr>
          <w:sz w:val="20"/>
          <w:szCs w:val="20"/>
        </w:rPr>
        <w:t xml:space="preserve"> und</w:t>
      </w:r>
      <w:r w:rsidR="003C7F54">
        <w:rPr>
          <w:sz w:val="20"/>
          <w:szCs w:val="20"/>
        </w:rPr>
        <w:t xml:space="preserve"> die Abfälle aus dem Landkreis Eifelkreis Bitburg-Prüm im EVZ Rittersdorf</w:t>
      </w:r>
      <w:r w:rsidRPr="00953781">
        <w:rPr>
          <w:sz w:val="20"/>
          <w:szCs w:val="20"/>
        </w:rPr>
        <w:t xml:space="preserve"> angeliefert werden.</w:t>
      </w:r>
    </w:p>
    <w:p w:rsidR="009E4DC2" w:rsidRPr="00953781" w:rsidRDefault="009E4DC2" w:rsidP="009E4DC2">
      <w:pPr>
        <w:spacing w:line="276" w:lineRule="auto"/>
        <w:jc w:val="both"/>
        <w:rPr>
          <w:sz w:val="20"/>
          <w:szCs w:val="20"/>
        </w:rPr>
      </w:pPr>
      <w:r w:rsidRPr="00953781">
        <w:rPr>
          <w:sz w:val="20"/>
          <w:szCs w:val="20"/>
        </w:rPr>
        <w:t>Die Zuordnung der angelieferten Abfälle zu den einzelnen Landkreisen (</w:t>
      </w:r>
      <w:r>
        <w:rPr>
          <w:sz w:val="20"/>
          <w:szCs w:val="20"/>
        </w:rPr>
        <w:t>Eifelkreis Bitburg-Prüm oder Vulkaneifelkreis</w:t>
      </w:r>
      <w:r w:rsidRPr="00953781">
        <w:rPr>
          <w:sz w:val="20"/>
          <w:szCs w:val="20"/>
        </w:rPr>
        <w:t>) muss gewährleistet sein.</w:t>
      </w:r>
    </w:p>
    <w:p w:rsidR="008D0B4C" w:rsidRPr="00953781" w:rsidRDefault="00473184" w:rsidP="008D0B4C">
      <w:pPr>
        <w:jc w:val="both"/>
        <w:rPr>
          <w:sz w:val="20"/>
          <w:szCs w:val="20"/>
        </w:rPr>
      </w:pPr>
      <w:r w:rsidRPr="00953781">
        <w:rPr>
          <w:sz w:val="20"/>
          <w:szCs w:val="20"/>
        </w:rPr>
        <w:t>Dies ist in die</w:t>
      </w:r>
      <w:r w:rsidR="008D0B4C" w:rsidRPr="00953781">
        <w:rPr>
          <w:sz w:val="20"/>
          <w:szCs w:val="20"/>
        </w:rPr>
        <w:t xml:space="preserve"> EP der einzelnen Positionen einzurechnen und wird nicht besonders vergütet.</w:t>
      </w:r>
    </w:p>
    <w:p w:rsidR="008D0B4C" w:rsidRPr="00953781" w:rsidRDefault="008D0B4C" w:rsidP="008D0B4C">
      <w:pPr>
        <w:jc w:val="both"/>
        <w:rPr>
          <w:sz w:val="20"/>
          <w:szCs w:val="20"/>
        </w:rPr>
      </w:pPr>
    </w:p>
    <w:p w:rsidR="008D0B4C" w:rsidRPr="008D0B4C" w:rsidRDefault="008D0B4C" w:rsidP="008D0B4C">
      <w:pPr>
        <w:jc w:val="both"/>
        <w:rPr>
          <w:rFonts w:cs="Arial"/>
          <w:sz w:val="20"/>
          <w:szCs w:val="20"/>
        </w:rPr>
      </w:pPr>
    </w:p>
    <w:p w:rsidR="008D0B4C" w:rsidRPr="008D0B4C" w:rsidRDefault="008D0B4C" w:rsidP="00442CA3">
      <w:pPr>
        <w:pStyle w:val="berschrift2"/>
      </w:pPr>
      <w:bookmarkStart w:id="62" w:name="_Toc31630015"/>
      <w:bookmarkStart w:id="63" w:name="_Toc237863715"/>
      <w:r w:rsidRPr="008D0B4C">
        <w:t xml:space="preserve">Entsorgungs- und Verwertungszentrum (EVZ) </w:t>
      </w:r>
      <w:bookmarkEnd w:id="62"/>
      <w:r w:rsidR="003C7F54">
        <w:t>Rittersdorf</w:t>
      </w:r>
      <w:bookmarkEnd w:id="63"/>
    </w:p>
    <w:p w:rsidR="008D0B4C" w:rsidRPr="008D0B4C" w:rsidRDefault="008D0B4C" w:rsidP="008D0B4C">
      <w:pPr>
        <w:jc w:val="both"/>
        <w:rPr>
          <w:rFonts w:cs="Arial"/>
          <w:sz w:val="20"/>
          <w:szCs w:val="20"/>
        </w:rPr>
      </w:pPr>
    </w:p>
    <w:p w:rsidR="008D0B4C" w:rsidRPr="00953781" w:rsidRDefault="008D0B4C" w:rsidP="008D0B4C">
      <w:pPr>
        <w:jc w:val="both"/>
        <w:rPr>
          <w:sz w:val="20"/>
          <w:szCs w:val="20"/>
        </w:rPr>
      </w:pPr>
      <w:r w:rsidRPr="00953781">
        <w:rPr>
          <w:sz w:val="20"/>
          <w:szCs w:val="20"/>
        </w:rPr>
        <w:t>A.R.T. Entsorgungs- und Ver</w:t>
      </w:r>
      <w:r w:rsidR="003C7F54">
        <w:rPr>
          <w:sz w:val="20"/>
          <w:szCs w:val="20"/>
        </w:rPr>
        <w:t>wertungszentrum (EVZ) Rittersdorf</w:t>
      </w:r>
    </w:p>
    <w:p w:rsidR="008D0B4C" w:rsidRPr="003C7F54" w:rsidRDefault="003C7F54" w:rsidP="003C7F54">
      <w:pPr>
        <w:rPr>
          <w:sz w:val="20"/>
          <w:szCs w:val="20"/>
        </w:rPr>
      </w:pPr>
      <w:r w:rsidRPr="003C7F54">
        <w:rPr>
          <w:rFonts w:cs="Arial"/>
          <w:color w:val="414141"/>
          <w:sz w:val="20"/>
          <w:szCs w:val="20"/>
          <w:shd w:val="clear" w:color="auto" w:fill="FFFFFF"/>
        </w:rPr>
        <w:t>An der L9, Ortsteil Bildchen</w:t>
      </w:r>
      <w:r w:rsidRPr="003C7F54">
        <w:rPr>
          <w:rFonts w:cs="Arial"/>
          <w:color w:val="414141"/>
          <w:sz w:val="20"/>
          <w:szCs w:val="20"/>
        </w:rPr>
        <w:br/>
      </w:r>
      <w:r w:rsidRPr="003C7F54">
        <w:rPr>
          <w:rFonts w:cs="Arial"/>
          <w:color w:val="414141"/>
          <w:sz w:val="20"/>
          <w:szCs w:val="20"/>
          <w:shd w:val="clear" w:color="auto" w:fill="FFFFFF"/>
        </w:rPr>
        <w:t>54636 Rittersdorf</w:t>
      </w:r>
    </w:p>
    <w:p w:rsidR="008D0B4C" w:rsidRPr="00953781" w:rsidRDefault="008D0B4C" w:rsidP="008D0B4C">
      <w:pPr>
        <w:jc w:val="both"/>
        <w:rPr>
          <w:sz w:val="20"/>
          <w:szCs w:val="20"/>
        </w:rPr>
      </w:pPr>
    </w:p>
    <w:p w:rsidR="008D0B4C" w:rsidRPr="008D0B4C" w:rsidRDefault="008D0B4C" w:rsidP="008D0B4C">
      <w:pPr>
        <w:pStyle w:val="berschrift3"/>
      </w:pPr>
      <w:bookmarkStart w:id="64" w:name="_Toc237863716"/>
      <w:r w:rsidRPr="008D0B4C">
        <w:t xml:space="preserve">Servicetelefon EVZ </w:t>
      </w:r>
      <w:r w:rsidR="003C7F54">
        <w:t>Rittersdorf</w:t>
      </w:r>
      <w:bookmarkEnd w:id="64"/>
    </w:p>
    <w:p w:rsidR="008D0B4C" w:rsidRPr="00953781" w:rsidRDefault="008D0B4C" w:rsidP="008D0B4C">
      <w:pPr>
        <w:jc w:val="both"/>
        <w:rPr>
          <w:sz w:val="20"/>
          <w:szCs w:val="20"/>
        </w:rPr>
      </w:pPr>
    </w:p>
    <w:p w:rsidR="008D0B4C" w:rsidRPr="00953781" w:rsidRDefault="008D0B4C" w:rsidP="008D0B4C">
      <w:pPr>
        <w:jc w:val="both"/>
        <w:rPr>
          <w:sz w:val="20"/>
          <w:szCs w:val="20"/>
        </w:rPr>
      </w:pPr>
      <w:r w:rsidRPr="00953781">
        <w:rPr>
          <w:sz w:val="20"/>
          <w:szCs w:val="20"/>
        </w:rPr>
        <w:t>Tel.: 0651/9491414</w:t>
      </w:r>
    </w:p>
    <w:p w:rsidR="008D0B4C" w:rsidRPr="00953781" w:rsidRDefault="008D0B4C" w:rsidP="008D0B4C">
      <w:pPr>
        <w:jc w:val="both"/>
        <w:rPr>
          <w:sz w:val="20"/>
          <w:szCs w:val="20"/>
        </w:rPr>
      </w:pPr>
      <w:r w:rsidRPr="00953781">
        <w:rPr>
          <w:sz w:val="20"/>
          <w:szCs w:val="20"/>
        </w:rPr>
        <w:t>Fax: 0651/94918414</w:t>
      </w:r>
    </w:p>
    <w:p w:rsidR="008D0B4C" w:rsidRPr="00953781" w:rsidRDefault="008D0B4C" w:rsidP="008D0B4C">
      <w:pPr>
        <w:jc w:val="both"/>
        <w:rPr>
          <w:sz w:val="20"/>
          <w:szCs w:val="20"/>
        </w:rPr>
      </w:pPr>
    </w:p>
    <w:p w:rsidR="008D0B4C" w:rsidRPr="00953781" w:rsidRDefault="008D0B4C" w:rsidP="008D0B4C">
      <w:pPr>
        <w:jc w:val="both"/>
        <w:rPr>
          <w:sz w:val="20"/>
          <w:szCs w:val="20"/>
        </w:rPr>
      </w:pPr>
    </w:p>
    <w:p w:rsidR="00560E71" w:rsidRPr="00560E71" w:rsidRDefault="003C7F54" w:rsidP="00560E71">
      <w:pPr>
        <w:keepNext/>
        <w:keepLines/>
        <w:numPr>
          <w:ilvl w:val="2"/>
          <w:numId w:val="15"/>
        </w:numPr>
        <w:spacing w:before="40" w:line="276" w:lineRule="auto"/>
        <w:ind w:left="720"/>
        <w:outlineLvl w:val="2"/>
        <w:rPr>
          <w:rFonts w:eastAsiaTheme="majorEastAsia" w:cstheme="majorBidi"/>
          <w:b/>
          <w:w w:val="99"/>
          <w:sz w:val="20"/>
          <w:szCs w:val="24"/>
        </w:rPr>
      </w:pPr>
      <w:bookmarkStart w:id="65" w:name="_Toc31630017"/>
      <w:bookmarkStart w:id="66" w:name="_Toc237863717"/>
      <w:r>
        <w:rPr>
          <w:rFonts w:eastAsiaTheme="majorEastAsia" w:cstheme="majorBidi"/>
          <w:b/>
          <w:w w:val="99"/>
          <w:sz w:val="20"/>
          <w:szCs w:val="24"/>
        </w:rPr>
        <w:t>Öffnungszeiten Rittersdorf</w:t>
      </w:r>
      <w:r w:rsidR="00560E71" w:rsidRPr="00560E71">
        <w:rPr>
          <w:rFonts w:eastAsiaTheme="majorEastAsia" w:cstheme="majorBidi"/>
          <w:b/>
          <w:w w:val="99"/>
          <w:sz w:val="20"/>
          <w:szCs w:val="24"/>
        </w:rPr>
        <w:t>:</w:t>
      </w:r>
      <w:bookmarkEnd w:id="65"/>
      <w:bookmarkEnd w:id="66"/>
    </w:p>
    <w:p w:rsidR="008D0B4C" w:rsidRPr="00953781" w:rsidRDefault="008D0B4C" w:rsidP="008D0B4C">
      <w:pPr>
        <w:jc w:val="both"/>
        <w:rPr>
          <w:sz w:val="20"/>
          <w:szCs w:val="20"/>
        </w:rPr>
      </w:pPr>
    </w:p>
    <w:p w:rsidR="008D0B4C" w:rsidRPr="00953781" w:rsidRDefault="003C7F54" w:rsidP="008D0B4C">
      <w:pPr>
        <w:jc w:val="both"/>
        <w:rPr>
          <w:sz w:val="20"/>
          <w:szCs w:val="20"/>
        </w:rPr>
      </w:pPr>
      <w:r>
        <w:rPr>
          <w:sz w:val="20"/>
          <w:szCs w:val="20"/>
        </w:rPr>
        <w:t xml:space="preserve">Dienstag </w:t>
      </w:r>
      <w:r w:rsidRPr="003C7F54">
        <w:rPr>
          <w:b/>
          <w:color w:val="FF0000"/>
          <w:sz w:val="20"/>
          <w:szCs w:val="20"/>
        </w:rPr>
        <w:t>(!)</w:t>
      </w:r>
      <w:r w:rsidR="00560E71" w:rsidRPr="00953781">
        <w:rPr>
          <w:sz w:val="20"/>
          <w:szCs w:val="20"/>
        </w:rPr>
        <w:t xml:space="preserve"> - Samstag 8:00 - 16:00 Uhr (durchgehend)</w:t>
      </w:r>
    </w:p>
    <w:p w:rsidR="008D0B4C" w:rsidRPr="00953781" w:rsidRDefault="008D0B4C" w:rsidP="008D0B4C">
      <w:pPr>
        <w:jc w:val="both"/>
        <w:rPr>
          <w:sz w:val="20"/>
          <w:szCs w:val="20"/>
        </w:rPr>
      </w:pPr>
    </w:p>
    <w:p w:rsidR="008D0B4C" w:rsidRPr="00953781" w:rsidRDefault="008D0B4C" w:rsidP="008D0B4C">
      <w:pPr>
        <w:jc w:val="both"/>
        <w:rPr>
          <w:sz w:val="20"/>
          <w:szCs w:val="20"/>
        </w:rPr>
      </w:pPr>
    </w:p>
    <w:p w:rsidR="00C929F7" w:rsidRPr="00C929F7" w:rsidRDefault="00C929F7" w:rsidP="00167719">
      <w:pPr>
        <w:pStyle w:val="berschrift2"/>
      </w:pPr>
      <w:bookmarkStart w:id="67" w:name="_Toc31630020"/>
      <w:bookmarkStart w:id="68" w:name="_Toc237863718"/>
      <w:r w:rsidRPr="00C929F7">
        <w:t xml:space="preserve">Entsorgungs- und Verwertungszentrum (EVZ) </w:t>
      </w:r>
      <w:bookmarkEnd w:id="67"/>
      <w:proofErr w:type="spellStart"/>
      <w:r w:rsidR="003C7F54">
        <w:t>Walsdorf</w:t>
      </w:r>
      <w:bookmarkEnd w:id="68"/>
      <w:proofErr w:type="spellEnd"/>
    </w:p>
    <w:p w:rsidR="00C929F7" w:rsidRDefault="00C929F7" w:rsidP="008D0B4C">
      <w:pPr>
        <w:jc w:val="both"/>
        <w:rPr>
          <w:rFonts w:cs="Arial"/>
          <w:sz w:val="20"/>
          <w:szCs w:val="20"/>
        </w:rPr>
      </w:pPr>
    </w:p>
    <w:p w:rsidR="00C929F7" w:rsidRPr="00953781" w:rsidRDefault="00C929F7" w:rsidP="00C929F7">
      <w:pPr>
        <w:jc w:val="both"/>
        <w:rPr>
          <w:sz w:val="20"/>
          <w:szCs w:val="20"/>
        </w:rPr>
      </w:pPr>
      <w:r w:rsidRPr="00953781">
        <w:rPr>
          <w:sz w:val="20"/>
          <w:szCs w:val="20"/>
        </w:rPr>
        <w:t>Entsorgungs- und</w:t>
      </w:r>
      <w:r w:rsidR="003C7F54">
        <w:rPr>
          <w:sz w:val="20"/>
          <w:szCs w:val="20"/>
        </w:rPr>
        <w:t xml:space="preserve"> Verwertungszentrum (EVZ) </w:t>
      </w:r>
      <w:proofErr w:type="spellStart"/>
      <w:r w:rsidR="003C7F54">
        <w:rPr>
          <w:sz w:val="20"/>
          <w:szCs w:val="20"/>
        </w:rPr>
        <w:t>Walsdorf</w:t>
      </w:r>
      <w:proofErr w:type="spellEnd"/>
    </w:p>
    <w:p w:rsidR="00C929F7" w:rsidRDefault="003C7F54" w:rsidP="003C7F54">
      <w:pPr>
        <w:rPr>
          <w:rFonts w:cs="Arial"/>
          <w:color w:val="414141"/>
          <w:sz w:val="20"/>
          <w:szCs w:val="20"/>
          <w:shd w:val="clear" w:color="auto" w:fill="FFFFFF"/>
        </w:rPr>
      </w:pPr>
      <w:r w:rsidRPr="003C7F54">
        <w:rPr>
          <w:rFonts w:cs="Arial"/>
          <w:color w:val="414141"/>
          <w:sz w:val="20"/>
          <w:szCs w:val="20"/>
          <w:shd w:val="clear" w:color="auto" w:fill="FFFFFF"/>
        </w:rPr>
        <w:t>Im Hirschstück 7</w:t>
      </w:r>
      <w:r w:rsidRPr="003C7F54">
        <w:rPr>
          <w:rFonts w:cs="Arial"/>
          <w:color w:val="414141"/>
          <w:sz w:val="20"/>
          <w:szCs w:val="20"/>
        </w:rPr>
        <w:br/>
      </w:r>
      <w:r w:rsidRPr="003C7F54">
        <w:rPr>
          <w:rFonts w:cs="Arial"/>
          <w:color w:val="414141"/>
          <w:sz w:val="20"/>
          <w:szCs w:val="20"/>
          <w:shd w:val="clear" w:color="auto" w:fill="FFFFFF"/>
        </w:rPr>
        <w:t xml:space="preserve">54578 </w:t>
      </w:r>
      <w:proofErr w:type="spellStart"/>
      <w:r w:rsidRPr="003C7F54">
        <w:rPr>
          <w:rFonts w:cs="Arial"/>
          <w:color w:val="414141"/>
          <w:sz w:val="20"/>
          <w:szCs w:val="20"/>
          <w:shd w:val="clear" w:color="auto" w:fill="FFFFFF"/>
        </w:rPr>
        <w:t>Walsdorf</w:t>
      </w:r>
      <w:proofErr w:type="spellEnd"/>
    </w:p>
    <w:p w:rsidR="003C7F54" w:rsidRPr="003C7F54" w:rsidRDefault="003C7F54" w:rsidP="003C7F54">
      <w:pPr>
        <w:rPr>
          <w:sz w:val="20"/>
          <w:szCs w:val="20"/>
        </w:rPr>
      </w:pPr>
    </w:p>
    <w:p w:rsidR="00C929F7" w:rsidRPr="00C929F7" w:rsidRDefault="00C929F7" w:rsidP="00C929F7">
      <w:pPr>
        <w:keepNext/>
        <w:keepLines/>
        <w:numPr>
          <w:ilvl w:val="2"/>
          <w:numId w:val="15"/>
        </w:numPr>
        <w:spacing w:before="40" w:line="276" w:lineRule="auto"/>
        <w:ind w:left="720"/>
        <w:outlineLvl w:val="2"/>
        <w:rPr>
          <w:rFonts w:eastAsiaTheme="majorEastAsia" w:cstheme="majorBidi"/>
          <w:b/>
          <w:w w:val="99"/>
          <w:sz w:val="20"/>
          <w:szCs w:val="24"/>
        </w:rPr>
      </w:pPr>
      <w:bookmarkStart w:id="69" w:name="_Toc31630021"/>
      <w:bookmarkStart w:id="70" w:name="_Toc237863719"/>
      <w:r w:rsidRPr="00C929F7">
        <w:rPr>
          <w:rFonts w:eastAsiaTheme="majorEastAsia" w:cstheme="majorBidi"/>
          <w:b/>
          <w:w w:val="99"/>
          <w:sz w:val="20"/>
          <w:szCs w:val="24"/>
        </w:rPr>
        <w:t xml:space="preserve">Servicetelefon EVZ </w:t>
      </w:r>
      <w:bookmarkEnd w:id="69"/>
      <w:proofErr w:type="spellStart"/>
      <w:r w:rsidR="003C7F54">
        <w:rPr>
          <w:rFonts w:eastAsiaTheme="majorEastAsia" w:cstheme="majorBidi"/>
          <w:b/>
          <w:w w:val="99"/>
          <w:sz w:val="20"/>
          <w:szCs w:val="24"/>
        </w:rPr>
        <w:t>Walsdorf</w:t>
      </w:r>
      <w:bookmarkEnd w:id="70"/>
      <w:proofErr w:type="spellEnd"/>
    </w:p>
    <w:p w:rsidR="00C929F7" w:rsidRDefault="00C929F7" w:rsidP="008D0B4C">
      <w:pPr>
        <w:jc w:val="both"/>
        <w:rPr>
          <w:rFonts w:cs="Arial"/>
          <w:sz w:val="20"/>
          <w:szCs w:val="20"/>
        </w:rPr>
      </w:pPr>
    </w:p>
    <w:p w:rsidR="00C929F7" w:rsidRPr="00953781" w:rsidRDefault="00C929F7" w:rsidP="00C929F7">
      <w:pPr>
        <w:jc w:val="both"/>
        <w:rPr>
          <w:sz w:val="20"/>
          <w:szCs w:val="20"/>
        </w:rPr>
      </w:pPr>
      <w:r w:rsidRPr="00953781">
        <w:rPr>
          <w:sz w:val="20"/>
          <w:szCs w:val="20"/>
        </w:rPr>
        <w:t>Tel.: 0651/9491414</w:t>
      </w:r>
    </w:p>
    <w:p w:rsidR="00C929F7" w:rsidRPr="00953781" w:rsidRDefault="00C929F7" w:rsidP="00C929F7">
      <w:pPr>
        <w:jc w:val="both"/>
        <w:rPr>
          <w:sz w:val="20"/>
          <w:szCs w:val="20"/>
        </w:rPr>
      </w:pPr>
      <w:r w:rsidRPr="00953781">
        <w:rPr>
          <w:sz w:val="20"/>
          <w:szCs w:val="20"/>
        </w:rPr>
        <w:t>Fax: 0651/94918414</w:t>
      </w:r>
    </w:p>
    <w:p w:rsidR="00C929F7" w:rsidRPr="00953781" w:rsidRDefault="00C929F7" w:rsidP="008D0B4C">
      <w:pPr>
        <w:jc w:val="both"/>
        <w:rPr>
          <w:sz w:val="20"/>
          <w:szCs w:val="20"/>
        </w:rPr>
      </w:pPr>
    </w:p>
    <w:p w:rsidR="00C929F7" w:rsidRPr="00953781" w:rsidRDefault="00C929F7" w:rsidP="008D0B4C">
      <w:pPr>
        <w:jc w:val="both"/>
        <w:rPr>
          <w:sz w:val="20"/>
          <w:szCs w:val="20"/>
        </w:rPr>
      </w:pPr>
    </w:p>
    <w:p w:rsidR="00C929F7" w:rsidRPr="00C929F7" w:rsidRDefault="00C929F7" w:rsidP="00C929F7">
      <w:pPr>
        <w:keepNext/>
        <w:keepLines/>
        <w:numPr>
          <w:ilvl w:val="2"/>
          <w:numId w:val="15"/>
        </w:numPr>
        <w:spacing w:before="40" w:line="276" w:lineRule="auto"/>
        <w:ind w:left="720"/>
        <w:outlineLvl w:val="2"/>
        <w:rPr>
          <w:rFonts w:eastAsiaTheme="majorEastAsia" w:cstheme="majorBidi"/>
          <w:b/>
          <w:w w:val="99"/>
          <w:sz w:val="20"/>
          <w:szCs w:val="24"/>
        </w:rPr>
      </w:pPr>
      <w:bookmarkStart w:id="71" w:name="_Toc31630022"/>
      <w:bookmarkStart w:id="72" w:name="_Toc237863720"/>
      <w:r w:rsidRPr="00C929F7">
        <w:rPr>
          <w:rFonts w:eastAsiaTheme="majorEastAsia" w:cstheme="majorBidi"/>
          <w:b/>
          <w:w w:val="99"/>
          <w:sz w:val="20"/>
          <w:szCs w:val="24"/>
        </w:rPr>
        <w:t xml:space="preserve">Öffnungszeiten </w:t>
      </w:r>
      <w:bookmarkEnd w:id="71"/>
      <w:proofErr w:type="spellStart"/>
      <w:r w:rsidR="003C7F54">
        <w:rPr>
          <w:rFonts w:eastAsiaTheme="majorEastAsia" w:cstheme="majorBidi"/>
          <w:b/>
          <w:w w:val="99"/>
          <w:sz w:val="20"/>
          <w:szCs w:val="24"/>
        </w:rPr>
        <w:t>Walsdorf</w:t>
      </w:r>
      <w:bookmarkEnd w:id="72"/>
      <w:proofErr w:type="spellEnd"/>
    </w:p>
    <w:p w:rsidR="00C929F7" w:rsidRPr="00953781" w:rsidRDefault="00C929F7" w:rsidP="00953781">
      <w:pPr>
        <w:rPr>
          <w:sz w:val="20"/>
          <w:szCs w:val="20"/>
        </w:rPr>
      </w:pPr>
    </w:p>
    <w:p w:rsidR="00C929F7" w:rsidRPr="00953781" w:rsidRDefault="00C929F7" w:rsidP="00953781">
      <w:pPr>
        <w:rPr>
          <w:sz w:val="20"/>
          <w:szCs w:val="20"/>
        </w:rPr>
      </w:pPr>
      <w:r w:rsidRPr="00953781">
        <w:rPr>
          <w:sz w:val="20"/>
          <w:szCs w:val="20"/>
        </w:rPr>
        <w:t>Montag - Samstag 8:00 - 16:00 Uhr (durchgehend)</w:t>
      </w:r>
    </w:p>
    <w:p w:rsidR="00C929F7" w:rsidRPr="00953781" w:rsidRDefault="00C929F7" w:rsidP="00953781">
      <w:pPr>
        <w:rPr>
          <w:sz w:val="20"/>
          <w:szCs w:val="20"/>
        </w:rPr>
      </w:pPr>
    </w:p>
    <w:p w:rsidR="00C929F7" w:rsidRPr="00953781" w:rsidRDefault="00C929F7" w:rsidP="00953781">
      <w:pPr>
        <w:rPr>
          <w:sz w:val="20"/>
          <w:szCs w:val="20"/>
        </w:rPr>
      </w:pPr>
    </w:p>
    <w:p w:rsidR="00C929F7" w:rsidRDefault="00C929F7" w:rsidP="008D0B4C">
      <w:pPr>
        <w:jc w:val="both"/>
        <w:rPr>
          <w:rFonts w:cs="Arial"/>
          <w:sz w:val="20"/>
          <w:szCs w:val="20"/>
        </w:rPr>
      </w:pPr>
    </w:p>
    <w:p w:rsidR="00C929F7" w:rsidRPr="00C929F7" w:rsidRDefault="00C929F7" w:rsidP="00B00CA4">
      <w:pPr>
        <w:keepNext/>
        <w:keepLines/>
        <w:numPr>
          <w:ilvl w:val="1"/>
          <w:numId w:val="15"/>
        </w:numPr>
        <w:spacing w:before="40"/>
        <w:ind w:left="709" w:hanging="709"/>
        <w:outlineLvl w:val="1"/>
        <w:rPr>
          <w:rFonts w:eastAsiaTheme="majorEastAsia" w:cstheme="majorBidi"/>
          <w:b/>
          <w:w w:val="99"/>
          <w:sz w:val="24"/>
          <w:szCs w:val="24"/>
        </w:rPr>
      </w:pPr>
      <w:bookmarkStart w:id="73" w:name="_Toc31630024"/>
      <w:bookmarkStart w:id="74" w:name="_Toc237863721"/>
      <w:r w:rsidRPr="00C929F7">
        <w:rPr>
          <w:rFonts w:eastAsiaTheme="majorEastAsia" w:cstheme="majorBidi"/>
          <w:b/>
          <w:w w:val="99"/>
          <w:sz w:val="24"/>
          <w:szCs w:val="24"/>
        </w:rPr>
        <w:t>Entsorgungskosten ART</w:t>
      </w:r>
      <w:bookmarkEnd w:id="73"/>
      <w:bookmarkEnd w:id="74"/>
    </w:p>
    <w:p w:rsidR="00C929F7" w:rsidRDefault="00C929F7" w:rsidP="008D0B4C">
      <w:pPr>
        <w:jc w:val="both"/>
        <w:rPr>
          <w:rFonts w:cs="Arial"/>
          <w:sz w:val="20"/>
          <w:szCs w:val="20"/>
        </w:rPr>
      </w:pPr>
    </w:p>
    <w:p w:rsidR="00C929F7" w:rsidRPr="00740096" w:rsidRDefault="00C929F7" w:rsidP="00740096">
      <w:pPr>
        <w:spacing w:line="276" w:lineRule="auto"/>
        <w:jc w:val="both"/>
        <w:rPr>
          <w:color w:val="FF0000"/>
          <w:sz w:val="20"/>
          <w:szCs w:val="20"/>
          <w:u w:val="single"/>
        </w:rPr>
      </w:pPr>
      <w:r w:rsidRPr="00740096">
        <w:rPr>
          <w:color w:val="FF0000"/>
          <w:sz w:val="20"/>
          <w:szCs w:val="20"/>
          <w:u w:val="single"/>
        </w:rPr>
        <w:t>!!!!Die Entsorgungskosten des angelieferten Mülls, die beim Ents</w:t>
      </w:r>
      <w:r w:rsidR="00EB12FB" w:rsidRPr="00740096">
        <w:rPr>
          <w:color w:val="FF0000"/>
          <w:sz w:val="20"/>
          <w:szCs w:val="20"/>
          <w:u w:val="single"/>
        </w:rPr>
        <w:t>orgungs- und Verwertungszentrum</w:t>
      </w:r>
      <w:r w:rsidRPr="00740096">
        <w:rPr>
          <w:color w:val="FF0000"/>
          <w:sz w:val="20"/>
          <w:szCs w:val="20"/>
          <w:u w:val="single"/>
        </w:rPr>
        <w:t xml:space="preserve"> der ART anfalle</w:t>
      </w:r>
      <w:r w:rsidR="003C7F54">
        <w:rPr>
          <w:color w:val="FF0000"/>
          <w:sz w:val="20"/>
          <w:szCs w:val="20"/>
          <w:u w:val="single"/>
        </w:rPr>
        <w:t>n, werden komplett vom LBM Gerolstein</w:t>
      </w:r>
      <w:r w:rsidRPr="00740096">
        <w:rPr>
          <w:color w:val="FF0000"/>
          <w:sz w:val="20"/>
          <w:szCs w:val="20"/>
          <w:u w:val="single"/>
        </w:rPr>
        <w:t xml:space="preserve"> übernommen!!!</w:t>
      </w:r>
    </w:p>
    <w:p w:rsidR="00C929F7" w:rsidRPr="00953781" w:rsidRDefault="00C929F7" w:rsidP="00740096">
      <w:pPr>
        <w:spacing w:line="276" w:lineRule="auto"/>
        <w:jc w:val="both"/>
        <w:rPr>
          <w:sz w:val="20"/>
          <w:szCs w:val="20"/>
        </w:rPr>
      </w:pPr>
    </w:p>
    <w:p w:rsidR="00C929F7" w:rsidRPr="00953781" w:rsidRDefault="00C929F7" w:rsidP="00740096">
      <w:pPr>
        <w:spacing w:line="276" w:lineRule="auto"/>
        <w:jc w:val="both"/>
        <w:rPr>
          <w:sz w:val="20"/>
          <w:szCs w:val="20"/>
        </w:rPr>
      </w:pPr>
      <w:r w:rsidRPr="00953781">
        <w:rPr>
          <w:sz w:val="20"/>
          <w:szCs w:val="20"/>
        </w:rPr>
        <w:t>Die Zuordnung der angelieferten Abfälle zu den einzelnen Landkreisen (</w:t>
      </w:r>
      <w:r w:rsidR="003C7F54">
        <w:rPr>
          <w:sz w:val="20"/>
          <w:szCs w:val="20"/>
        </w:rPr>
        <w:t>Eifelkreis Bitburg-Prüm oder Vulkaneifelkreis</w:t>
      </w:r>
      <w:r w:rsidRPr="00953781">
        <w:rPr>
          <w:sz w:val="20"/>
          <w:szCs w:val="20"/>
        </w:rPr>
        <w:t>) muss gewährleistet sein.</w:t>
      </w:r>
    </w:p>
    <w:p w:rsidR="00B000DC" w:rsidRDefault="00B000DC">
      <w:pPr>
        <w:autoSpaceDE/>
        <w:autoSpaceDN/>
        <w:rPr>
          <w:rFonts w:cs="Arial"/>
          <w:sz w:val="20"/>
          <w:szCs w:val="20"/>
        </w:rPr>
      </w:pPr>
    </w:p>
    <w:p w:rsidR="00B000DC" w:rsidRDefault="00B000DC">
      <w:pPr>
        <w:autoSpaceDE/>
        <w:autoSpaceDN/>
        <w:rPr>
          <w:rFonts w:cs="Arial"/>
          <w:sz w:val="20"/>
          <w:szCs w:val="20"/>
        </w:rPr>
      </w:pPr>
    </w:p>
    <w:p w:rsidR="00C929F7" w:rsidRPr="00C929F7" w:rsidRDefault="00C929F7" w:rsidP="00C929F7">
      <w:pPr>
        <w:keepNext/>
        <w:keepLines/>
        <w:numPr>
          <w:ilvl w:val="0"/>
          <w:numId w:val="15"/>
        </w:numPr>
        <w:spacing w:before="240"/>
        <w:outlineLvl w:val="0"/>
        <w:rPr>
          <w:rFonts w:eastAsiaTheme="majorEastAsia" w:cstheme="majorBidi"/>
          <w:b/>
          <w:w w:val="99"/>
          <w:sz w:val="28"/>
          <w:szCs w:val="32"/>
        </w:rPr>
      </w:pPr>
      <w:bookmarkStart w:id="75" w:name="_Toc31630025"/>
      <w:bookmarkStart w:id="76" w:name="_Toc237863722"/>
      <w:r w:rsidRPr="00C929F7">
        <w:rPr>
          <w:rFonts w:eastAsiaTheme="majorEastAsia" w:cstheme="majorBidi"/>
          <w:b/>
          <w:w w:val="99"/>
          <w:sz w:val="28"/>
          <w:szCs w:val="32"/>
        </w:rPr>
        <w:t>Adressen MSM/SM</w:t>
      </w:r>
      <w:bookmarkEnd w:id="75"/>
      <w:bookmarkEnd w:id="76"/>
    </w:p>
    <w:p w:rsidR="00C929F7" w:rsidRPr="00953781" w:rsidRDefault="00C929F7" w:rsidP="00C929F7">
      <w:pPr>
        <w:jc w:val="both"/>
        <w:rPr>
          <w:rFonts w:cs="Arial"/>
          <w:sz w:val="20"/>
          <w:szCs w:val="20"/>
        </w:rPr>
      </w:pPr>
    </w:p>
    <w:p w:rsidR="00C929F7" w:rsidRPr="0061513B" w:rsidRDefault="00C929F7" w:rsidP="00EF0CA8">
      <w:pPr>
        <w:pStyle w:val="Text"/>
      </w:pP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0"/>
      </w:tblGrid>
      <w:tr w:rsidR="000E0877" w:rsidRPr="00D428B3" w:rsidTr="00CA7573">
        <w:tc>
          <w:tcPr>
            <w:tcW w:w="4460" w:type="dxa"/>
          </w:tcPr>
          <w:p w:rsidR="000E0877" w:rsidRPr="00D428B3" w:rsidRDefault="000E0877" w:rsidP="00CA7573">
            <w:pPr>
              <w:pStyle w:val="Text"/>
              <w:ind w:left="878" w:hanging="529"/>
              <w:rPr>
                <w:bCs/>
                <w:color w:val="000000"/>
              </w:rPr>
            </w:pPr>
          </w:p>
          <w:p w:rsidR="000E0877" w:rsidRPr="00D428B3" w:rsidRDefault="000E0877" w:rsidP="00CA7573">
            <w:pPr>
              <w:pStyle w:val="Text"/>
              <w:spacing w:line="240" w:lineRule="auto"/>
              <w:ind w:left="736"/>
              <w:jc w:val="left"/>
              <w:rPr>
                <w:sz w:val="18"/>
                <w:szCs w:val="18"/>
              </w:rPr>
            </w:pPr>
            <w:r w:rsidRPr="00D428B3">
              <w:rPr>
                <w:rStyle w:val="Fett"/>
                <w:rFonts w:ascii="Segoe UI" w:hAnsi="Segoe UI" w:cs="Segoe UI"/>
                <w:color w:val="2C2C2C"/>
                <w:sz w:val="18"/>
                <w:szCs w:val="18"/>
                <w:shd w:val="clear" w:color="auto" w:fill="FFFFFF"/>
              </w:rPr>
              <w:t>Masterstraßenmeisterei Bitburg</w:t>
            </w:r>
            <w:r w:rsidRPr="00D428B3">
              <w:br/>
            </w:r>
            <w:r w:rsidRPr="00D428B3">
              <w:rPr>
                <w:rFonts w:ascii="Segoe UI" w:hAnsi="Segoe UI" w:cs="Segoe UI"/>
                <w:color w:val="2C2C2C"/>
                <w:sz w:val="18"/>
                <w:szCs w:val="18"/>
                <w:shd w:val="clear" w:color="auto" w:fill="FFFFFF"/>
              </w:rPr>
              <w:t>Industriestraße 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54634 Bitburg</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06561 / 9644-0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06561 / 9644-20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w:t>
            </w:r>
            <w:proofErr w:type="spellEnd"/>
            <w:r w:rsidRPr="00D428B3">
              <w:rPr>
                <w:rStyle w:val="Hyperlink"/>
                <w:rFonts w:ascii="Segoe UI" w:hAnsi="Segoe UI" w:cs="Segoe UI"/>
                <w:sz w:val="18"/>
                <w:szCs w:val="18"/>
                <w:u w:val="none"/>
                <w:shd w:val="clear" w:color="auto" w:fill="FFFFFF"/>
              </w:rPr>
              <w:t>-bitburg(at)lbm-gerolstein.rlp.de</w:t>
            </w:r>
            <w:r w:rsidR="00380EAB">
              <w:rPr>
                <w:rStyle w:val="Hyperlink"/>
                <w:rFonts w:ascii="Segoe UI" w:hAnsi="Segoe UI" w:cs="Segoe UI"/>
                <w:sz w:val="18"/>
                <w:szCs w:val="18"/>
                <w:u w:val="none"/>
                <w:shd w:val="clear" w:color="auto" w:fill="FFFFFF"/>
              </w:rPr>
              <w:fldChar w:fldCharType="end"/>
            </w:r>
          </w:p>
          <w:p w:rsidR="000E0877" w:rsidRPr="00D428B3" w:rsidRDefault="000E0877" w:rsidP="00CA7573">
            <w:pPr>
              <w:pStyle w:val="Text"/>
              <w:spacing w:line="240" w:lineRule="auto"/>
              <w:ind w:left="736"/>
              <w:jc w:val="left"/>
              <w:rPr>
                <w:bCs/>
                <w:color w:val="000000"/>
                <w:sz w:val="18"/>
                <w:szCs w:val="18"/>
              </w:rPr>
            </w:pPr>
          </w:p>
        </w:tc>
        <w:tc>
          <w:tcPr>
            <w:tcW w:w="4460" w:type="dxa"/>
          </w:tcPr>
          <w:p w:rsidR="000E0877" w:rsidRPr="00D428B3" w:rsidRDefault="000E0877" w:rsidP="00CA7573">
            <w:pPr>
              <w:pStyle w:val="Text"/>
              <w:jc w:val="left"/>
              <w:rPr>
                <w:rStyle w:val="Fett"/>
                <w:rFonts w:ascii="Segoe UI" w:hAnsi="Segoe UI" w:cs="Segoe UI"/>
                <w:color w:val="2C2C2C"/>
                <w:sz w:val="18"/>
                <w:szCs w:val="18"/>
                <w:shd w:val="clear" w:color="auto" w:fill="FFFFFF"/>
              </w:rPr>
            </w:pPr>
          </w:p>
          <w:p w:rsidR="000E0877" w:rsidRPr="00D428B3" w:rsidRDefault="000E0877" w:rsidP="00CA7573">
            <w:pPr>
              <w:pStyle w:val="Text"/>
              <w:spacing w:line="240" w:lineRule="auto"/>
              <w:jc w:val="left"/>
              <w:rPr>
                <w:sz w:val="18"/>
                <w:szCs w:val="18"/>
              </w:rPr>
            </w:pPr>
            <w:r w:rsidRPr="00D428B3">
              <w:rPr>
                <w:rStyle w:val="Fett"/>
                <w:rFonts w:ascii="Segoe UI" w:hAnsi="Segoe UI" w:cs="Segoe UI"/>
                <w:color w:val="2C2C2C"/>
                <w:sz w:val="18"/>
                <w:szCs w:val="18"/>
                <w:shd w:val="clear" w:color="auto" w:fill="FFFFFF"/>
              </w:rPr>
              <w:t>SM Irrel</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Erlenweg 21</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54665 Irrel</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06525 / 9275-0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06525 / 9275-20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sm-irrel</w:t>
            </w:r>
            <w:proofErr w:type="spellEnd"/>
            <w:r w:rsidRPr="00D428B3">
              <w:rPr>
                <w:rStyle w:val="Hyperlink"/>
                <w:rFonts w:ascii="Segoe UI" w:hAnsi="Segoe UI" w:cs="Segoe UI"/>
                <w:sz w:val="18"/>
                <w:szCs w:val="18"/>
                <w:u w:val="none"/>
                <w:shd w:val="clear" w:color="auto" w:fill="FFFFFF"/>
              </w:rPr>
              <w:t>(at)lbm-gerolstein.rlp.de</w:t>
            </w:r>
            <w:r w:rsidR="00380EAB">
              <w:rPr>
                <w:rStyle w:val="Hyperlink"/>
                <w:rFonts w:ascii="Segoe UI" w:hAnsi="Segoe UI" w:cs="Segoe UI"/>
                <w:sz w:val="18"/>
                <w:szCs w:val="18"/>
                <w:u w:val="none"/>
                <w:shd w:val="clear" w:color="auto" w:fill="FFFFFF"/>
              </w:rPr>
              <w:fldChar w:fldCharType="end"/>
            </w:r>
          </w:p>
          <w:p w:rsidR="000E0877" w:rsidRPr="00D428B3" w:rsidRDefault="000E0877" w:rsidP="00CA7573">
            <w:pPr>
              <w:pStyle w:val="Text"/>
              <w:spacing w:line="240" w:lineRule="auto"/>
              <w:jc w:val="left"/>
              <w:rPr>
                <w:sz w:val="18"/>
                <w:szCs w:val="18"/>
              </w:rPr>
            </w:pPr>
          </w:p>
        </w:tc>
      </w:tr>
      <w:tr w:rsidR="000E0877" w:rsidRPr="00D428B3" w:rsidTr="00CA7573">
        <w:tc>
          <w:tcPr>
            <w:tcW w:w="4460" w:type="dxa"/>
          </w:tcPr>
          <w:p w:rsidR="000E0877" w:rsidRPr="00D428B3" w:rsidRDefault="000E0877" w:rsidP="00CA7573">
            <w:pPr>
              <w:pStyle w:val="Text"/>
              <w:ind w:left="878" w:hanging="529"/>
              <w:rPr>
                <w:bCs/>
                <w:color w:val="000000"/>
              </w:rPr>
            </w:pPr>
          </w:p>
          <w:p w:rsidR="000E0877" w:rsidRPr="00D428B3" w:rsidRDefault="000E0877" w:rsidP="00CA7573">
            <w:pPr>
              <w:pStyle w:val="Text"/>
              <w:spacing w:line="240" w:lineRule="auto"/>
              <w:ind w:left="736"/>
              <w:jc w:val="left"/>
              <w:rPr>
                <w:sz w:val="18"/>
                <w:szCs w:val="18"/>
              </w:rPr>
            </w:pPr>
            <w:r w:rsidRPr="00D428B3">
              <w:rPr>
                <w:rStyle w:val="Fett"/>
                <w:rFonts w:ascii="Segoe UI" w:hAnsi="Segoe UI" w:cs="Segoe UI"/>
                <w:color w:val="2C2C2C"/>
                <w:sz w:val="18"/>
                <w:szCs w:val="18"/>
                <w:shd w:val="clear" w:color="auto" w:fill="FFFFFF"/>
              </w:rPr>
              <w:t>SM Kyllburg</w:t>
            </w:r>
            <w:r w:rsidRPr="00D428B3">
              <w:rPr>
                <w:rFonts w:ascii="Segoe UI" w:hAnsi="Segoe UI" w:cs="Segoe UI"/>
                <w:color w:val="2C2C2C"/>
                <w:sz w:val="18"/>
                <w:szCs w:val="18"/>
              </w:rPr>
              <w:br/>
            </w:r>
            <w:proofErr w:type="spellStart"/>
            <w:r w:rsidRPr="00D428B3">
              <w:rPr>
                <w:rFonts w:ascii="Segoe UI" w:hAnsi="Segoe UI" w:cs="Segoe UI"/>
                <w:color w:val="2C2C2C"/>
                <w:sz w:val="18"/>
                <w:szCs w:val="18"/>
                <w:shd w:val="clear" w:color="auto" w:fill="FFFFFF"/>
              </w:rPr>
              <w:t>Bademerstraße</w:t>
            </w:r>
            <w:proofErr w:type="spellEnd"/>
            <w:r w:rsidRPr="00D428B3">
              <w:rPr>
                <w:rFonts w:ascii="Segoe UI" w:hAnsi="Segoe UI" w:cs="Segoe UI"/>
                <w:color w:val="2C2C2C"/>
                <w:sz w:val="18"/>
                <w:szCs w:val="18"/>
                <w:shd w:val="clear" w:color="auto" w:fill="FFFFFF"/>
              </w:rPr>
              <w:t xml:space="preserve"> 77</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54655 Kyllburg</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06563 / 9670-0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06563 / 9670-20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sm-kyllburg</w:t>
            </w:r>
            <w:proofErr w:type="spellEnd"/>
            <w:r w:rsidRPr="00D428B3">
              <w:rPr>
                <w:rStyle w:val="Hyperlink"/>
                <w:rFonts w:ascii="Segoe UI" w:hAnsi="Segoe UI" w:cs="Segoe UI"/>
                <w:sz w:val="18"/>
                <w:szCs w:val="18"/>
                <w:u w:val="none"/>
                <w:shd w:val="clear" w:color="auto" w:fill="FFFFFF"/>
              </w:rPr>
              <w:t>(at)lbm-gerolstein.rlp.de</w:t>
            </w:r>
            <w:r w:rsidR="00380EAB">
              <w:rPr>
                <w:rStyle w:val="Hyperlink"/>
                <w:rFonts w:ascii="Segoe UI" w:hAnsi="Segoe UI" w:cs="Segoe UI"/>
                <w:sz w:val="18"/>
                <w:szCs w:val="18"/>
                <w:u w:val="none"/>
                <w:shd w:val="clear" w:color="auto" w:fill="FFFFFF"/>
              </w:rPr>
              <w:fldChar w:fldCharType="end"/>
            </w:r>
          </w:p>
          <w:p w:rsidR="000E0877" w:rsidRPr="00D428B3" w:rsidRDefault="000E0877" w:rsidP="00CA7573">
            <w:pPr>
              <w:pStyle w:val="Text"/>
              <w:spacing w:line="240" w:lineRule="auto"/>
              <w:ind w:left="736"/>
              <w:jc w:val="left"/>
              <w:rPr>
                <w:bCs/>
                <w:color w:val="000000"/>
                <w:sz w:val="18"/>
                <w:szCs w:val="18"/>
              </w:rPr>
            </w:pPr>
          </w:p>
        </w:tc>
        <w:tc>
          <w:tcPr>
            <w:tcW w:w="4460" w:type="dxa"/>
          </w:tcPr>
          <w:p w:rsidR="000E0877" w:rsidRPr="00D428B3" w:rsidRDefault="000E0877" w:rsidP="00CA7573">
            <w:pPr>
              <w:pStyle w:val="Text"/>
              <w:jc w:val="left"/>
              <w:rPr>
                <w:rStyle w:val="Fett"/>
                <w:rFonts w:ascii="Segoe UI" w:hAnsi="Segoe UI" w:cs="Segoe UI"/>
                <w:color w:val="2C2C2C"/>
                <w:sz w:val="18"/>
                <w:szCs w:val="18"/>
                <w:shd w:val="clear" w:color="auto" w:fill="FFFFFF"/>
              </w:rPr>
            </w:pPr>
          </w:p>
          <w:p w:rsidR="000E0877" w:rsidRPr="00D428B3" w:rsidRDefault="000E0877" w:rsidP="000E0877">
            <w:pPr>
              <w:pStyle w:val="Text"/>
              <w:spacing w:line="240" w:lineRule="auto"/>
              <w:jc w:val="left"/>
              <w:rPr>
                <w:sz w:val="18"/>
                <w:szCs w:val="18"/>
              </w:rPr>
            </w:pPr>
          </w:p>
        </w:tc>
      </w:tr>
      <w:tr w:rsidR="000E0877" w:rsidRPr="00D428B3" w:rsidTr="00CA7573">
        <w:tc>
          <w:tcPr>
            <w:tcW w:w="4460" w:type="dxa"/>
          </w:tcPr>
          <w:p w:rsidR="000E0877" w:rsidRPr="00D428B3" w:rsidRDefault="000E0877" w:rsidP="00CA7573">
            <w:pPr>
              <w:pStyle w:val="Text"/>
              <w:ind w:left="878" w:hanging="529"/>
              <w:rPr>
                <w:bCs/>
                <w:color w:val="000000"/>
              </w:rPr>
            </w:pPr>
          </w:p>
          <w:p w:rsidR="000E0877" w:rsidRPr="00D428B3" w:rsidRDefault="000E0877" w:rsidP="00CA7573">
            <w:pPr>
              <w:pStyle w:val="Text"/>
              <w:spacing w:line="240" w:lineRule="auto"/>
              <w:ind w:left="736"/>
              <w:jc w:val="left"/>
              <w:rPr>
                <w:bCs/>
                <w:color w:val="000000"/>
                <w:sz w:val="18"/>
                <w:szCs w:val="18"/>
              </w:rPr>
            </w:pPr>
            <w:r w:rsidRPr="00D428B3">
              <w:rPr>
                <w:rStyle w:val="Fett"/>
                <w:rFonts w:ascii="Segoe UI" w:hAnsi="Segoe UI" w:cs="Segoe UI"/>
                <w:color w:val="2C2C2C"/>
                <w:sz w:val="18"/>
                <w:szCs w:val="18"/>
                <w:shd w:val="clear" w:color="auto" w:fill="FFFFFF"/>
              </w:rPr>
              <w:t>Masterstraßenmeisterei Daun</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Hamsterweg 8</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54550 Daun</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06592 / 92301-0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06592 / 92301-20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sm-daun</w:t>
            </w:r>
            <w:proofErr w:type="spellEnd"/>
            <w:r w:rsidRPr="00D428B3">
              <w:rPr>
                <w:rStyle w:val="Hyperlink"/>
                <w:rFonts w:ascii="Segoe UI" w:hAnsi="Segoe UI" w:cs="Segoe UI"/>
                <w:sz w:val="18"/>
                <w:szCs w:val="18"/>
                <w:u w:val="none"/>
                <w:shd w:val="clear" w:color="auto" w:fill="FFFFFF"/>
              </w:rPr>
              <w:t>(at)lbm-gerolstein.rlp.de</w:t>
            </w:r>
            <w:r w:rsidR="00380EAB">
              <w:rPr>
                <w:rStyle w:val="Hyperlink"/>
                <w:rFonts w:ascii="Segoe UI" w:hAnsi="Segoe UI" w:cs="Segoe UI"/>
                <w:sz w:val="18"/>
                <w:szCs w:val="18"/>
                <w:u w:val="none"/>
                <w:shd w:val="clear" w:color="auto" w:fill="FFFFFF"/>
              </w:rPr>
              <w:fldChar w:fldCharType="end"/>
            </w:r>
            <w:r w:rsidRPr="00D428B3">
              <w:rPr>
                <w:bCs/>
                <w:color w:val="000000"/>
                <w:sz w:val="18"/>
                <w:szCs w:val="18"/>
              </w:rPr>
              <w:t xml:space="preserve"> </w:t>
            </w:r>
          </w:p>
          <w:p w:rsidR="000E0877" w:rsidRPr="00D428B3" w:rsidRDefault="000E0877" w:rsidP="00CA7573">
            <w:pPr>
              <w:pStyle w:val="Text"/>
              <w:spacing w:line="240" w:lineRule="auto"/>
              <w:ind w:left="736"/>
              <w:jc w:val="left"/>
              <w:rPr>
                <w:bCs/>
                <w:color w:val="000000"/>
                <w:sz w:val="18"/>
                <w:szCs w:val="18"/>
              </w:rPr>
            </w:pPr>
          </w:p>
        </w:tc>
        <w:tc>
          <w:tcPr>
            <w:tcW w:w="4460" w:type="dxa"/>
          </w:tcPr>
          <w:p w:rsidR="000E0877" w:rsidRPr="00D428B3" w:rsidRDefault="000E0877" w:rsidP="00CA7573">
            <w:pPr>
              <w:pStyle w:val="Text"/>
              <w:jc w:val="left"/>
              <w:rPr>
                <w:rStyle w:val="Fett"/>
                <w:rFonts w:ascii="Segoe UI" w:hAnsi="Segoe UI" w:cs="Segoe UI"/>
                <w:color w:val="2C2C2C"/>
                <w:sz w:val="18"/>
                <w:szCs w:val="18"/>
                <w:shd w:val="clear" w:color="auto" w:fill="FFFFFF"/>
              </w:rPr>
            </w:pPr>
          </w:p>
          <w:p w:rsidR="000E0877" w:rsidRPr="00D428B3" w:rsidRDefault="000E0877" w:rsidP="00CA7573">
            <w:pPr>
              <w:pStyle w:val="Text"/>
              <w:spacing w:line="240" w:lineRule="auto"/>
              <w:jc w:val="left"/>
              <w:rPr>
                <w:sz w:val="18"/>
                <w:szCs w:val="18"/>
              </w:rPr>
            </w:pPr>
            <w:r w:rsidRPr="00D428B3">
              <w:rPr>
                <w:rStyle w:val="Fett"/>
                <w:rFonts w:ascii="Segoe UI" w:hAnsi="Segoe UI" w:cs="Segoe UI"/>
                <w:color w:val="2C2C2C"/>
                <w:sz w:val="18"/>
                <w:szCs w:val="18"/>
                <w:shd w:val="clear" w:color="auto" w:fill="FFFFFF"/>
              </w:rPr>
              <w:t>SM Kelberg</w:t>
            </w:r>
            <w:r w:rsidRPr="00D428B3">
              <w:rPr>
                <w:rFonts w:ascii="Segoe UI" w:hAnsi="Segoe UI" w:cs="Segoe UI"/>
                <w:color w:val="2C2C2C"/>
                <w:sz w:val="18"/>
                <w:szCs w:val="18"/>
              </w:rPr>
              <w:br/>
            </w:r>
            <w:r w:rsidR="00D428B3" w:rsidRPr="00D428B3">
              <w:rPr>
                <w:rFonts w:ascii="Segoe UI" w:hAnsi="Segoe UI" w:cs="Segoe UI"/>
                <w:color w:val="2C2C2C"/>
                <w:sz w:val="18"/>
                <w:szCs w:val="18"/>
                <w:shd w:val="clear" w:color="auto" w:fill="FFFFFF"/>
              </w:rPr>
              <w:t>Auf der</w:t>
            </w:r>
            <w:r w:rsidRPr="00D428B3">
              <w:rPr>
                <w:rFonts w:ascii="Segoe UI" w:hAnsi="Segoe UI" w:cs="Segoe UI"/>
                <w:color w:val="2C2C2C"/>
                <w:sz w:val="18"/>
                <w:szCs w:val="18"/>
                <w:shd w:val="clear" w:color="auto" w:fill="FFFFFF"/>
              </w:rPr>
              <w:t xml:space="preserve"> </w:t>
            </w:r>
            <w:proofErr w:type="spellStart"/>
            <w:r w:rsidRPr="00D428B3">
              <w:rPr>
                <w:rFonts w:ascii="Segoe UI" w:hAnsi="Segoe UI" w:cs="Segoe UI"/>
                <w:color w:val="2C2C2C"/>
                <w:sz w:val="18"/>
                <w:szCs w:val="18"/>
                <w:shd w:val="clear" w:color="auto" w:fill="FFFFFF"/>
              </w:rPr>
              <w:t>Struth</w:t>
            </w:r>
            <w:proofErr w:type="spellEnd"/>
            <w:r w:rsidRPr="00D428B3">
              <w:rPr>
                <w:rFonts w:ascii="Segoe UI" w:hAnsi="Segoe UI" w:cs="Segoe UI"/>
                <w:color w:val="2C2C2C"/>
                <w:sz w:val="18"/>
                <w:szCs w:val="18"/>
                <w:shd w:val="clear" w:color="auto" w:fill="FFFFFF"/>
              </w:rPr>
              <w:t xml:space="preserve"> 11</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53539 Kelberg</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02692 / 9316-0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02692 / 9316-20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6"/>
                <w:szCs w:val="16"/>
                <w:u w:val="none"/>
                <w:shd w:val="clear" w:color="auto" w:fill="FFFFFF"/>
              </w:rPr>
              <w:t>sm-kelberg</w:t>
            </w:r>
            <w:proofErr w:type="spellEnd"/>
            <w:r w:rsidRPr="00D428B3">
              <w:rPr>
                <w:rStyle w:val="Hyperlink"/>
                <w:rFonts w:ascii="Segoe UI" w:hAnsi="Segoe UI" w:cs="Segoe UI"/>
                <w:sz w:val="16"/>
                <w:szCs w:val="16"/>
                <w:u w:val="none"/>
                <w:shd w:val="clear" w:color="auto" w:fill="FFFFFF"/>
              </w:rPr>
              <w:t>(at)lbm-gerolstein.rlp.de</w:t>
            </w:r>
            <w:r w:rsidR="00380EAB">
              <w:rPr>
                <w:rStyle w:val="Hyperlink"/>
                <w:rFonts w:ascii="Segoe UI" w:hAnsi="Segoe UI" w:cs="Segoe UI"/>
                <w:sz w:val="16"/>
                <w:szCs w:val="16"/>
                <w:u w:val="none"/>
                <w:shd w:val="clear" w:color="auto" w:fill="FFFFFF"/>
              </w:rPr>
              <w:fldChar w:fldCharType="end"/>
            </w:r>
            <w:r w:rsidRPr="00D428B3">
              <w:rPr>
                <w:sz w:val="18"/>
                <w:szCs w:val="18"/>
              </w:rPr>
              <w:t xml:space="preserve"> </w:t>
            </w:r>
          </w:p>
          <w:p w:rsidR="000E0877" w:rsidRPr="00D428B3" w:rsidRDefault="000E0877" w:rsidP="00CA7573">
            <w:pPr>
              <w:pStyle w:val="Text"/>
              <w:spacing w:line="240" w:lineRule="auto"/>
              <w:jc w:val="left"/>
              <w:rPr>
                <w:sz w:val="18"/>
                <w:szCs w:val="18"/>
              </w:rPr>
            </w:pPr>
          </w:p>
        </w:tc>
      </w:tr>
      <w:tr w:rsidR="00C929F7" w:rsidRPr="00D428B3" w:rsidTr="00D428B3">
        <w:tc>
          <w:tcPr>
            <w:tcW w:w="4460" w:type="dxa"/>
            <w:shd w:val="clear" w:color="auto" w:fill="auto"/>
          </w:tcPr>
          <w:p w:rsidR="00C929F7" w:rsidRPr="00D428B3" w:rsidRDefault="00C929F7" w:rsidP="000E0877">
            <w:pPr>
              <w:pStyle w:val="Text"/>
              <w:ind w:left="878" w:hanging="529"/>
              <w:rPr>
                <w:bCs/>
                <w:color w:val="000000"/>
              </w:rPr>
            </w:pPr>
          </w:p>
          <w:p w:rsidR="000E0877" w:rsidRPr="00D428B3" w:rsidRDefault="000E0877" w:rsidP="000E0877">
            <w:pPr>
              <w:pStyle w:val="Text"/>
              <w:spacing w:line="240" w:lineRule="auto"/>
              <w:ind w:left="736"/>
              <w:jc w:val="left"/>
              <w:rPr>
                <w:sz w:val="18"/>
                <w:szCs w:val="18"/>
              </w:rPr>
            </w:pPr>
            <w:r w:rsidRPr="00D428B3">
              <w:rPr>
                <w:rStyle w:val="Fett"/>
                <w:rFonts w:ascii="Segoe UI" w:hAnsi="Segoe UI" w:cs="Segoe UI"/>
                <w:color w:val="2C2C2C"/>
                <w:sz w:val="18"/>
                <w:szCs w:val="18"/>
                <w:shd w:val="clear" w:color="auto" w:fill="FFFFFF"/>
              </w:rPr>
              <w:t>Masterstraßenmeisterei Prüm</w:t>
            </w:r>
            <w:r w:rsidRPr="00D428B3">
              <w:rPr>
                <w:rFonts w:ascii="Segoe UI" w:hAnsi="Segoe UI" w:cs="Segoe UI"/>
                <w:color w:val="2C2C2C"/>
                <w:sz w:val="18"/>
                <w:szCs w:val="18"/>
              </w:rPr>
              <w:br/>
            </w:r>
            <w:proofErr w:type="spellStart"/>
            <w:r w:rsidRPr="00D428B3">
              <w:rPr>
                <w:rFonts w:ascii="Segoe UI" w:hAnsi="Segoe UI" w:cs="Segoe UI"/>
                <w:color w:val="2C2C2C"/>
                <w:sz w:val="18"/>
                <w:szCs w:val="18"/>
                <w:shd w:val="clear" w:color="auto" w:fill="FFFFFF"/>
              </w:rPr>
              <w:t>Dausfelderhöhe</w:t>
            </w:r>
            <w:proofErr w:type="spellEnd"/>
            <w:r w:rsidRPr="00D428B3">
              <w:rPr>
                <w:rFonts w:ascii="Segoe UI" w:hAnsi="Segoe UI" w:cs="Segoe UI"/>
                <w:color w:val="2C2C2C"/>
                <w:sz w:val="18"/>
                <w:szCs w:val="18"/>
                <w:shd w:val="clear" w:color="auto" w:fill="FFFFFF"/>
              </w:rPr>
              <w:t xml:space="preserve"> 2</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54595 Prüm</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06551 / 9568-0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06551 / 9568-20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sm-pruem</w:t>
            </w:r>
            <w:proofErr w:type="spellEnd"/>
            <w:r w:rsidRPr="00D428B3">
              <w:rPr>
                <w:rStyle w:val="Hyperlink"/>
                <w:rFonts w:ascii="Segoe UI" w:hAnsi="Segoe UI" w:cs="Segoe UI"/>
                <w:sz w:val="18"/>
                <w:szCs w:val="18"/>
                <w:u w:val="none"/>
                <w:shd w:val="clear" w:color="auto" w:fill="FFFFFF"/>
              </w:rPr>
              <w:t>(at)lbm-gerolstein.rlp.de</w:t>
            </w:r>
            <w:r w:rsidR="00380EAB">
              <w:rPr>
                <w:rStyle w:val="Hyperlink"/>
                <w:rFonts w:ascii="Segoe UI" w:hAnsi="Segoe UI" w:cs="Segoe UI"/>
                <w:sz w:val="18"/>
                <w:szCs w:val="18"/>
                <w:u w:val="none"/>
                <w:shd w:val="clear" w:color="auto" w:fill="FFFFFF"/>
              </w:rPr>
              <w:fldChar w:fldCharType="end"/>
            </w:r>
          </w:p>
          <w:p w:rsidR="000E0877" w:rsidRPr="00D428B3" w:rsidRDefault="000E0877" w:rsidP="000E0877">
            <w:pPr>
              <w:pStyle w:val="Text"/>
              <w:spacing w:line="240" w:lineRule="auto"/>
              <w:ind w:left="736"/>
              <w:jc w:val="left"/>
              <w:rPr>
                <w:bCs/>
                <w:color w:val="000000"/>
                <w:sz w:val="18"/>
                <w:szCs w:val="18"/>
              </w:rPr>
            </w:pPr>
            <w:r w:rsidRPr="00D428B3">
              <w:rPr>
                <w:bCs/>
                <w:color w:val="000000"/>
                <w:sz w:val="18"/>
                <w:szCs w:val="18"/>
              </w:rPr>
              <w:t xml:space="preserve"> </w:t>
            </w:r>
          </w:p>
        </w:tc>
        <w:tc>
          <w:tcPr>
            <w:tcW w:w="4460" w:type="dxa"/>
            <w:shd w:val="clear" w:color="auto" w:fill="auto"/>
          </w:tcPr>
          <w:p w:rsidR="000E0877" w:rsidRPr="00D428B3" w:rsidRDefault="000E0877" w:rsidP="000E0877">
            <w:pPr>
              <w:pStyle w:val="Text"/>
              <w:jc w:val="left"/>
              <w:rPr>
                <w:rStyle w:val="Fett"/>
                <w:rFonts w:ascii="Segoe UI" w:hAnsi="Segoe UI" w:cs="Segoe UI"/>
                <w:color w:val="2C2C2C"/>
                <w:sz w:val="18"/>
                <w:szCs w:val="18"/>
                <w:shd w:val="clear" w:color="auto" w:fill="FFFFFF"/>
              </w:rPr>
            </w:pPr>
          </w:p>
          <w:p w:rsidR="000E0877" w:rsidRPr="00D428B3" w:rsidRDefault="000E0877" w:rsidP="000E0877">
            <w:pPr>
              <w:pStyle w:val="Text"/>
              <w:spacing w:line="240" w:lineRule="auto"/>
              <w:jc w:val="left"/>
              <w:rPr>
                <w:sz w:val="18"/>
                <w:szCs w:val="18"/>
              </w:rPr>
            </w:pPr>
            <w:r w:rsidRPr="00D428B3">
              <w:rPr>
                <w:rStyle w:val="Fett"/>
                <w:rFonts w:ascii="Segoe UI" w:hAnsi="Segoe UI" w:cs="Segoe UI"/>
                <w:color w:val="2C2C2C"/>
                <w:sz w:val="18"/>
                <w:szCs w:val="18"/>
                <w:shd w:val="clear" w:color="auto" w:fill="FFFFFF"/>
              </w:rPr>
              <w:t>SM Arzfeld</w:t>
            </w:r>
            <w:r w:rsidRPr="00D428B3">
              <w:rPr>
                <w:rFonts w:ascii="Segoe UI" w:hAnsi="Segoe UI" w:cs="Segoe UI"/>
                <w:color w:val="2C2C2C"/>
                <w:sz w:val="18"/>
                <w:szCs w:val="18"/>
              </w:rPr>
              <w:br/>
            </w:r>
            <w:proofErr w:type="spellStart"/>
            <w:r w:rsidRPr="00D428B3">
              <w:rPr>
                <w:rFonts w:ascii="Segoe UI" w:hAnsi="Segoe UI" w:cs="Segoe UI"/>
                <w:color w:val="2C2C2C"/>
                <w:sz w:val="18"/>
                <w:szCs w:val="18"/>
                <w:shd w:val="clear" w:color="auto" w:fill="FFFFFF"/>
              </w:rPr>
              <w:t>Halenbacher</w:t>
            </w:r>
            <w:proofErr w:type="spellEnd"/>
            <w:r w:rsidRPr="00D428B3">
              <w:rPr>
                <w:rFonts w:ascii="Segoe UI" w:hAnsi="Segoe UI" w:cs="Segoe UI"/>
                <w:color w:val="2C2C2C"/>
                <w:sz w:val="18"/>
                <w:szCs w:val="18"/>
                <w:shd w:val="clear" w:color="auto" w:fill="FFFFFF"/>
              </w:rPr>
              <w:t xml:space="preserve"> Straße 3</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54687 Arzfeld</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06550 / 9209-0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06550 / 9209-23</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8"/>
                <w:szCs w:val="18"/>
                <w:u w:val="none"/>
                <w:shd w:val="clear" w:color="auto" w:fill="FFFFFF"/>
              </w:rPr>
              <w:t>sm-arzfeld</w:t>
            </w:r>
            <w:proofErr w:type="spellEnd"/>
            <w:r w:rsidRPr="00D428B3">
              <w:rPr>
                <w:rStyle w:val="Hyperlink"/>
                <w:rFonts w:ascii="Segoe UI" w:hAnsi="Segoe UI" w:cs="Segoe UI"/>
                <w:sz w:val="18"/>
                <w:szCs w:val="18"/>
                <w:u w:val="none"/>
                <w:shd w:val="clear" w:color="auto" w:fill="FFFFFF"/>
              </w:rPr>
              <w:t>(at)lbm-gerolstein.rlp.de</w:t>
            </w:r>
            <w:r w:rsidR="00380EAB">
              <w:rPr>
                <w:rStyle w:val="Hyperlink"/>
                <w:rFonts w:ascii="Segoe UI" w:hAnsi="Segoe UI" w:cs="Segoe UI"/>
                <w:sz w:val="18"/>
                <w:szCs w:val="18"/>
                <w:u w:val="none"/>
                <w:shd w:val="clear" w:color="auto" w:fill="FFFFFF"/>
              </w:rPr>
              <w:fldChar w:fldCharType="end"/>
            </w:r>
            <w:r w:rsidRPr="00D428B3">
              <w:rPr>
                <w:sz w:val="18"/>
                <w:szCs w:val="18"/>
              </w:rPr>
              <w:t xml:space="preserve"> </w:t>
            </w:r>
          </w:p>
          <w:p w:rsidR="000E0877" w:rsidRPr="00D428B3" w:rsidRDefault="000E0877" w:rsidP="000E0877">
            <w:pPr>
              <w:pStyle w:val="Text"/>
              <w:spacing w:line="240" w:lineRule="auto"/>
              <w:jc w:val="left"/>
              <w:rPr>
                <w:sz w:val="18"/>
                <w:szCs w:val="18"/>
              </w:rPr>
            </w:pPr>
          </w:p>
        </w:tc>
      </w:tr>
      <w:tr w:rsidR="00C929F7" w:rsidRPr="00D428B3" w:rsidTr="00D428B3">
        <w:tc>
          <w:tcPr>
            <w:tcW w:w="4460" w:type="dxa"/>
            <w:shd w:val="clear" w:color="auto" w:fill="auto"/>
          </w:tcPr>
          <w:p w:rsidR="000E0877" w:rsidRPr="00D428B3" w:rsidRDefault="000E0877" w:rsidP="004D2DCB">
            <w:pPr>
              <w:pStyle w:val="Text"/>
              <w:spacing w:line="240" w:lineRule="auto"/>
              <w:ind w:left="594" w:hanging="245"/>
              <w:rPr>
                <w:bCs/>
                <w:color w:val="000000"/>
              </w:rPr>
            </w:pPr>
          </w:p>
          <w:p w:rsidR="00C929F7" w:rsidRPr="00D428B3" w:rsidRDefault="000E0877" w:rsidP="004D2DCB">
            <w:pPr>
              <w:pStyle w:val="Text"/>
              <w:spacing w:line="240" w:lineRule="auto"/>
              <w:ind w:left="736"/>
              <w:jc w:val="left"/>
              <w:rPr>
                <w:sz w:val="16"/>
                <w:szCs w:val="16"/>
              </w:rPr>
            </w:pPr>
            <w:r w:rsidRPr="00D428B3">
              <w:rPr>
                <w:rStyle w:val="Fett"/>
                <w:rFonts w:ascii="Segoe UI" w:hAnsi="Segoe UI" w:cs="Segoe UI"/>
                <w:color w:val="2C2C2C"/>
                <w:sz w:val="18"/>
                <w:szCs w:val="18"/>
                <w:shd w:val="clear" w:color="auto" w:fill="FFFFFF"/>
              </w:rPr>
              <w:t>SM Gerolstein</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Vulkanring 14</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54568 Gerolstein</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Tel.: 06591 / 97030-0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Fax: 06591 / 97030-20</w:t>
            </w:r>
            <w:r w:rsidRPr="00D428B3">
              <w:rPr>
                <w:rFonts w:ascii="Segoe UI" w:hAnsi="Segoe UI" w:cs="Segoe UI"/>
                <w:color w:val="2C2C2C"/>
                <w:sz w:val="18"/>
                <w:szCs w:val="18"/>
              </w:rPr>
              <w:br/>
            </w:r>
            <w:r w:rsidRPr="00D428B3">
              <w:rPr>
                <w:rFonts w:ascii="Segoe UI" w:hAnsi="Segoe UI" w:cs="Segoe UI"/>
                <w:color w:val="2C2C2C"/>
                <w:sz w:val="18"/>
                <w:szCs w:val="18"/>
                <w:shd w:val="clear" w:color="auto" w:fill="FFFFFF"/>
              </w:rPr>
              <w:t>E-Mail: </w:t>
            </w:r>
            <w:proofErr w:type="spellStart"/>
            <w:r w:rsidR="00380EAB">
              <w:fldChar w:fldCharType="begin"/>
            </w:r>
            <w:r w:rsidR="00380EAB">
              <w:instrText xml:space="preserve"> HYPERLINK "https://lbm.rlp.de/" </w:instrText>
            </w:r>
            <w:r w:rsidR="00380EAB">
              <w:fldChar w:fldCharType="separate"/>
            </w:r>
            <w:r w:rsidRPr="00D428B3">
              <w:rPr>
                <w:rStyle w:val="Hyperlink"/>
                <w:rFonts w:ascii="Segoe UI" w:hAnsi="Segoe UI" w:cs="Segoe UI"/>
                <w:sz w:val="16"/>
                <w:szCs w:val="16"/>
                <w:u w:val="none"/>
                <w:shd w:val="clear" w:color="auto" w:fill="FFFFFF"/>
              </w:rPr>
              <w:t>sm-gerolstein</w:t>
            </w:r>
            <w:proofErr w:type="spellEnd"/>
            <w:r w:rsidRPr="00D428B3">
              <w:rPr>
                <w:rStyle w:val="Hyperlink"/>
                <w:rFonts w:ascii="Segoe UI" w:hAnsi="Segoe UI" w:cs="Segoe UI"/>
                <w:sz w:val="16"/>
                <w:szCs w:val="16"/>
                <w:u w:val="none"/>
                <w:shd w:val="clear" w:color="auto" w:fill="FFFFFF"/>
              </w:rPr>
              <w:t>(at)lbm-gerolstein.rlp.de</w:t>
            </w:r>
            <w:r w:rsidR="00380EAB">
              <w:rPr>
                <w:rStyle w:val="Hyperlink"/>
                <w:rFonts w:ascii="Segoe UI" w:hAnsi="Segoe UI" w:cs="Segoe UI"/>
                <w:sz w:val="16"/>
                <w:szCs w:val="16"/>
                <w:u w:val="none"/>
                <w:shd w:val="clear" w:color="auto" w:fill="FFFFFF"/>
              </w:rPr>
              <w:fldChar w:fldCharType="end"/>
            </w:r>
          </w:p>
          <w:p w:rsidR="004D2DCB" w:rsidRPr="00D428B3" w:rsidRDefault="004D2DCB" w:rsidP="004D2DCB">
            <w:pPr>
              <w:pStyle w:val="Text"/>
              <w:spacing w:line="240" w:lineRule="auto"/>
              <w:ind w:left="736"/>
              <w:jc w:val="left"/>
              <w:rPr>
                <w:sz w:val="18"/>
                <w:szCs w:val="18"/>
              </w:rPr>
            </w:pPr>
          </w:p>
        </w:tc>
        <w:tc>
          <w:tcPr>
            <w:tcW w:w="4460" w:type="dxa"/>
          </w:tcPr>
          <w:p w:rsidR="00EF0CA8" w:rsidRPr="00D428B3" w:rsidRDefault="00EF0CA8" w:rsidP="004D2DCB">
            <w:pPr>
              <w:pStyle w:val="Text"/>
              <w:ind w:left="0"/>
              <w:rPr>
                <w:color w:val="0000FF" w:themeColor="hyperlink"/>
              </w:rPr>
            </w:pPr>
          </w:p>
          <w:p w:rsidR="00EF0CA8" w:rsidRPr="00D428B3" w:rsidRDefault="00EF0CA8" w:rsidP="00EF0CA8">
            <w:pPr>
              <w:pStyle w:val="Text"/>
              <w:rPr>
                <w:bCs/>
                <w:color w:val="000000"/>
              </w:rPr>
            </w:pPr>
          </w:p>
        </w:tc>
      </w:tr>
    </w:tbl>
    <w:p w:rsidR="00E2629E" w:rsidRPr="00D428B3" w:rsidRDefault="008D0B4C" w:rsidP="008D0B4C">
      <w:pPr>
        <w:autoSpaceDE/>
        <w:autoSpaceDN/>
      </w:pPr>
      <w:r w:rsidRPr="00D428B3">
        <w:br w:type="page"/>
      </w:r>
    </w:p>
    <w:p w:rsidR="00095450" w:rsidRPr="004153C8" w:rsidRDefault="003B10D2" w:rsidP="00C929F7">
      <w:pPr>
        <w:pStyle w:val="berschrift1"/>
      </w:pPr>
      <w:bookmarkStart w:id="77" w:name="_Toc237863723"/>
      <w:r w:rsidRPr="004153C8">
        <w:lastRenderedPageBreak/>
        <w:t>Richtlin</w:t>
      </w:r>
      <w:r w:rsidR="008601CF" w:rsidRPr="004153C8">
        <w:t>ien, ZTV, Technische Regelwerke</w:t>
      </w:r>
      <w:bookmarkEnd w:id="77"/>
    </w:p>
    <w:p w:rsidR="003D4423" w:rsidRDefault="003D4423" w:rsidP="00242063">
      <w:pPr>
        <w:widowControl w:val="0"/>
        <w:adjustRightInd w:val="0"/>
        <w:spacing w:before="136" w:line="276" w:lineRule="auto"/>
        <w:rPr>
          <w:rFonts w:cs="Arial"/>
          <w:color w:val="000000"/>
          <w:w w:val="99"/>
          <w:sz w:val="20"/>
          <w:szCs w:val="20"/>
        </w:rPr>
      </w:pPr>
    </w:p>
    <w:p w:rsidR="00CE4273" w:rsidRDefault="00CE4273" w:rsidP="00167719">
      <w:pPr>
        <w:pStyle w:val="berschrift2"/>
        <w:rPr>
          <w:color w:val="000000"/>
          <w:sz w:val="20"/>
          <w:szCs w:val="20"/>
        </w:rPr>
      </w:pPr>
      <w:bookmarkStart w:id="78" w:name="_Toc31630040"/>
      <w:bookmarkStart w:id="79" w:name="_Toc237863724"/>
      <w:r w:rsidRPr="0082454C">
        <w:t>Grundlage für die Beseitigung</w:t>
      </w:r>
      <w:bookmarkEnd w:id="78"/>
      <w:bookmarkEnd w:id="79"/>
    </w:p>
    <w:p w:rsidR="00CE4273" w:rsidRPr="00740096" w:rsidRDefault="00CE4273" w:rsidP="00740096">
      <w:pPr>
        <w:widowControl w:val="0"/>
        <w:adjustRightInd w:val="0"/>
        <w:spacing w:before="231" w:line="276" w:lineRule="auto"/>
        <w:rPr>
          <w:sz w:val="20"/>
          <w:szCs w:val="20"/>
        </w:rPr>
      </w:pPr>
      <w:r w:rsidRPr="00740096">
        <w:rPr>
          <w:sz w:val="20"/>
          <w:szCs w:val="20"/>
        </w:rPr>
        <w:t>Grundlage für die Beseitigung des Abfalls ist das Kreislaufwirtschaftsgesetz (</w:t>
      </w:r>
      <w:proofErr w:type="spellStart"/>
      <w:r w:rsidRPr="00740096">
        <w:rPr>
          <w:sz w:val="20"/>
          <w:szCs w:val="20"/>
        </w:rPr>
        <w:t>KrWG</w:t>
      </w:r>
      <w:proofErr w:type="spellEnd"/>
      <w:r w:rsidRPr="00740096">
        <w:rPr>
          <w:sz w:val="20"/>
          <w:szCs w:val="20"/>
        </w:rPr>
        <w:t>) in Verbindung mit der Verordnung über die Nachweisführung bei Entsorgung von Abfällen (Nachweisverordnung – NachwV) in den jeweils gültigen Fassungen.</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Verordnung zur Umsetzung des Europäischen Abfallverzeichnisses (AVV)</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Verordnung über Verwertungs- und Beseitigungsnachweis (NachwV)</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Verordnung zur Transportgenehmigung (</w:t>
      </w:r>
      <w:proofErr w:type="spellStart"/>
      <w:r w:rsidRPr="00740096">
        <w:rPr>
          <w:sz w:val="20"/>
          <w:szCs w:val="20"/>
        </w:rPr>
        <w:t>TgV</w:t>
      </w:r>
      <w:proofErr w:type="spellEnd"/>
      <w:r w:rsidRPr="00740096">
        <w:rPr>
          <w:sz w:val="20"/>
          <w:szCs w:val="20"/>
        </w:rPr>
        <w:t>)</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Landesabfallgesetz (</w:t>
      </w:r>
      <w:proofErr w:type="spellStart"/>
      <w:r w:rsidRPr="00740096">
        <w:rPr>
          <w:sz w:val="20"/>
          <w:szCs w:val="20"/>
        </w:rPr>
        <w:t>LKrWG</w:t>
      </w:r>
      <w:proofErr w:type="spellEnd"/>
      <w:r w:rsidRPr="00740096">
        <w:rPr>
          <w:sz w:val="20"/>
          <w:szCs w:val="20"/>
        </w:rPr>
        <w:t>)</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Verordnung über die Entsorgung von gewerblichen Siedlungsabfällen (</w:t>
      </w:r>
      <w:proofErr w:type="spellStart"/>
      <w:r w:rsidRPr="00740096">
        <w:rPr>
          <w:sz w:val="20"/>
          <w:szCs w:val="20"/>
        </w:rPr>
        <w:t>GewAbfV</w:t>
      </w:r>
      <w:proofErr w:type="spellEnd"/>
      <w:r w:rsidRPr="00740096">
        <w:rPr>
          <w:sz w:val="20"/>
          <w:szCs w:val="20"/>
        </w:rPr>
        <w:t>)</w:t>
      </w:r>
    </w:p>
    <w:p w:rsidR="00CE4273" w:rsidRPr="00740096" w:rsidRDefault="00CE4273" w:rsidP="00740096">
      <w:pPr>
        <w:widowControl w:val="0"/>
        <w:numPr>
          <w:ilvl w:val="0"/>
          <w:numId w:val="38"/>
        </w:numPr>
        <w:adjustRightInd w:val="0"/>
        <w:spacing w:before="231" w:line="276" w:lineRule="auto"/>
        <w:rPr>
          <w:sz w:val="20"/>
          <w:szCs w:val="20"/>
        </w:rPr>
      </w:pPr>
      <w:r w:rsidRPr="00740096">
        <w:rPr>
          <w:sz w:val="20"/>
          <w:szCs w:val="20"/>
        </w:rPr>
        <w:t>Sonstige etwaige gültige Abfallvorschriften</w:t>
      </w:r>
    </w:p>
    <w:p w:rsidR="00B00CA4" w:rsidRDefault="00CE4273" w:rsidP="00740096">
      <w:pPr>
        <w:widowControl w:val="0"/>
        <w:numPr>
          <w:ilvl w:val="0"/>
          <w:numId w:val="38"/>
        </w:numPr>
        <w:adjustRightInd w:val="0"/>
        <w:spacing w:before="231" w:line="276" w:lineRule="auto"/>
        <w:rPr>
          <w:rFonts w:cs="Arial"/>
          <w:color w:val="000000"/>
          <w:w w:val="99"/>
          <w:sz w:val="20"/>
          <w:szCs w:val="20"/>
        </w:rPr>
      </w:pPr>
      <w:r w:rsidRPr="00740096">
        <w:rPr>
          <w:sz w:val="20"/>
          <w:szCs w:val="20"/>
        </w:rPr>
        <w:t>Kreislaufwirtschaftsgeset</w:t>
      </w:r>
      <w:r w:rsidR="00B00CA4" w:rsidRPr="00740096">
        <w:rPr>
          <w:sz w:val="20"/>
          <w:szCs w:val="20"/>
        </w:rPr>
        <w:t>z</w:t>
      </w:r>
    </w:p>
    <w:p w:rsidR="00B00CA4" w:rsidRDefault="00B00CA4" w:rsidP="00740096">
      <w:pPr>
        <w:widowControl w:val="0"/>
        <w:adjustRightInd w:val="0"/>
        <w:spacing w:before="231" w:line="276" w:lineRule="auto"/>
        <w:ind w:left="1429"/>
        <w:rPr>
          <w:rFonts w:cs="Arial"/>
          <w:color w:val="000000"/>
          <w:w w:val="99"/>
          <w:sz w:val="20"/>
          <w:szCs w:val="20"/>
        </w:rPr>
      </w:pPr>
    </w:p>
    <w:p w:rsidR="00CE4273" w:rsidRPr="00B00CA4" w:rsidRDefault="00CE4273" w:rsidP="00167719">
      <w:pPr>
        <w:pStyle w:val="berschrift2"/>
        <w:rPr>
          <w:color w:val="000000"/>
          <w:sz w:val="20"/>
          <w:szCs w:val="20"/>
        </w:rPr>
      </w:pPr>
      <w:bookmarkStart w:id="80" w:name="_Toc237863725"/>
      <w:r w:rsidRPr="00B00CA4">
        <w:t>Zusätzliche Vertragsbedingungen</w:t>
      </w:r>
      <w:bookmarkEnd w:id="80"/>
    </w:p>
    <w:p w:rsidR="00CE4273" w:rsidRPr="00CE4273" w:rsidRDefault="00CE4273" w:rsidP="00CE4273"/>
    <w:p w:rsidR="003B10D2" w:rsidRPr="00740096" w:rsidRDefault="009B1AAC" w:rsidP="00740096">
      <w:pPr>
        <w:widowControl w:val="0"/>
        <w:adjustRightInd w:val="0"/>
        <w:spacing w:before="231" w:line="276" w:lineRule="auto"/>
        <w:rPr>
          <w:sz w:val="20"/>
          <w:szCs w:val="20"/>
        </w:rPr>
      </w:pPr>
      <w:r w:rsidRPr="00740096">
        <w:rPr>
          <w:sz w:val="20"/>
          <w:szCs w:val="20"/>
        </w:rPr>
        <w:t xml:space="preserve">Es </w:t>
      </w:r>
      <w:r w:rsidR="00872159" w:rsidRPr="00740096">
        <w:rPr>
          <w:sz w:val="20"/>
          <w:szCs w:val="20"/>
        </w:rPr>
        <w:t xml:space="preserve">gelten die </w:t>
      </w:r>
      <w:r w:rsidR="003B10D2" w:rsidRPr="00740096">
        <w:rPr>
          <w:sz w:val="20"/>
          <w:szCs w:val="20"/>
        </w:rPr>
        <w:t>Beschreibungen, Hinweise der Leistungs</w:t>
      </w:r>
      <w:r w:rsidRPr="00740096">
        <w:rPr>
          <w:sz w:val="20"/>
          <w:szCs w:val="20"/>
        </w:rPr>
        <w:t>positionen und die Allgemeine Leistungs</w:t>
      </w:r>
      <w:r w:rsidR="003B10D2" w:rsidRPr="00740096">
        <w:rPr>
          <w:sz w:val="20"/>
          <w:szCs w:val="20"/>
        </w:rPr>
        <w:t>beschreibung.</w:t>
      </w:r>
      <w:r w:rsidR="006B77D2" w:rsidRPr="00740096">
        <w:rPr>
          <w:sz w:val="20"/>
          <w:szCs w:val="20"/>
        </w:rPr>
        <w:t xml:space="preserve"> Für die </w:t>
      </w:r>
      <w:r w:rsidR="003B10D2" w:rsidRPr="00740096">
        <w:rPr>
          <w:sz w:val="20"/>
          <w:szCs w:val="20"/>
        </w:rPr>
        <w:t>D</w:t>
      </w:r>
      <w:r w:rsidRPr="00740096">
        <w:rPr>
          <w:sz w:val="20"/>
          <w:szCs w:val="20"/>
        </w:rPr>
        <w:t xml:space="preserve">urchführung der </w:t>
      </w:r>
      <w:r w:rsidR="003B10D2" w:rsidRPr="00740096">
        <w:rPr>
          <w:sz w:val="20"/>
          <w:szCs w:val="20"/>
        </w:rPr>
        <w:t xml:space="preserve">Leistungen sind sämtliche, </w:t>
      </w:r>
      <w:r w:rsidR="0000565E" w:rsidRPr="00740096">
        <w:rPr>
          <w:sz w:val="20"/>
          <w:szCs w:val="20"/>
        </w:rPr>
        <w:t xml:space="preserve">der Ausschreibung beiliegenden </w:t>
      </w:r>
      <w:r w:rsidR="003B10D2" w:rsidRPr="00740096">
        <w:rPr>
          <w:sz w:val="20"/>
          <w:szCs w:val="20"/>
        </w:rPr>
        <w:t>Vertragsbedingunge</w:t>
      </w:r>
      <w:r w:rsidR="0000565E" w:rsidRPr="00740096">
        <w:rPr>
          <w:sz w:val="20"/>
          <w:szCs w:val="20"/>
        </w:rPr>
        <w:t xml:space="preserve">n </w:t>
      </w:r>
      <w:r w:rsidR="003B10D2" w:rsidRPr="00740096">
        <w:rPr>
          <w:sz w:val="20"/>
          <w:szCs w:val="20"/>
        </w:rPr>
        <w:t>und Vorschriften zu beachten.</w:t>
      </w:r>
      <w:r w:rsidR="003B10D2" w:rsidRPr="00740096">
        <w:rPr>
          <w:sz w:val="20"/>
          <w:szCs w:val="20"/>
        </w:rPr>
        <w:br/>
        <w:t>Darüber hinaus sind alle für die Ausführung der Leistungen gültigen technischen Vorschriften, Auflagen und Richtlinien in Ihrer let</w:t>
      </w:r>
      <w:r w:rsidR="007D0BB8" w:rsidRPr="00740096">
        <w:rPr>
          <w:sz w:val="20"/>
          <w:szCs w:val="20"/>
        </w:rPr>
        <w:t>ztgültigen Fassung zu beachten.</w:t>
      </w:r>
    </w:p>
    <w:p w:rsidR="003D4423" w:rsidRPr="00740096" w:rsidRDefault="003D4423" w:rsidP="00740096">
      <w:pPr>
        <w:widowControl w:val="0"/>
        <w:adjustRightInd w:val="0"/>
        <w:spacing w:before="231" w:line="276" w:lineRule="auto"/>
        <w:rPr>
          <w:sz w:val="20"/>
          <w:szCs w:val="20"/>
        </w:rPr>
      </w:pPr>
    </w:p>
    <w:p w:rsidR="00CE4273" w:rsidRPr="00A363CF" w:rsidRDefault="00CE4273" w:rsidP="00CE4273">
      <w:pPr>
        <w:pStyle w:val="Text"/>
        <w:tabs>
          <w:tab w:val="left" w:pos="709"/>
        </w:tabs>
        <w:ind w:left="0"/>
      </w:pPr>
    </w:p>
    <w:p w:rsidR="00CE4273" w:rsidRDefault="00CE4273" w:rsidP="00CE4273">
      <w:pPr>
        <w:pStyle w:val="Text"/>
        <w:tabs>
          <w:tab w:val="left" w:pos="709"/>
        </w:tabs>
        <w:ind w:left="2694" w:hanging="2410"/>
        <w:jc w:val="left"/>
      </w:pPr>
      <w:r w:rsidRPr="00BC6A4C">
        <w:fldChar w:fldCharType="begin">
          <w:ffData>
            <w:name w:val="Kontrollkästchen1"/>
            <w:enabled/>
            <w:calcOnExit w:val="0"/>
            <w:checkBox>
              <w:sizeAuto/>
              <w:default w:val="0"/>
            </w:checkBox>
          </w:ffData>
        </w:fldChar>
      </w:r>
      <w:r w:rsidRPr="00BC6A4C">
        <w:instrText xml:space="preserve"> FORMCHECKBOX </w:instrText>
      </w:r>
      <w:r w:rsidR="00DE70F5">
        <w:fldChar w:fldCharType="separate"/>
      </w:r>
      <w:r w:rsidRPr="00BC6A4C">
        <w:fldChar w:fldCharType="end"/>
      </w:r>
      <w:r w:rsidRPr="00BC6A4C">
        <w:tab/>
      </w:r>
      <w:r>
        <w:rPr>
          <w:b/>
        </w:rPr>
        <w:t>ZTV-SA</w:t>
      </w:r>
      <w:r>
        <w:rPr>
          <w:b/>
        </w:rPr>
        <w:tab/>
      </w:r>
      <w:r w:rsidRPr="0082454C">
        <w:rPr>
          <w:bCs/>
          <w:color w:val="000000"/>
          <w:w w:val="99"/>
        </w:rPr>
        <w:t>Zusätzliche Technische Vertragsbedingungen und Richtlinien für Sicherungsarbeiten an Arbeitsstellen an Straßen</w:t>
      </w:r>
      <w:r w:rsidRPr="0082454C">
        <w:rPr>
          <w:bCs/>
          <w:color w:val="000000"/>
          <w:w w:val="99"/>
        </w:rPr>
        <w:br/>
        <w:t>Ausgabe 1997/2001 (ZTV-SA 97) FGSV, mit Änderungen gemäß BMV ARS 18/1999 vom 17.08.1999, Verkehrsblatt Verlag</w:t>
      </w:r>
    </w:p>
    <w:p w:rsidR="00CE4273" w:rsidRDefault="00CE4273" w:rsidP="003B2DFF">
      <w:pPr>
        <w:pStyle w:val="Text"/>
        <w:tabs>
          <w:tab w:val="left" w:pos="709"/>
        </w:tabs>
        <w:ind w:left="0"/>
      </w:pPr>
    </w:p>
    <w:p w:rsidR="00CE4273" w:rsidRDefault="00CE4273" w:rsidP="00740096">
      <w:pPr>
        <w:pStyle w:val="Text"/>
        <w:tabs>
          <w:tab w:val="left" w:pos="709"/>
        </w:tabs>
        <w:ind w:left="2694" w:hanging="2410"/>
      </w:pPr>
      <w:r w:rsidRPr="00CE4273">
        <w:fldChar w:fldCharType="begin">
          <w:ffData>
            <w:name w:val="Kontrollkästchen1"/>
            <w:enabled/>
            <w:calcOnExit w:val="0"/>
            <w:checkBox>
              <w:sizeAuto/>
              <w:default w:val="0"/>
            </w:checkBox>
          </w:ffData>
        </w:fldChar>
      </w:r>
      <w:r w:rsidRPr="00CE4273">
        <w:instrText xml:space="preserve"> FORMCHECKBOX </w:instrText>
      </w:r>
      <w:r w:rsidR="00DE70F5">
        <w:fldChar w:fldCharType="separate"/>
      </w:r>
      <w:r w:rsidRPr="00CE4273">
        <w:fldChar w:fldCharType="end"/>
      </w:r>
      <w:r w:rsidRPr="00CE4273">
        <w:tab/>
      </w:r>
      <w:r w:rsidRPr="00CE4273">
        <w:rPr>
          <w:b/>
          <w:bCs/>
          <w:color w:val="000000"/>
          <w:w w:val="99"/>
        </w:rPr>
        <w:t>ASR A 5.2</w:t>
      </w:r>
      <w:r w:rsidRPr="00CE4273">
        <w:tab/>
      </w:r>
      <w:r w:rsidRPr="0082454C">
        <w:rPr>
          <w:bCs/>
          <w:color w:val="000000"/>
          <w:w w:val="99"/>
        </w:rPr>
        <w:t>„Anforderungen an Arbeitsplätze und Verkehrswege auf Baustellen im Grenzbereich zum Straßenverkehr – Straßenbaustellen“</w:t>
      </w:r>
    </w:p>
    <w:p w:rsidR="00CE4273" w:rsidRPr="00A363CF" w:rsidRDefault="00CE4273" w:rsidP="003B2DFF">
      <w:pPr>
        <w:pStyle w:val="Text"/>
        <w:tabs>
          <w:tab w:val="left" w:pos="709"/>
        </w:tabs>
        <w:ind w:left="0"/>
      </w:pPr>
    </w:p>
    <w:p w:rsidR="00EE2549" w:rsidRPr="00A51DF5" w:rsidRDefault="00EE2549" w:rsidP="00EE2549">
      <w:pPr>
        <w:pStyle w:val="Text"/>
        <w:tabs>
          <w:tab w:val="left" w:pos="709"/>
        </w:tabs>
        <w:ind w:left="2694" w:hanging="2410"/>
      </w:pPr>
      <w:r w:rsidRPr="00BC6A4C">
        <w:fldChar w:fldCharType="begin">
          <w:ffData>
            <w:name w:val="Kontrollkästchen1"/>
            <w:enabled/>
            <w:calcOnExit w:val="0"/>
            <w:checkBox>
              <w:sizeAuto/>
              <w:default w:val="0"/>
            </w:checkBox>
          </w:ffData>
        </w:fldChar>
      </w:r>
      <w:bookmarkStart w:id="81" w:name="Kontrollkästchen1"/>
      <w:r w:rsidRPr="00BC6A4C">
        <w:instrText xml:space="preserve"> FORMCHECKBOX </w:instrText>
      </w:r>
      <w:r w:rsidR="00DE70F5">
        <w:fldChar w:fldCharType="separate"/>
      </w:r>
      <w:r w:rsidRPr="00BC6A4C">
        <w:fldChar w:fldCharType="end"/>
      </w:r>
      <w:bookmarkEnd w:id="81"/>
      <w:r w:rsidRPr="00BC6A4C">
        <w:tab/>
      </w:r>
      <w:proofErr w:type="spellStart"/>
      <w:r>
        <w:rPr>
          <w:b/>
        </w:rPr>
        <w:t>KrWG</w:t>
      </w:r>
      <w:proofErr w:type="spellEnd"/>
      <w:r>
        <w:rPr>
          <w:b/>
        </w:rPr>
        <w:tab/>
      </w:r>
      <w:r w:rsidRPr="00A51DF5">
        <w:t>Kreislaufwirtschaftsgesetz</w:t>
      </w:r>
    </w:p>
    <w:p w:rsidR="00EE2549" w:rsidRDefault="00EE2549" w:rsidP="00EE2549">
      <w:pPr>
        <w:pStyle w:val="Text"/>
        <w:tabs>
          <w:tab w:val="left" w:pos="709"/>
        </w:tabs>
        <w:ind w:left="2694" w:hanging="2410"/>
      </w:pPr>
    </w:p>
    <w:p w:rsidR="00EE2549" w:rsidRPr="00BC6A4C" w:rsidRDefault="00EE2549" w:rsidP="00EE2549">
      <w:pPr>
        <w:pStyle w:val="Text"/>
        <w:tabs>
          <w:tab w:val="left" w:pos="709"/>
        </w:tabs>
        <w:ind w:left="2694" w:hanging="2410"/>
        <w:rPr>
          <w:b/>
        </w:rPr>
      </w:pPr>
      <w:r w:rsidRPr="00BC6A4C">
        <w:fldChar w:fldCharType="begin">
          <w:ffData>
            <w:name w:val="Kontrollkästchen23"/>
            <w:enabled/>
            <w:calcOnExit w:val="0"/>
            <w:checkBox>
              <w:sizeAuto/>
              <w:default w:val="0"/>
            </w:checkBox>
          </w:ffData>
        </w:fldChar>
      </w:r>
      <w:bookmarkStart w:id="82" w:name="Kontrollkästchen23"/>
      <w:r w:rsidRPr="00BC6A4C">
        <w:instrText xml:space="preserve"> FORMCHECKBOX </w:instrText>
      </w:r>
      <w:r w:rsidR="00DE70F5">
        <w:fldChar w:fldCharType="separate"/>
      </w:r>
      <w:r w:rsidRPr="00BC6A4C">
        <w:fldChar w:fldCharType="end"/>
      </w:r>
      <w:bookmarkEnd w:id="82"/>
      <w:r w:rsidRPr="00BC6A4C">
        <w:tab/>
      </w:r>
      <w:r w:rsidRPr="00BC6A4C">
        <w:rPr>
          <w:b/>
        </w:rPr>
        <w:t>ZTV-SA</w:t>
      </w:r>
      <w:r w:rsidRPr="00BC6A4C">
        <w:rPr>
          <w:b/>
        </w:rPr>
        <w:tab/>
      </w:r>
      <w:r w:rsidRPr="00A51DF5">
        <w:t>Zusätzliche Technische Vertragsbedingungen und Richtlinien für Sicherungsarbeiten an Arbeitsstellen an Straßen</w:t>
      </w:r>
    </w:p>
    <w:p w:rsidR="00EE2549" w:rsidRDefault="00EE2549" w:rsidP="00EE2549">
      <w:pPr>
        <w:pStyle w:val="Text"/>
        <w:tabs>
          <w:tab w:val="left" w:pos="709"/>
        </w:tabs>
        <w:ind w:left="2694" w:hanging="2410"/>
      </w:pPr>
      <w:r w:rsidRPr="00BC6A4C">
        <w:tab/>
      </w:r>
      <w:r w:rsidRPr="00BC6A4C">
        <w:tab/>
        <w:t>Ausgabe 1997/2001 (ZTV-SA 97) FGSV, mit Änderungen gemäß BMV ARS 18/1999 vom 17.08.1999, Verkehrsblatt Verlag</w:t>
      </w:r>
    </w:p>
    <w:p w:rsidR="00EE2549" w:rsidRPr="00BC6A4C" w:rsidRDefault="00EE2549" w:rsidP="00EE2549">
      <w:pPr>
        <w:pStyle w:val="Text"/>
        <w:tabs>
          <w:tab w:val="left" w:pos="709"/>
        </w:tabs>
        <w:ind w:left="2694" w:hanging="2410"/>
        <w:rPr>
          <w:iCs/>
        </w:rPr>
      </w:pPr>
    </w:p>
    <w:p w:rsidR="00EE2549" w:rsidRPr="00A51DF5" w:rsidRDefault="00EE2549" w:rsidP="00EE2549">
      <w:pPr>
        <w:pStyle w:val="Text"/>
        <w:tabs>
          <w:tab w:val="left" w:pos="709"/>
        </w:tabs>
        <w:ind w:left="2694" w:hanging="2410"/>
      </w:pPr>
      <w:r w:rsidRPr="00BC6A4C">
        <w:rPr>
          <w:b/>
        </w:rPr>
        <w:fldChar w:fldCharType="begin">
          <w:ffData>
            <w:name w:val="Kontrollkästchen7"/>
            <w:enabled/>
            <w:calcOnExit w:val="0"/>
            <w:checkBox>
              <w:sizeAuto/>
              <w:default w:val="0"/>
            </w:checkBox>
          </w:ffData>
        </w:fldChar>
      </w:r>
      <w:r w:rsidRPr="00BC6A4C">
        <w:rPr>
          <w:b/>
        </w:rPr>
        <w:instrText xml:space="preserve"> FORMCHECKBOX </w:instrText>
      </w:r>
      <w:r w:rsidR="00DE70F5">
        <w:rPr>
          <w:b/>
        </w:rPr>
      </w:r>
      <w:r w:rsidR="00DE70F5">
        <w:rPr>
          <w:b/>
        </w:rPr>
        <w:fldChar w:fldCharType="separate"/>
      </w:r>
      <w:r w:rsidRPr="00BC6A4C">
        <w:rPr>
          <w:b/>
        </w:rPr>
        <w:fldChar w:fldCharType="end"/>
      </w:r>
      <w:r w:rsidRPr="00BC6A4C">
        <w:rPr>
          <w:b/>
        </w:rPr>
        <w:tab/>
        <w:t>ASR A 5.2</w:t>
      </w:r>
      <w:r w:rsidRPr="00BC6A4C">
        <w:rPr>
          <w:b/>
        </w:rPr>
        <w:tab/>
      </w:r>
      <w:r w:rsidRPr="00A51DF5">
        <w:t>„Anforderungen an Arbeitsplätze und Verkehrswege auf Baustellen im Grenzbereich zum Straßenverkehr – Straßenbaustellen“</w:t>
      </w:r>
    </w:p>
    <w:p w:rsidR="00EE2549" w:rsidRPr="00A51DF5" w:rsidRDefault="00EE2549" w:rsidP="00EE2549">
      <w:pPr>
        <w:pStyle w:val="Text"/>
        <w:tabs>
          <w:tab w:val="left" w:pos="709"/>
        </w:tabs>
        <w:ind w:left="2694" w:hanging="2410"/>
        <w:rPr>
          <w:iCs/>
        </w:rPr>
      </w:pPr>
    </w:p>
    <w:p w:rsidR="00EE2549" w:rsidRPr="00A51DF5" w:rsidRDefault="00EE2549" w:rsidP="00EE2549">
      <w:pPr>
        <w:pStyle w:val="Text"/>
        <w:tabs>
          <w:tab w:val="left" w:pos="709"/>
        </w:tabs>
        <w:ind w:left="2694" w:hanging="2410"/>
      </w:pPr>
      <w:r w:rsidRPr="00BC6A4C">
        <w:rPr>
          <w:b/>
        </w:rPr>
        <w:fldChar w:fldCharType="begin">
          <w:ffData>
            <w:name w:val="Kontrollkästchen7"/>
            <w:enabled/>
            <w:calcOnExit w:val="0"/>
            <w:checkBox>
              <w:sizeAuto/>
              <w:default w:val="0"/>
            </w:checkBox>
          </w:ffData>
        </w:fldChar>
      </w:r>
      <w:r w:rsidRPr="00BC6A4C">
        <w:rPr>
          <w:b/>
        </w:rPr>
        <w:instrText xml:space="preserve"> FORMCHECKBOX </w:instrText>
      </w:r>
      <w:r w:rsidR="00DE70F5">
        <w:rPr>
          <w:b/>
        </w:rPr>
      </w:r>
      <w:r w:rsidR="00DE70F5">
        <w:rPr>
          <w:b/>
        </w:rPr>
        <w:fldChar w:fldCharType="separate"/>
      </w:r>
      <w:r w:rsidRPr="00BC6A4C">
        <w:rPr>
          <w:b/>
        </w:rPr>
        <w:fldChar w:fldCharType="end"/>
      </w:r>
      <w:r>
        <w:rPr>
          <w:b/>
        </w:rPr>
        <w:tab/>
        <w:t>TRGS 521</w:t>
      </w:r>
      <w:r w:rsidRPr="00BC6A4C">
        <w:rPr>
          <w:b/>
        </w:rPr>
        <w:tab/>
      </w:r>
      <w:r w:rsidRPr="00A51DF5">
        <w:t>„Technischen Regeln für Gefahrstoffe (TRGS)“</w:t>
      </w:r>
    </w:p>
    <w:p w:rsidR="00872159" w:rsidRPr="00A51DF5" w:rsidRDefault="00872159" w:rsidP="003B2DFF">
      <w:pPr>
        <w:widowControl w:val="0"/>
        <w:adjustRightInd w:val="0"/>
        <w:spacing w:before="136" w:line="276" w:lineRule="auto"/>
        <w:jc w:val="both"/>
        <w:rPr>
          <w:rFonts w:cs="Arial"/>
          <w:color w:val="000000"/>
          <w:w w:val="99"/>
          <w:sz w:val="20"/>
          <w:szCs w:val="20"/>
        </w:rPr>
      </w:pPr>
    </w:p>
    <w:p w:rsidR="00EE2549" w:rsidRPr="00872159" w:rsidRDefault="00EE2549" w:rsidP="003B2DFF">
      <w:pPr>
        <w:widowControl w:val="0"/>
        <w:adjustRightInd w:val="0"/>
        <w:spacing w:before="136" w:line="276" w:lineRule="auto"/>
        <w:jc w:val="both"/>
        <w:rPr>
          <w:rFonts w:cs="Arial"/>
          <w:color w:val="000000"/>
          <w:w w:val="99"/>
          <w:sz w:val="20"/>
          <w:szCs w:val="20"/>
        </w:rPr>
      </w:pPr>
    </w:p>
    <w:p w:rsidR="006B77D2" w:rsidRDefault="006B77D2" w:rsidP="00167719">
      <w:pPr>
        <w:pStyle w:val="berschrift2"/>
      </w:pPr>
      <w:bookmarkStart w:id="83" w:name="_Toc237863726"/>
      <w:r>
        <w:t>Bezugsquellen</w:t>
      </w:r>
      <w:bookmarkEnd w:id="83"/>
    </w:p>
    <w:p w:rsidR="006B77D2" w:rsidRDefault="006B77D2" w:rsidP="003B2DFF">
      <w:pPr>
        <w:jc w:val="both"/>
      </w:pPr>
    </w:p>
    <w:p w:rsidR="00CF6EF3" w:rsidRPr="006B77D2" w:rsidRDefault="00CF6EF3" w:rsidP="003B2DFF">
      <w:pPr>
        <w:jc w:val="both"/>
      </w:pPr>
    </w:p>
    <w:p w:rsidR="009C0F93" w:rsidRDefault="00EE2549" w:rsidP="00EE2549">
      <w:pPr>
        <w:pStyle w:val="Listenabsatz"/>
        <w:numPr>
          <w:ilvl w:val="0"/>
          <w:numId w:val="36"/>
        </w:num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r w:rsidRPr="00EE2549">
        <w:rPr>
          <w:sz w:val="20"/>
          <w:szCs w:val="20"/>
        </w:rPr>
        <w:t>FLL</w:t>
      </w:r>
      <w:r w:rsidRPr="00EE2549">
        <w:rPr>
          <w:sz w:val="20"/>
          <w:szCs w:val="20"/>
        </w:rPr>
        <w:tab/>
        <w:t>Forschungsgesellschaft Landschaftsentwicklung Landschaftsbau e.V.</w:t>
      </w:r>
      <w:r>
        <w:rPr>
          <w:sz w:val="20"/>
          <w:szCs w:val="20"/>
        </w:rPr>
        <w:t xml:space="preserve"> </w:t>
      </w:r>
      <w:proofErr w:type="spellStart"/>
      <w:r w:rsidRPr="00EE2549">
        <w:rPr>
          <w:sz w:val="20"/>
          <w:szCs w:val="20"/>
        </w:rPr>
        <w:t>Frie</w:t>
      </w:r>
      <w:proofErr w:type="spellEnd"/>
      <w:r w:rsidR="007B66BD">
        <w:rPr>
          <w:sz w:val="20"/>
          <w:szCs w:val="20"/>
        </w:rPr>
        <w:t>-</w:t>
      </w:r>
      <w:r>
        <w:rPr>
          <w:sz w:val="20"/>
          <w:szCs w:val="20"/>
        </w:rPr>
        <w:tab/>
      </w:r>
      <w:proofErr w:type="spellStart"/>
      <w:r w:rsidRPr="00EE2549">
        <w:rPr>
          <w:sz w:val="20"/>
          <w:szCs w:val="20"/>
        </w:rPr>
        <w:t>densplatz</w:t>
      </w:r>
      <w:proofErr w:type="spellEnd"/>
      <w:r w:rsidRPr="00EE2549">
        <w:rPr>
          <w:sz w:val="20"/>
          <w:szCs w:val="20"/>
        </w:rPr>
        <w:t xml:space="preserve"> 4, 53111 Bonn</w:t>
      </w:r>
    </w:p>
    <w:p w:rsidR="00EE2549" w:rsidRDefault="00EE2549" w:rsidP="00EE2549">
      <w:pPr>
        <w:pStyle w:val="Listenabsatz"/>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p>
    <w:p w:rsidR="00EE2549" w:rsidRPr="00EE2549" w:rsidRDefault="00EE2549" w:rsidP="00EE2549">
      <w:pPr>
        <w:pStyle w:val="Listenabsatz"/>
        <w:numPr>
          <w:ilvl w:val="0"/>
          <w:numId w:val="36"/>
        </w:num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r w:rsidRPr="00EE2549">
        <w:rPr>
          <w:sz w:val="20"/>
          <w:szCs w:val="20"/>
        </w:rPr>
        <w:t>LBM RP</w:t>
      </w:r>
      <w:r w:rsidRPr="00EE2549">
        <w:rPr>
          <w:sz w:val="20"/>
          <w:szCs w:val="20"/>
        </w:rPr>
        <w:tab/>
        <w:t>Landesbetrieb Mobilität Rheinland - Pfalz</w:t>
      </w:r>
    </w:p>
    <w:p w:rsidR="00EE2549" w:rsidRDefault="00EE2549" w:rsidP="00EE2549">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r>
        <w:rPr>
          <w:sz w:val="20"/>
          <w:szCs w:val="20"/>
        </w:rPr>
        <w:tab/>
      </w:r>
      <w:r w:rsidRPr="00BC6A4C">
        <w:rPr>
          <w:sz w:val="20"/>
          <w:szCs w:val="20"/>
        </w:rPr>
        <w:t>Postfach 20 13 65, 56013 Koblenz</w:t>
      </w:r>
    </w:p>
    <w:p w:rsidR="00EE2549" w:rsidRDefault="00EE2549" w:rsidP="00EE2549">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p>
    <w:p w:rsidR="00EE2549" w:rsidRPr="00EE2549" w:rsidRDefault="00EE2549" w:rsidP="00EE2549">
      <w:pPr>
        <w:pStyle w:val="Listenabsatz"/>
        <w:numPr>
          <w:ilvl w:val="0"/>
          <w:numId w:val="37"/>
        </w:num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jc w:val="both"/>
        <w:rPr>
          <w:rStyle w:val="Hyperlink"/>
          <w:color w:val="auto"/>
          <w:sz w:val="20"/>
          <w:szCs w:val="20"/>
          <w:u w:val="none"/>
        </w:rPr>
      </w:pPr>
      <w:r w:rsidRPr="00EE2549">
        <w:rPr>
          <w:sz w:val="20"/>
          <w:szCs w:val="20"/>
        </w:rPr>
        <w:t>ART</w:t>
      </w:r>
      <w:r w:rsidRPr="00EE2549">
        <w:rPr>
          <w:sz w:val="20"/>
          <w:szCs w:val="20"/>
        </w:rPr>
        <w:tab/>
      </w:r>
      <w:hyperlink r:id="rId9" w:history="1">
        <w:r w:rsidRPr="00EE2549">
          <w:rPr>
            <w:rStyle w:val="Hyperlink"/>
            <w:sz w:val="20"/>
            <w:szCs w:val="20"/>
          </w:rPr>
          <w:t>www.art-trier.de</w:t>
        </w:r>
      </w:hyperlink>
    </w:p>
    <w:p w:rsidR="00EE2549" w:rsidRPr="00EE2549" w:rsidRDefault="00EE2549" w:rsidP="00EE2549">
      <w:pPr>
        <w:pStyle w:val="Listenabsatz"/>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jc w:val="both"/>
        <w:rPr>
          <w:sz w:val="20"/>
          <w:szCs w:val="20"/>
        </w:rPr>
      </w:pPr>
    </w:p>
    <w:p w:rsidR="00EE2549" w:rsidRDefault="00EE2549" w:rsidP="00EE2549">
      <w:pPr>
        <w:pStyle w:val="Listenabsatz"/>
        <w:numPr>
          <w:ilvl w:val="0"/>
          <w:numId w:val="36"/>
        </w:num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jc w:val="both"/>
        <w:rPr>
          <w:sz w:val="20"/>
          <w:szCs w:val="20"/>
        </w:rPr>
      </w:pPr>
      <w:proofErr w:type="spellStart"/>
      <w:r>
        <w:rPr>
          <w:sz w:val="20"/>
          <w:szCs w:val="20"/>
        </w:rPr>
        <w:t>GewAbfV</w:t>
      </w:r>
      <w:proofErr w:type="spellEnd"/>
      <w:r>
        <w:rPr>
          <w:sz w:val="20"/>
          <w:szCs w:val="20"/>
        </w:rPr>
        <w:tab/>
      </w:r>
      <w:r w:rsidRPr="00EE2549">
        <w:rPr>
          <w:sz w:val="20"/>
          <w:szCs w:val="20"/>
        </w:rPr>
        <w:t>Gewerbeabfallverordnung</w:t>
      </w:r>
    </w:p>
    <w:p w:rsidR="00EE2549" w:rsidRPr="00EE2549" w:rsidRDefault="00EE2549" w:rsidP="00EE2549">
      <w:pPr>
        <w:pStyle w:val="Listenabsatz"/>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jc w:val="both"/>
        <w:rPr>
          <w:sz w:val="20"/>
          <w:szCs w:val="20"/>
        </w:rPr>
      </w:pPr>
    </w:p>
    <w:p w:rsidR="00EE2549" w:rsidRPr="00EE2549" w:rsidRDefault="00EE2549" w:rsidP="00EE2549">
      <w:pPr>
        <w:pStyle w:val="Listenabsatz"/>
        <w:numPr>
          <w:ilvl w:val="0"/>
          <w:numId w:val="36"/>
        </w:num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312" w:lineRule="auto"/>
        <w:rPr>
          <w:sz w:val="20"/>
          <w:szCs w:val="20"/>
        </w:rPr>
      </w:pPr>
      <w:proofErr w:type="spellStart"/>
      <w:r>
        <w:rPr>
          <w:sz w:val="20"/>
          <w:szCs w:val="20"/>
        </w:rPr>
        <w:t>KrWG</w:t>
      </w:r>
      <w:proofErr w:type="spellEnd"/>
      <w:r>
        <w:rPr>
          <w:sz w:val="20"/>
          <w:szCs w:val="20"/>
        </w:rPr>
        <w:tab/>
      </w:r>
      <w:r w:rsidRPr="00EE2549">
        <w:rPr>
          <w:sz w:val="20"/>
          <w:szCs w:val="20"/>
        </w:rPr>
        <w:t>Kreislaufwirtschaftsgesetz</w:t>
      </w:r>
    </w:p>
    <w:p w:rsidR="00EE2549" w:rsidRDefault="00EE2549" w:rsidP="003B2DFF">
      <w:pPr>
        <w:autoSpaceDE/>
        <w:autoSpaceDN/>
        <w:jc w:val="both"/>
        <w:rPr>
          <w:w w:val="99"/>
        </w:rPr>
      </w:pPr>
    </w:p>
    <w:p w:rsidR="00EE2549" w:rsidRPr="00CF6EF3" w:rsidRDefault="00CF6EF3" w:rsidP="00CF6EF3">
      <w:pPr>
        <w:pStyle w:val="Listenabsatz"/>
        <w:numPr>
          <w:ilvl w:val="0"/>
          <w:numId w:val="36"/>
        </w:numPr>
        <w:autoSpaceDE/>
        <w:autoSpaceDN/>
        <w:jc w:val="both"/>
        <w:rPr>
          <w:sz w:val="20"/>
          <w:szCs w:val="20"/>
        </w:rPr>
      </w:pPr>
      <w:r w:rsidRPr="00CF6EF3">
        <w:rPr>
          <w:sz w:val="20"/>
          <w:szCs w:val="20"/>
        </w:rPr>
        <w:t>NachwV</w:t>
      </w:r>
      <w:r>
        <w:rPr>
          <w:sz w:val="20"/>
          <w:szCs w:val="20"/>
        </w:rPr>
        <w:t xml:space="preserve">          </w:t>
      </w:r>
      <w:r w:rsidRPr="00CF6EF3">
        <w:rPr>
          <w:sz w:val="20"/>
          <w:szCs w:val="20"/>
        </w:rPr>
        <w:t>Verordnung über Verwertungs- und Beseitigungsnachweis</w:t>
      </w:r>
    </w:p>
    <w:p w:rsidR="00EE2549" w:rsidRDefault="00EE2549" w:rsidP="003B2DFF">
      <w:pPr>
        <w:autoSpaceDE/>
        <w:autoSpaceDN/>
        <w:jc w:val="both"/>
        <w:rPr>
          <w:w w:val="99"/>
        </w:rPr>
      </w:pPr>
    </w:p>
    <w:p w:rsidR="00EE2549" w:rsidRDefault="00EE2549" w:rsidP="003B2DFF">
      <w:pPr>
        <w:autoSpaceDE/>
        <w:autoSpaceDN/>
        <w:jc w:val="both"/>
        <w:rPr>
          <w:w w:val="99"/>
        </w:rPr>
      </w:pPr>
    </w:p>
    <w:p w:rsidR="00EE2549" w:rsidRDefault="00EE2549" w:rsidP="003B2DFF">
      <w:pPr>
        <w:autoSpaceDE/>
        <w:autoSpaceDN/>
        <w:jc w:val="both"/>
        <w:rPr>
          <w:w w:val="99"/>
        </w:rPr>
      </w:pPr>
    </w:p>
    <w:p w:rsidR="007561FC" w:rsidRDefault="001A23A5" w:rsidP="003B2DFF">
      <w:pPr>
        <w:pStyle w:val="berschrift1"/>
        <w:jc w:val="both"/>
        <w:rPr>
          <w:w w:val="99"/>
        </w:rPr>
      </w:pPr>
      <w:bookmarkStart w:id="84" w:name="_Toc237863727"/>
      <w:r>
        <w:rPr>
          <w:w w:val="99"/>
        </w:rPr>
        <w:t>Anlagenverzeichnis</w:t>
      </w:r>
      <w:bookmarkEnd w:id="84"/>
    </w:p>
    <w:p w:rsidR="001A23A5" w:rsidRDefault="001A23A5" w:rsidP="003B2DFF">
      <w:pPr>
        <w:jc w:val="both"/>
      </w:pPr>
    </w:p>
    <w:p w:rsidR="00EE2549" w:rsidRPr="00EE2549" w:rsidRDefault="00EE2549" w:rsidP="00EE2549"/>
    <w:p w:rsidR="00EE2549" w:rsidRPr="004925B0" w:rsidRDefault="00D428B3" w:rsidP="00EE2549">
      <w:pPr>
        <w:keepNext/>
        <w:keepLines/>
        <w:numPr>
          <w:ilvl w:val="1"/>
          <w:numId w:val="15"/>
        </w:numPr>
        <w:spacing w:before="40"/>
        <w:outlineLvl w:val="1"/>
        <w:rPr>
          <w:rFonts w:eastAsiaTheme="majorEastAsia" w:cstheme="majorBidi"/>
          <w:b/>
          <w:color w:val="FF0000"/>
          <w:w w:val="99"/>
          <w:sz w:val="24"/>
          <w:szCs w:val="24"/>
        </w:rPr>
      </w:pPr>
      <w:bookmarkStart w:id="85" w:name="_Toc237863728"/>
      <w:r>
        <w:rPr>
          <w:rFonts w:eastAsiaTheme="majorEastAsia" w:cstheme="majorBidi"/>
          <w:b/>
          <w:color w:val="FF0000"/>
          <w:w w:val="99"/>
          <w:sz w:val="24"/>
          <w:szCs w:val="24"/>
        </w:rPr>
        <w:t>Datei 14: Amtskarte LBM Gerolstein</w:t>
      </w:r>
      <w:bookmarkEnd w:id="85"/>
    </w:p>
    <w:p w:rsidR="005B3ABC" w:rsidRPr="004925B0" w:rsidRDefault="005B3ABC" w:rsidP="00D428B3">
      <w:pPr>
        <w:keepNext/>
        <w:keepLines/>
        <w:spacing w:before="40"/>
        <w:ind w:left="1144"/>
        <w:outlineLvl w:val="1"/>
        <w:rPr>
          <w:rFonts w:eastAsiaTheme="majorEastAsia" w:cstheme="majorBidi"/>
          <w:b/>
          <w:color w:val="FF0000"/>
          <w:w w:val="99"/>
          <w:sz w:val="24"/>
          <w:szCs w:val="24"/>
        </w:rPr>
      </w:pPr>
    </w:p>
    <w:sectPr w:rsidR="005B3ABC" w:rsidRPr="004925B0" w:rsidSect="009732EF">
      <w:headerReference w:type="default" r:id="rId10"/>
      <w:footerReference w:type="default" r:id="rId11"/>
      <w:pgSz w:w="11907" w:h="16840" w:code="9"/>
      <w:pgMar w:top="1417" w:right="1417" w:bottom="1134" w:left="1417" w:header="425" w:footer="1009" w:gutter="0"/>
      <w:pgNumType w:start="2" w:chapSep="period"/>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0F5" w:rsidRDefault="00DE70F5">
      <w:r>
        <w:separator/>
      </w:r>
    </w:p>
  </w:endnote>
  <w:endnote w:type="continuationSeparator" w:id="0">
    <w:p w:rsidR="00DE70F5" w:rsidRDefault="00DE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514104"/>
      <w:docPartObj>
        <w:docPartGallery w:val="Page Numbers (Bottom of Page)"/>
        <w:docPartUnique/>
      </w:docPartObj>
    </w:sdtPr>
    <w:sdtContent>
      <w:p w:rsidR="00DE70F5" w:rsidRDefault="00DE70F5">
        <w:pPr>
          <w:pStyle w:val="Fuzeile"/>
          <w:jc w:val="right"/>
        </w:pPr>
        <w:r>
          <w:fldChar w:fldCharType="begin"/>
        </w:r>
        <w:r>
          <w:instrText>PAGE   \* MERGEFORMAT</w:instrText>
        </w:r>
        <w:r>
          <w:fldChar w:fldCharType="separate"/>
        </w:r>
        <w:r w:rsidR="009C562D">
          <w:rPr>
            <w:noProof/>
          </w:rPr>
          <w:t>18</w:t>
        </w:r>
        <w:r>
          <w:fldChar w:fldCharType="end"/>
        </w:r>
      </w:p>
    </w:sdtContent>
  </w:sdt>
  <w:p w:rsidR="00DE70F5" w:rsidRDefault="00DE70F5" w:rsidP="00522C10">
    <w:pPr>
      <w:pStyle w:val="Fuzeile"/>
      <w:tabs>
        <w:tab w:val="clear" w:pos="9072"/>
        <w:tab w:val="left" w:pos="6552"/>
        <w:tab w:val="left" w:pos="8850"/>
        <w:tab w:val="right" w:pos="9356"/>
      </w:tabs>
      <w:rPr>
        <w:snapToGrid w:val="0"/>
        <w:sz w:val="16"/>
        <w:szCs w:val="16"/>
      </w:rPr>
    </w:pPr>
    <w:r>
      <w:rPr>
        <w:snapToGrid w:val="0"/>
        <w:sz w:val="16"/>
        <w:szCs w:val="16"/>
      </w:rPr>
      <w:fldChar w:fldCharType="begin"/>
    </w:r>
    <w:r>
      <w:rPr>
        <w:snapToGrid w:val="0"/>
        <w:sz w:val="16"/>
        <w:szCs w:val="16"/>
      </w:rPr>
      <w:instrText xml:space="preserve"> TIME \@ "dd.MM.yyyy" </w:instrText>
    </w:r>
    <w:r>
      <w:rPr>
        <w:snapToGrid w:val="0"/>
        <w:sz w:val="16"/>
        <w:szCs w:val="16"/>
      </w:rPr>
      <w:fldChar w:fldCharType="separate"/>
    </w:r>
    <w:r>
      <w:rPr>
        <w:noProof/>
        <w:snapToGrid w:val="0"/>
        <w:sz w:val="16"/>
        <w:szCs w:val="16"/>
      </w:rPr>
      <w:t>17.08.2026</w:t>
    </w:r>
    <w:r>
      <w:rPr>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0F5" w:rsidRDefault="00DE70F5">
      <w:r>
        <w:separator/>
      </w:r>
    </w:p>
  </w:footnote>
  <w:footnote w:type="continuationSeparator" w:id="0">
    <w:p w:rsidR="00DE70F5" w:rsidRDefault="00DE7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042"/>
      <w:gridCol w:w="2925"/>
      <w:gridCol w:w="3106"/>
    </w:tblGrid>
    <w:tr w:rsidR="00DE70F5" w:rsidTr="00944784">
      <w:tc>
        <w:tcPr>
          <w:tcW w:w="3448" w:type="dxa"/>
          <w:shd w:val="clear" w:color="auto" w:fill="auto"/>
        </w:tcPr>
        <w:p w:rsidR="00DE70F5" w:rsidRPr="00944784" w:rsidRDefault="00DE70F5">
          <w:pPr>
            <w:rPr>
              <w:b/>
              <w:sz w:val="18"/>
              <w:szCs w:val="18"/>
            </w:rPr>
          </w:pPr>
          <w:r>
            <w:rPr>
              <w:b/>
              <w:noProof/>
              <w:sz w:val="18"/>
              <w:szCs w:val="18"/>
            </w:rPr>
            <w:drawing>
              <wp:inline distT="0" distB="0" distL="0" distR="0" wp14:anchorId="453FF0FA" wp14:editId="410C8EBF">
                <wp:extent cx="690270" cy="464605"/>
                <wp:effectExtent l="0" t="0" r="0" b="0"/>
                <wp:docPr id="7" name="Bild 1" descr="Rl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623" cy="468208"/>
                        </a:xfrm>
                        <a:prstGeom prst="rect">
                          <a:avLst/>
                        </a:prstGeom>
                        <a:noFill/>
                        <a:ln>
                          <a:noFill/>
                        </a:ln>
                      </pic:spPr>
                    </pic:pic>
                  </a:graphicData>
                </a:graphic>
              </wp:inline>
            </w:drawing>
          </w:r>
        </w:p>
      </w:tc>
      <w:tc>
        <w:tcPr>
          <w:tcW w:w="3449" w:type="dxa"/>
          <w:shd w:val="clear" w:color="auto" w:fill="auto"/>
        </w:tcPr>
        <w:p w:rsidR="00DE70F5" w:rsidRPr="006A3059" w:rsidRDefault="00DE70F5" w:rsidP="006A3059">
          <w:pPr>
            <w:jc w:val="center"/>
          </w:pPr>
          <w:r w:rsidRPr="006A3059">
            <w:t>Landesbetrieb</w:t>
          </w:r>
        </w:p>
        <w:p w:rsidR="00DE70F5" w:rsidRPr="006A3059" w:rsidRDefault="00DE70F5" w:rsidP="006A3059">
          <w:pPr>
            <w:jc w:val="center"/>
          </w:pPr>
          <w:r w:rsidRPr="006A3059">
            <w:t>Mobilität</w:t>
          </w:r>
        </w:p>
        <w:p w:rsidR="00DE70F5" w:rsidRDefault="00DE70F5" w:rsidP="006A3059">
          <w:pPr>
            <w:jc w:val="center"/>
          </w:pPr>
          <w:r>
            <w:t>Gerolstein</w:t>
          </w:r>
        </w:p>
      </w:tc>
      <w:tc>
        <w:tcPr>
          <w:tcW w:w="3449" w:type="dxa"/>
          <w:shd w:val="clear" w:color="auto" w:fill="auto"/>
        </w:tcPr>
        <w:p w:rsidR="00DE70F5" w:rsidRPr="00944784" w:rsidRDefault="00DE70F5" w:rsidP="00DE67EF">
          <w:pPr>
            <w:pStyle w:val="Verzeichnis2"/>
            <w:rPr>
              <w:sz w:val="19"/>
              <w:szCs w:val="19"/>
            </w:rPr>
          </w:pPr>
          <w:r>
            <w:rPr>
              <w:sz w:val="19"/>
              <w:szCs w:val="19"/>
            </w:rPr>
            <w:t xml:space="preserve">                     </w:t>
          </w:r>
          <w:r>
            <w:rPr>
              <w:noProof/>
              <w:sz w:val="19"/>
              <w:szCs w:val="19"/>
            </w:rPr>
            <w:drawing>
              <wp:inline distT="0" distB="0" distL="0" distR="0" wp14:anchorId="19CD0CC1" wp14:editId="6A6F1A02">
                <wp:extent cx="762101" cy="430011"/>
                <wp:effectExtent l="0" t="0" r="0" b="8255"/>
                <wp:docPr id="8" name="Bild 2" descr="LBM Pfei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M Pfeil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944" cy="445157"/>
                        </a:xfrm>
                        <a:prstGeom prst="rect">
                          <a:avLst/>
                        </a:prstGeom>
                        <a:noFill/>
                        <a:ln>
                          <a:noFill/>
                        </a:ln>
                      </pic:spPr>
                    </pic:pic>
                  </a:graphicData>
                </a:graphic>
              </wp:inline>
            </w:drawing>
          </w:r>
        </w:p>
      </w:tc>
    </w:tr>
    <w:tr w:rsidR="00DE70F5" w:rsidRPr="0003250D" w:rsidTr="00B26DA9">
      <w:trPr>
        <w:trHeight w:val="617"/>
      </w:trPr>
      <w:tc>
        <w:tcPr>
          <w:tcW w:w="10346" w:type="dxa"/>
          <w:gridSpan w:val="3"/>
          <w:tcBorders>
            <w:top w:val="single" w:sz="4" w:space="0" w:color="auto"/>
            <w:bottom w:val="single" w:sz="4" w:space="0" w:color="auto"/>
          </w:tcBorders>
          <w:shd w:val="clear" w:color="auto" w:fill="auto"/>
          <w:vAlign w:val="center"/>
        </w:tcPr>
        <w:p w:rsidR="00DE70F5" w:rsidRPr="006A3059" w:rsidRDefault="00DE70F5" w:rsidP="003D7C04">
          <w:pPr>
            <w:jc w:val="center"/>
            <w:rPr>
              <w:rFonts w:cs="Arial"/>
              <w:b/>
            </w:rPr>
          </w:pPr>
          <w:r w:rsidRPr="006A3059">
            <w:rPr>
              <w:rFonts w:cs="Arial"/>
              <w:b/>
            </w:rPr>
            <w:t>Reinigungsarbeiten</w:t>
          </w:r>
          <w:r>
            <w:rPr>
              <w:rFonts w:cs="Arial"/>
              <w:b/>
            </w:rPr>
            <w:t xml:space="preserve"> auf</w:t>
          </w:r>
          <w:r w:rsidRPr="006A3059">
            <w:rPr>
              <w:rFonts w:cs="Arial"/>
              <w:b/>
            </w:rPr>
            <w:t xml:space="preserve"> Park- und Rastanlagen</w:t>
          </w:r>
        </w:p>
        <w:p w:rsidR="00DE70F5" w:rsidRPr="00CD38A7" w:rsidRDefault="00DE70F5" w:rsidP="003D7C04">
          <w:pPr>
            <w:jc w:val="center"/>
            <w:rPr>
              <w:rFonts w:cs="Arial"/>
              <w:b/>
              <w:sz w:val="32"/>
              <w:szCs w:val="32"/>
            </w:rPr>
          </w:pPr>
          <w:r>
            <w:rPr>
              <w:rFonts w:cs="Arial"/>
              <w:b/>
            </w:rPr>
            <w:t>Rahmenvereinbarung 2026 bis 2027</w:t>
          </w:r>
        </w:p>
      </w:tc>
    </w:tr>
  </w:tbl>
  <w:p w:rsidR="00DE70F5" w:rsidRPr="00577FBB" w:rsidRDefault="00DE70F5" w:rsidP="00DE67EF">
    <w:pPr>
      <w:pStyle w:val="Kopfzeile"/>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086A"/>
    <w:multiLevelType w:val="hybridMultilevel"/>
    <w:tmpl w:val="2AB82A5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7A579F4"/>
    <w:multiLevelType w:val="hybridMultilevel"/>
    <w:tmpl w:val="2D3477EE"/>
    <w:lvl w:ilvl="0" w:tplc="FFA2A6DE">
      <w:start w:val="1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80414D"/>
    <w:multiLevelType w:val="hybridMultilevel"/>
    <w:tmpl w:val="40DC94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341A93"/>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3CD5723"/>
    <w:multiLevelType w:val="hybridMultilevel"/>
    <w:tmpl w:val="3B128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1201A4"/>
    <w:multiLevelType w:val="hybridMultilevel"/>
    <w:tmpl w:val="A782B336"/>
    <w:lvl w:ilvl="0" w:tplc="D0F4B14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871498"/>
    <w:multiLevelType w:val="hybridMultilevel"/>
    <w:tmpl w:val="EE7487DA"/>
    <w:lvl w:ilvl="0" w:tplc="7390B93E">
      <w:start w:val="1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9B3564"/>
    <w:multiLevelType w:val="multilevel"/>
    <w:tmpl w:val="EAD2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B5B70"/>
    <w:multiLevelType w:val="multilevel"/>
    <w:tmpl w:val="58C63176"/>
    <w:lvl w:ilvl="0">
      <w:start w:val="1"/>
      <w:numFmt w:val="decimal"/>
      <w:lvlText w:val="%1"/>
      <w:lvlJc w:val="left"/>
      <w:pPr>
        <w:ind w:left="432" w:hanging="432"/>
      </w:pPr>
      <w:rPr>
        <w:rFonts w:hint="default"/>
      </w:rPr>
    </w:lvl>
    <w:lvl w:ilvl="1">
      <w:start w:val="1"/>
      <w:numFmt w:val="decimal"/>
      <w:lvlText w:val="%1.%2"/>
      <w:lvlJc w:val="left"/>
      <w:pPr>
        <w:ind w:left="576" w:hanging="576"/>
      </w:pPr>
      <w:rPr>
        <w:color w:val="auto"/>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1FD76E9"/>
    <w:multiLevelType w:val="hybridMultilevel"/>
    <w:tmpl w:val="BAD2ACEA"/>
    <w:lvl w:ilvl="0" w:tplc="0604490C">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E818F5"/>
    <w:multiLevelType w:val="hybridMultilevel"/>
    <w:tmpl w:val="72FA3C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995DAC"/>
    <w:multiLevelType w:val="hybridMultilevel"/>
    <w:tmpl w:val="98E2A8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3A97C3B"/>
    <w:multiLevelType w:val="multilevel"/>
    <w:tmpl w:val="E6DAC540"/>
    <w:lvl w:ilvl="0">
      <w:start w:val="1"/>
      <w:numFmt w:val="decimal"/>
      <w:pStyle w:val="Baube1"/>
      <w:lvlText w:val="%1"/>
      <w:lvlJc w:val="left"/>
      <w:pPr>
        <w:tabs>
          <w:tab w:val="num" w:pos="3829"/>
        </w:tabs>
        <w:ind w:left="3829" w:hanging="851"/>
      </w:pPr>
      <w:rPr>
        <w:rFonts w:hint="default"/>
        <w:strike w:val="0"/>
        <w:dstrike w:val="0"/>
        <w:color w:val="auto"/>
        <w:u w:val="none"/>
      </w:rPr>
    </w:lvl>
    <w:lvl w:ilvl="1">
      <w:start w:val="1"/>
      <w:numFmt w:val="decimal"/>
      <w:pStyle w:val="Baube2"/>
      <w:lvlText w:val="%1.%2"/>
      <w:lvlJc w:val="left"/>
      <w:pPr>
        <w:tabs>
          <w:tab w:val="num" w:pos="851"/>
        </w:tabs>
        <w:ind w:left="851" w:hanging="851"/>
      </w:pPr>
      <w:rPr>
        <w:rFonts w:hint="default"/>
      </w:rPr>
    </w:lvl>
    <w:lvl w:ilvl="2">
      <w:start w:val="1"/>
      <w:numFmt w:val="decimal"/>
      <w:pStyle w:val="Baube3"/>
      <w:lvlText w:val="%1.%2.%3"/>
      <w:lvlJc w:val="left"/>
      <w:pPr>
        <w:tabs>
          <w:tab w:val="num" w:pos="1277"/>
        </w:tabs>
        <w:ind w:left="851" w:hanging="851"/>
      </w:pPr>
      <w:rPr>
        <w:rFonts w:ascii="Arial" w:hAnsi="Arial" w:cs="Times New Roman" w:hint="default"/>
        <w:b/>
        <w:bCs w:val="0"/>
        <w:i w:val="0"/>
        <w:iCs w:val="0"/>
        <w:caps/>
        <w:smallCaps w:val="0"/>
        <w:strike w:val="0"/>
        <w:dstrike w:val="0"/>
        <w:vanish w:val="0"/>
        <w:color w:val="auto"/>
        <w:spacing w:val="0"/>
        <w:kern w:val="0"/>
        <w:position w:val="0"/>
        <w:sz w:val="22"/>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aube4"/>
      <w:lvlText w:val="%1.%2.%3.%4"/>
      <w:lvlJc w:val="left"/>
      <w:pPr>
        <w:tabs>
          <w:tab w:val="num" w:pos="1986"/>
        </w:tabs>
        <w:ind w:left="851" w:hanging="851"/>
      </w:pPr>
      <w:rPr>
        <w:rFonts w:hint="default"/>
        <w:b/>
        <w:sz w:val="22"/>
        <w:u w:val="none"/>
      </w:rPr>
    </w:lvl>
    <w:lvl w:ilvl="4">
      <w:start w:val="1"/>
      <w:numFmt w:val="decimal"/>
      <w:lvlText w:val="%1.%2.%3.%4.%5"/>
      <w:lvlJc w:val="left"/>
      <w:pPr>
        <w:tabs>
          <w:tab w:val="num" w:pos="851"/>
        </w:tabs>
        <w:ind w:left="851" w:hanging="851"/>
      </w:pPr>
      <w:rPr>
        <w:rFonts w:hint="default"/>
        <w:u w:val="single"/>
      </w:rPr>
    </w:lvl>
    <w:lvl w:ilvl="5">
      <w:start w:val="1"/>
      <w:numFmt w:val="decimal"/>
      <w:lvlText w:val="%1.%2.%3.%4.%5.%6"/>
      <w:lvlJc w:val="left"/>
      <w:pPr>
        <w:tabs>
          <w:tab w:val="num" w:pos="851"/>
        </w:tabs>
        <w:ind w:left="851" w:hanging="851"/>
      </w:pPr>
      <w:rPr>
        <w:rFonts w:hint="default"/>
        <w:u w:val="single"/>
      </w:rPr>
    </w:lvl>
    <w:lvl w:ilvl="6">
      <w:start w:val="1"/>
      <w:numFmt w:val="decimal"/>
      <w:lvlText w:val="%1.%2.%3.%4.%5.%6.%7"/>
      <w:lvlJc w:val="left"/>
      <w:pPr>
        <w:tabs>
          <w:tab w:val="num" w:pos="851"/>
        </w:tabs>
        <w:ind w:left="851" w:hanging="851"/>
      </w:pPr>
      <w:rPr>
        <w:rFonts w:hint="default"/>
        <w:u w:val="single"/>
      </w:rPr>
    </w:lvl>
    <w:lvl w:ilvl="7">
      <w:start w:val="1"/>
      <w:numFmt w:val="decimal"/>
      <w:lvlText w:val="%1.%2.%3.%4.%5.%6.%7.%8"/>
      <w:lvlJc w:val="left"/>
      <w:pPr>
        <w:tabs>
          <w:tab w:val="num" w:pos="851"/>
        </w:tabs>
        <w:ind w:left="851" w:hanging="851"/>
      </w:pPr>
      <w:rPr>
        <w:rFonts w:hint="default"/>
        <w:u w:val="single"/>
      </w:rPr>
    </w:lvl>
    <w:lvl w:ilvl="8">
      <w:start w:val="1"/>
      <w:numFmt w:val="decimal"/>
      <w:lvlText w:val="%1.%2.%3.%4.%5.%6.%7.%8.%9"/>
      <w:lvlJc w:val="left"/>
      <w:pPr>
        <w:tabs>
          <w:tab w:val="num" w:pos="851"/>
        </w:tabs>
        <w:ind w:left="851" w:hanging="851"/>
      </w:pPr>
      <w:rPr>
        <w:rFonts w:hint="default"/>
        <w:u w:val="single"/>
      </w:rPr>
    </w:lvl>
  </w:abstractNum>
  <w:abstractNum w:abstractNumId="13" w15:restartNumberingAfterBreak="0">
    <w:nsid w:val="469221AB"/>
    <w:multiLevelType w:val="multilevel"/>
    <w:tmpl w:val="C032F186"/>
    <w:lvl w:ilvl="0">
      <w:start w:val="1"/>
      <w:numFmt w:val="decimal"/>
      <w:lvlText w:val="%1."/>
      <w:lvlJc w:val="left"/>
      <w:pPr>
        <w:ind w:left="1776" w:hanging="360"/>
      </w:pPr>
      <w:rPr>
        <w:rFonts w:hint="default"/>
      </w:rPr>
    </w:lvl>
    <w:lvl w:ilvl="1">
      <w:start w:val="1"/>
      <w:numFmt w:val="decimal"/>
      <w:isLgl/>
      <w:lvlText w:val="%1.%2"/>
      <w:lvlJc w:val="left"/>
      <w:pPr>
        <w:ind w:left="2484"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4260" w:hanging="720"/>
      </w:pPr>
      <w:rPr>
        <w:rFonts w:hint="default"/>
      </w:rPr>
    </w:lvl>
    <w:lvl w:ilvl="4">
      <w:start w:val="1"/>
      <w:numFmt w:val="decimal"/>
      <w:isLgl/>
      <w:lvlText w:val="%1.%2.%3.%4.%5"/>
      <w:lvlJc w:val="left"/>
      <w:pPr>
        <w:ind w:left="5328" w:hanging="1080"/>
      </w:pPr>
      <w:rPr>
        <w:rFonts w:hint="default"/>
      </w:rPr>
    </w:lvl>
    <w:lvl w:ilvl="5">
      <w:start w:val="1"/>
      <w:numFmt w:val="decimal"/>
      <w:isLgl/>
      <w:lvlText w:val="%1.%2.%3.%4.%5.%6"/>
      <w:lvlJc w:val="left"/>
      <w:pPr>
        <w:ind w:left="6036" w:hanging="1080"/>
      </w:pPr>
      <w:rPr>
        <w:rFonts w:hint="default"/>
      </w:rPr>
    </w:lvl>
    <w:lvl w:ilvl="6">
      <w:start w:val="1"/>
      <w:numFmt w:val="decimal"/>
      <w:isLgl/>
      <w:lvlText w:val="%1.%2.%3.%4.%5.%6.%7"/>
      <w:lvlJc w:val="left"/>
      <w:pPr>
        <w:ind w:left="7104" w:hanging="1440"/>
      </w:pPr>
      <w:rPr>
        <w:rFonts w:hint="default"/>
      </w:rPr>
    </w:lvl>
    <w:lvl w:ilvl="7">
      <w:start w:val="1"/>
      <w:numFmt w:val="decimal"/>
      <w:isLgl/>
      <w:lvlText w:val="%1.%2.%3.%4.%5.%6.%7.%8"/>
      <w:lvlJc w:val="left"/>
      <w:pPr>
        <w:ind w:left="7812" w:hanging="1440"/>
      </w:pPr>
      <w:rPr>
        <w:rFonts w:hint="default"/>
      </w:rPr>
    </w:lvl>
    <w:lvl w:ilvl="8">
      <w:start w:val="1"/>
      <w:numFmt w:val="decimal"/>
      <w:isLgl/>
      <w:lvlText w:val="%1.%2.%3.%4.%5.%6.%7.%8.%9"/>
      <w:lvlJc w:val="left"/>
      <w:pPr>
        <w:ind w:left="8520" w:hanging="1440"/>
      </w:pPr>
      <w:rPr>
        <w:rFonts w:hint="default"/>
      </w:rPr>
    </w:lvl>
  </w:abstractNum>
  <w:abstractNum w:abstractNumId="14" w15:restartNumberingAfterBreak="0">
    <w:nsid w:val="4D8D6627"/>
    <w:multiLevelType w:val="hybridMultilevel"/>
    <w:tmpl w:val="F3A0CACC"/>
    <w:lvl w:ilvl="0" w:tplc="7286E6E8">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7758D7"/>
    <w:multiLevelType w:val="multilevel"/>
    <w:tmpl w:val="67ACB6D0"/>
    <w:lvl w:ilvl="0">
      <w:start w:val="1"/>
      <w:numFmt w:val="decimal"/>
      <w:pStyle w:val="berschrift1"/>
      <w:lvlText w:val="%1"/>
      <w:lvlJc w:val="left"/>
      <w:pPr>
        <w:ind w:left="432" w:hanging="432"/>
      </w:pPr>
    </w:lvl>
    <w:lvl w:ilvl="1">
      <w:start w:val="1"/>
      <w:numFmt w:val="decimal"/>
      <w:pStyle w:val="berschrift2"/>
      <w:lvlText w:val="%1.%2"/>
      <w:lvlJc w:val="left"/>
      <w:pPr>
        <w:ind w:left="1144" w:hanging="576"/>
      </w:pPr>
      <w:rPr>
        <w:b/>
        <w:color w:val="auto"/>
      </w:rPr>
    </w:lvl>
    <w:lvl w:ilvl="2">
      <w:start w:val="1"/>
      <w:numFmt w:val="decimal"/>
      <w:pStyle w:val="berschrift3"/>
      <w:lvlText w:val="%1.%2.%3"/>
      <w:lvlJc w:val="left"/>
      <w:pPr>
        <w:ind w:left="1146" w:hanging="720"/>
      </w:pPr>
      <w:rPr>
        <w:b/>
      </w:rPr>
    </w:lvl>
    <w:lvl w:ilvl="3">
      <w:start w:val="1"/>
      <w:numFmt w:val="decimal"/>
      <w:pStyle w:val="berschrift4"/>
      <w:lvlText w:val="%1.%2.%3.%4"/>
      <w:lvlJc w:val="left"/>
      <w:pPr>
        <w:ind w:left="864" w:hanging="864"/>
      </w:pPr>
      <w:rPr>
        <w:b/>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550E2F53"/>
    <w:multiLevelType w:val="multilevel"/>
    <w:tmpl w:val="1EBEB542"/>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58E809D4"/>
    <w:multiLevelType w:val="hybridMultilevel"/>
    <w:tmpl w:val="955A2DC0"/>
    <w:lvl w:ilvl="0" w:tplc="0D8298D4">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D8298D4">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59206B07"/>
    <w:multiLevelType w:val="hybridMultilevel"/>
    <w:tmpl w:val="8834C57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93250B"/>
    <w:multiLevelType w:val="hybridMultilevel"/>
    <w:tmpl w:val="A6B85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6B1572"/>
    <w:multiLevelType w:val="hybridMultilevel"/>
    <w:tmpl w:val="D522EFCE"/>
    <w:lvl w:ilvl="0" w:tplc="159A37F4">
      <w:start w:val="1"/>
      <w:numFmt w:val="decimal"/>
      <w:lvlText w:val="2.%1."/>
      <w:lvlJc w:val="left"/>
      <w:pPr>
        <w:ind w:left="1440" w:hanging="360"/>
      </w:pPr>
      <w:rPr>
        <w:rFonts w:hint="default"/>
      </w:rPr>
    </w:lvl>
    <w:lvl w:ilvl="1" w:tplc="04070019">
      <w:start w:val="1"/>
      <w:numFmt w:val="lowerLetter"/>
      <w:lvlText w:val="%2."/>
      <w:lvlJc w:val="left"/>
      <w:pPr>
        <w:ind w:left="1440" w:hanging="360"/>
      </w:pPr>
    </w:lvl>
    <w:lvl w:ilvl="2" w:tplc="159A37F4">
      <w:start w:val="1"/>
      <w:numFmt w:val="decimal"/>
      <w:lvlText w:val="2.%3."/>
      <w:lvlJc w:val="left"/>
      <w:pPr>
        <w:ind w:left="2160" w:hanging="180"/>
      </w:pPr>
      <w:rPr>
        <w:rFonts w:hint="default"/>
      </w:rPr>
    </w:lvl>
    <w:lvl w:ilvl="3" w:tplc="342A9EDE">
      <w:numFmt w:val="bullet"/>
      <w:lvlText w:val="-"/>
      <w:lvlJc w:val="left"/>
      <w:pPr>
        <w:ind w:left="3225" w:hanging="705"/>
      </w:pPr>
      <w:rPr>
        <w:rFonts w:ascii="Arial" w:eastAsia="Times New Roman" w:hAnsi="Arial" w:cs="Aria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D314B6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694D7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FD7ADA"/>
    <w:multiLevelType w:val="hybridMultilevel"/>
    <w:tmpl w:val="85325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813A75"/>
    <w:multiLevelType w:val="hybridMultilevel"/>
    <w:tmpl w:val="9D823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8F453F"/>
    <w:multiLevelType w:val="hybridMultilevel"/>
    <w:tmpl w:val="746A827E"/>
    <w:lvl w:ilvl="0" w:tplc="C9A084B0">
      <w:start w:val="1"/>
      <w:numFmt w:val="decimal"/>
      <w:lvlText w:val="2.%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26" w15:restartNumberingAfterBreak="0">
    <w:nsid w:val="79AF7BB7"/>
    <w:multiLevelType w:val="hybridMultilevel"/>
    <w:tmpl w:val="47B8AB26"/>
    <w:lvl w:ilvl="0" w:tplc="4FC4799C">
      <w:start w:val="1"/>
      <w:numFmt w:val="decimal"/>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D1F6C8C"/>
    <w:multiLevelType w:val="hybridMultilevel"/>
    <w:tmpl w:val="C3E8125A"/>
    <w:lvl w:ilvl="0" w:tplc="623605F4">
      <w:start w:val="1"/>
      <w:numFmt w:val="decimal"/>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21"/>
  </w:num>
  <w:num w:numId="3">
    <w:abstractNumId w:val="10"/>
  </w:num>
  <w:num w:numId="4">
    <w:abstractNumId w:val="16"/>
  </w:num>
  <w:num w:numId="5">
    <w:abstractNumId w:val="20"/>
  </w:num>
  <w:num w:numId="6">
    <w:abstractNumId w:val="19"/>
  </w:num>
  <w:num w:numId="7">
    <w:abstractNumId w:val="4"/>
  </w:num>
  <w:num w:numId="8">
    <w:abstractNumId w:val="5"/>
  </w:num>
  <w:num w:numId="9">
    <w:abstractNumId w:val="14"/>
  </w:num>
  <w:num w:numId="10">
    <w:abstractNumId w:val="1"/>
  </w:num>
  <w:num w:numId="11">
    <w:abstractNumId w:val="6"/>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5"/>
  </w:num>
  <w:num w:numId="16">
    <w:abstractNumId w:val="3"/>
  </w:num>
  <w:num w:numId="17">
    <w:abstractNumId w:val="24"/>
  </w:num>
  <w:num w:numId="18">
    <w:abstractNumId w:val="12"/>
  </w:num>
  <w:num w:numId="19">
    <w:abstractNumId w:val="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5"/>
  </w:num>
  <w:num w:numId="26">
    <w:abstractNumId w:val="2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6"/>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8"/>
  </w:num>
  <w:num w:numId="38">
    <w:abstractNumId w:val="17"/>
  </w:num>
  <w:num w:numId="39">
    <w:abstractNumId w:val="1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7EF"/>
    <w:rsid w:val="00000257"/>
    <w:rsid w:val="0000565E"/>
    <w:rsid w:val="00012A85"/>
    <w:rsid w:val="000145C0"/>
    <w:rsid w:val="000207C7"/>
    <w:rsid w:val="00022ABC"/>
    <w:rsid w:val="00023B7E"/>
    <w:rsid w:val="00024951"/>
    <w:rsid w:val="000249FD"/>
    <w:rsid w:val="00031951"/>
    <w:rsid w:val="0003250D"/>
    <w:rsid w:val="000407A5"/>
    <w:rsid w:val="00050E4B"/>
    <w:rsid w:val="00052C7E"/>
    <w:rsid w:val="00060869"/>
    <w:rsid w:val="0006252A"/>
    <w:rsid w:val="00066F17"/>
    <w:rsid w:val="00073BE0"/>
    <w:rsid w:val="000753BE"/>
    <w:rsid w:val="00076DE9"/>
    <w:rsid w:val="00083E29"/>
    <w:rsid w:val="000842E8"/>
    <w:rsid w:val="000906D2"/>
    <w:rsid w:val="00095450"/>
    <w:rsid w:val="000954C9"/>
    <w:rsid w:val="0009645E"/>
    <w:rsid w:val="000964D8"/>
    <w:rsid w:val="00097C92"/>
    <w:rsid w:val="000A109C"/>
    <w:rsid w:val="000A2B2A"/>
    <w:rsid w:val="000A5246"/>
    <w:rsid w:val="000B10D6"/>
    <w:rsid w:val="000B1768"/>
    <w:rsid w:val="000C03C8"/>
    <w:rsid w:val="000C07EA"/>
    <w:rsid w:val="000C3E1E"/>
    <w:rsid w:val="000D0C80"/>
    <w:rsid w:val="000D0DB9"/>
    <w:rsid w:val="000D6EA8"/>
    <w:rsid w:val="000E0877"/>
    <w:rsid w:val="000E15E6"/>
    <w:rsid w:val="000E274A"/>
    <w:rsid w:val="000F2E7C"/>
    <w:rsid w:val="000F3BC3"/>
    <w:rsid w:val="000F5BA2"/>
    <w:rsid w:val="000F5E96"/>
    <w:rsid w:val="000F681C"/>
    <w:rsid w:val="000F7B09"/>
    <w:rsid w:val="001041C6"/>
    <w:rsid w:val="00104C64"/>
    <w:rsid w:val="00116CD3"/>
    <w:rsid w:val="00131A93"/>
    <w:rsid w:val="001347C9"/>
    <w:rsid w:val="00135570"/>
    <w:rsid w:val="00135D31"/>
    <w:rsid w:val="001407E8"/>
    <w:rsid w:val="00143E1B"/>
    <w:rsid w:val="00147422"/>
    <w:rsid w:val="00157825"/>
    <w:rsid w:val="00166CCD"/>
    <w:rsid w:val="00167719"/>
    <w:rsid w:val="00174CAA"/>
    <w:rsid w:val="00177FC2"/>
    <w:rsid w:val="0018257D"/>
    <w:rsid w:val="00185C70"/>
    <w:rsid w:val="00197B27"/>
    <w:rsid w:val="001A0B85"/>
    <w:rsid w:val="001A21D1"/>
    <w:rsid w:val="001A23A5"/>
    <w:rsid w:val="001C03EC"/>
    <w:rsid w:val="001C2B26"/>
    <w:rsid w:val="001C3E74"/>
    <w:rsid w:val="001D0ED4"/>
    <w:rsid w:val="001D1D56"/>
    <w:rsid w:val="001D2C7E"/>
    <w:rsid w:val="001D5D36"/>
    <w:rsid w:val="001D705E"/>
    <w:rsid w:val="001D72EB"/>
    <w:rsid w:val="001E1730"/>
    <w:rsid w:val="001E1896"/>
    <w:rsid w:val="001F174B"/>
    <w:rsid w:val="001F50B0"/>
    <w:rsid w:val="001F56C5"/>
    <w:rsid w:val="00204361"/>
    <w:rsid w:val="002073A7"/>
    <w:rsid w:val="00210AA1"/>
    <w:rsid w:val="00220062"/>
    <w:rsid w:val="002250AD"/>
    <w:rsid w:val="00227292"/>
    <w:rsid w:val="00230B66"/>
    <w:rsid w:val="00233973"/>
    <w:rsid w:val="00242063"/>
    <w:rsid w:val="00243E45"/>
    <w:rsid w:val="00252A12"/>
    <w:rsid w:val="002560F1"/>
    <w:rsid w:val="002562C7"/>
    <w:rsid w:val="00260ED1"/>
    <w:rsid w:val="00264768"/>
    <w:rsid w:val="0026750A"/>
    <w:rsid w:val="00267E67"/>
    <w:rsid w:val="0027362D"/>
    <w:rsid w:val="00277388"/>
    <w:rsid w:val="00282898"/>
    <w:rsid w:val="0028579E"/>
    <w:rsid w:val="00285F21"/>
    <w:rsid w:val="00296C2E"/>
    <w:rsid w:val="002A36C2"/>
    <w:rsid w:val="002A7BFD"/>
    <w:rsid w:val="002B16C9"/>
    <w:rsid w:val="002C7B68"/>
    <w:rsid w:val="002D1E9F"/>
    <w:rsid w:val="002D50EA"/>
    <w:rsid w:val="002D659F"/>
    <w:rsid w:val="002D79C7"/>
    <w:rsid w:val="002E7B50"/>
    <w:rsid w:val="002F384E"/>
    <w:rsid w:val="002F3DED"/>
    <w:rsid w:val="00303FD9"/>
    <w:rsid w:val="00312C96"/>
    <w:rsid w:val="0031336F"/>
    <w:rsid w:val="00315368"/>
    <w:rsid w:val="00317204"/>
    <w:rsid w:val="0032673C"/>
    <w:rsid w:val="00326CBE"/>
    <w:rsid w:val="003276DC"/>
    <w:rsid w:val="0033183D"/>
    <w:rsid w:val="00334DD1"/>
    <w:rsid w:val="00336D97"/>
    <w:rsid w:val="00336F67"/>
    <w:rsid w:val="00340384"/>
    <w:rsid w:val="00342E59"/>
    <w:rsid w:val="00343DE2"/>
    <w:rsid w:val="00344598"/>
    <w:rsid w:val="00344E16"/>
    <w:rsid w:val="00345B78"/>
    <w:rsid w:val="00357FFA"/>
    <w:rsid w:val="00367D49"/>
    <w:rsid w:val="00380210"/>
    <w:rsid w:val="00380EAB"/>
    <w:rsid w:val="003834C9"/>
    <w:rsid w:val="00383AEB"/>
    <w:rsid w:val="00386EE0"/>
    <w:rsid w:val="003A08BD"/>
    <w:rsid w:val="003B10D2"/>
    <w:rsid w:val="003B2D1E"/>
    <w:rsid w:val="003B2DFF"/>
    <w:rsid w:val="003C1CC8"/>
    <w:rsid w:val="003C36C8"/>
    <w:rsid w:val="003C7F54"/>
    <w:rsid w:val="003D4423"/>
    <w:rsid w:val="003D5A05"/>
    <w:rsid w:val="003D67C3"/>
    <w:rsid w:val="003D7C04"/>
    <w:rsid w:val="003D7EA5"/>
    <w:rsid w:val="003D7FE1"/>
    <w:rsid w:val="003E1779"/>
    <w:rsid w:val="003E5AA2"/>
    <w:rsid w:val="003F7302"/>
    <w:rsid w:val="004153C8"/>
    <w:rsid w:val="00432AF6"/>
    <w:rsid w:val="00442CA3"/>
    <w:rsid w:val="00452F8B"/>
    <w:rsid w:val="00454493"/>
    <w:rsid w:val="00464E24"/>
    <w:rsid w:val="004728E4"/>
    <w:rsid w:val="00473184"/>
    <w:rsid w:val="004807DD"/>
    <w:rsid w:val="0048186B"/>
    <w:rsid w:val="00482E86"/>
    <w:rsid w:val="004925B0"/>
    <w:rsid w:val="004928C5"/>
    <w:rsid w:val="00494B56"/>
    <w:rsid w:val="0049534F"/>
    <w:rsid w:val="0049747D"/>
    <w:rsid w:val="00497ED9"/>
    <w:rsid w:val="004A3CF1"/>
    <w:rsid w:val="004B78AA"/>
    <w:rsid w:val="004C0AD5"/>
    <w:rsid w:val="004C698D"/>
    <w:rsid w:val="004D003E"/>
    <w:rsid w:val="004D0AA4"/>
    <w:rsid w:val="004D2DCB"/>
    <w:rsid w:val="004D3163"/>
    <w:rsid w:val="004D31DC"/>
    <w:rsid w:val="004D692B"/>
    <w:rsid w:val="004D70A2"/>
    <w:rsid w:val="004E1671"/>
    <w:rsid w:val="004F65BF"/>
    <w:rsid w:val="00503307"/>
    <w:rsid w:val="005046A7"/>
    <w:rsid w:val="0050669C"/>
    <w:rsid w:val="00506ABF"/>
    <w:rsid w:val="00514DE4"/>
    <w:rsid w:val="005201FC"/>
    <w:rsid w:val="00522C10"/>
    <w:rsid w:val="005234C4"/>
    <w:rsid w:val="005264F9"/>
    <w:rsid w:val="00527CFC"/>
    <w:rsid w:val="0053352D"/>
    <w:rsid w:val="00536AF0"/>
    <w:rsid w:val="0054003C"/>
    <w:rsid w:val="00540A17"/>
    <w:rsid w:val="00540CE1"/>
    <w:rsid w:val="00543F0A"/>
    <w:rsid w:val="00552443"/>
    <w:rsid w:val="00560E71"/>
    <w:rsid w:val="00565D34"/>
    <w:rsid w:val="00567D00"/>
    <w:rsid w:val="005761AE"/>
    <w:rsid w:val="005762FB"/>
    <w:rsid w:val="00577BA3"/>
    <w:rsid w:val="00577FBB"/>
    <w:rsid w:val="0058591B"/>
    <w:rsid w:val="005864F4"/>
    <w:rsid w:val="00592550"/>
    <w:rsid w:val="00593AAF"/>
    <w:rsid w:val="005B38C2"/>
    <w:rsid w:val="005B3ABC"/>
    <w:rsid w:val="005C24FF"/>
    <w:rsid w:val="005C59FC"/>
    <w:rsid w:val="005C5B66"/>
    <w:rsid w:val="005D77A4"/>
    <w:rsid w:val="005E12D7"/>
    <w:rsid w:val="005E28BB"/>
    <w:rsid w:val="005E71E7"/>
    <w:rsid w:val="00601718"/>
    <w:rsid w:val="00613A1E"/>
    <w:rsid w:val="0061513B"/>
    <w:rsid w:val="00615712"/>
    <w:rsid w:val="00621F8F"/>
    <w:rsid w:val="006238E2"/>
    <w:rsid w:val="0063152C"/>
    <w:rsid w:val="00633975"/>
    <w:rsid w:val="00634DB1"/>
    <w:rsid w:val="00635E3C"/>
    <w:rsid w:val="0064608C"/>
    <w:rsid w:val="00652D9E"/>
    <w:rsid w:val="00656536"/>
    <w:rsid w:val="00661689"/>
    <w:rsid w:val="00673979"/>
    <w:rsid w:val="00677418"/>
    <w:rsid w:val="00680382"/>
    <w:rsid w:val="00691AAB"/>
    <w:rsid w:val="00692535"/>
    <w:rsid w:val="006965D0"/>
    <w:rsid w:val="006A296A"/>
    <w:rsid w:val="006A3059"/>
    <w:rsid w:val="006A3D50"/>
    <w:rsid w:val="006A4A8D"/>
    <w:rsid w:val="006A70E3"/>
    <w:rsid w:val="006B5543"/>
    <w:rsid w:val="006B707B"/>
    <w:rsid w:val="006B77D2"/>
    <w:rsid w:val="006C3C3E"/>
    <w:rsid w:val="006C3F03"/>
    <w:rsid w:val="006C5E87"/>
    <w:rsid w:val="006C74B8"/>
    <w:rsid w:val="006C7B17"/>
    <w:rsid w:val="006D366F"/>
    <w:rsid w:val="006D4B6D"/>
    <w:rsid w:val="006E145B"/>
    <w:rsid w:val="006E5EFA"/>
    <w:rsid w:val="006F1BEB"/>
    <w:rsid w:val="006F6FA9"/>
    <w:rsid w:val="006F7449"/>
    <w:rsid w:val="007017E4"/>
    <w:rsid w:val="00701866"/>
    <w:rsid w:val="00702A16"/>
    <w:rsid w:val="007116AE"/>
    <w:rsid w:val="00720D03"/>
    <w:rsid w:val="00720F51"/>
    <w:rsid w:val="00725325"/>
    <w:rsid w:val="00730081"/>
    <w:rsid w:val="0073299B"/>
    <w:rsid w:val="00732FA5"/>
    <w:rsid w:val="007338A6"/>
    <w:rsid w:val="0073483E"/>
    <w:rsid w:val="00737F24"/>
    <w:rsid w:val="00740096"/>
    <w:rsid w:val="007423FF"/>
    <w:rsid w:val="00755E2C"/>
    <w:rsid w:val="007561FC"/>
    <w:rsid w:val="0075685F"/>
    <w:rsid w:val="00770743"/>
    <w:rsid w:val="007747DC"/>
    <w:rsid w:val="00777345"/>
    <w:rsid w:val="00780A3E"/>
    <w:rsid w:val="00783299"/>
    <w:rsid w:val="00786AE5"/>
    <w:rsid w:val="00787492"/>
    <w:rsid w:val="007906AB"/>
    <w:rsid w:val="007A1721"/>
    <w:rsid w:val="007B00A6"/>
    <w:rsid w:val="007B24C3"/>
    <w:rsid w:val="007B4939"/>
    <w:rsid w:val="007B66BD"/>
    <w:rsid w:val="007C194C"/>
    <w:rsid w:val="007C603B"/>
    <w:rsid w:val="007C73FD"/>
    <w:rsid w:val="007D01C5"/>
    <w:rsid w:val="007D0BB8"/>
    <w:rsid w:val="007D1BC7"/>
    <w:rsid w:val="007D6C4C"/>
    <w:rsid w:val="007E00C0"/>
    <w:rsid w:val="007E3011"/>
    <w:rsid w:val="007E3C7A"/>
    <w:rsid w:val="007E5A86"/>
    <w:rsid w:val="007E7F19"/>
    <w:rsid w:val="007F7C42"/>
    <w:rsid w:val="00803EEA"/>
    <w:rsid w:val="00804271"/>
    <w:rsid w:val="008057CD"/>
    <w:rsid w:val="00805A80"/>
    <w:rsid w:val="00812A9F"/>
    <w:rsid w:val="00820295"/>
    <w:rsid w:val="008205A2"/>
    <w:rsid w:val="0082158E"/>
    <w:rsid w:val="00827008"/>
    <w:rsid w:val="00846824"/>
    <w:rsid w:val="00853F9A"/>
    <w:rsid w:val="00854008"/>
    <w:rsid w:val="00855397"/>
    <w:rsid w:val="00856429"/>
    <w:rsid w:val="008601CF"/>
    <w:rsid w:val="008611BC"/>
    <w:rsid w:val="0086444A"/>
    <w:rsid w:val="0087066B"/>
    <w:rsid w:val="00872159"/>
    <w:rsid w:val="008851CD"/>
    <w:rsid w:val="00887344"/>
    <w:rsid w:val="00897683"/>
    <w:rsid w:val="008A3DF3"/>
    <w:rsid w:val="008A4E73"/>
    <w:rsid w:val="008B14FC"/>
    <w:rsid w:val="008B34BF"/>
    <w:rsid w:val="008B3CEC"/>
    <w:rsid w:val="008B4545"/>
    <w:rsid w:val="008B5F59"/>
    <w:rsid w:val="008C082A"/>
    <w:rsid w:val="008C7DF7"/>
    <w:rsid w:val="008D0B4C"/>
    <w:rsid w:val="008D23CE"/>
    <w:rsid w:val="008E09C2"/>
    <w:rsid w:val="008E28F0"/>
    <w:rsid w:val="008E41C1"/>
    <w:rsid w:val="008F1E43"/>
    <w:rsid w:val="008F7F1D"/>
    <w:rsid w:val="00904350"/>
    <w:rsid w:val="00904894"/>
    <w:rsid w:val="00920877"/>
    <w:rsid w:val="0094256C"/>
    <w:rsid w:val="00944784"/>
    <w:rsid w:val="0095064E"/>
    <w:rsid w:val="00953781"/>
    <w:rsid w:val="009558CD"/>
    <w:rsid w:val="00957B13"/>
    <w:rsid w:val="009657D6"/>
    <w:rsid w:val="009664B5"/>
    <w:rsid w:val="00971D78"/>
    <w:rsid w:val="009732EF"/>
    <w:rsid w:val="009834FA"/>
    <w:rsid w:val="009959A4"/>
    <w:rsid w:val="009A10DD"/>
    <w:rsid w:val="009B18CE"/>
    <w:rsid w:val="009B1AAC"/>
    <w:rsid w:val="009C0F93"/>
    <w:rsid w:val="009C562D"/>
    <w:rsid w:val="009C6A43"/>
    <w:rsid w:val="009C730E"/>
    <w:rsid w:val="009D2F9C"/>
    <w:rsid w:val="009D530F"/>
    <w:rsid w:val="009E1E6E"/>
    <w:rsid w:val="009E44BE"/>
    <w:rsid w:val="009E4DC2"/>
    <w:rsid w:val="009E6125"/>
    <w:rsid w:val="009E6BD7"/>
    <w:rsid w:val="009F0CA9"/>
    <w:rsid w:val="009F15B4"/>
    <w:rsid w:val="009F33D2"/>
    <w:rsid w:val="009F4F4B"/>
    <w:rsid w:val="009F6285"/>
    <w:rsid w:val="00A01C02"/>
    <w:rsid w:val="00A167E5"/>
    <w:rsid w:val="00A17202"/>
    <w:rsid w:val="00A24181"/>
    <w:rsid w:val="00A3315D"/>
    <w:rsid w:val="00A334B4"/>
    <w:rsid w:val="00A35DF7"/>
    <w:rsid w:val="00A37F37"/>
    <w:rsid w:val="00A41CE7"/>
    <w:rsid w:val="00A46266"/>
    <w:rsid w:val="00A510BA"/>
    <w:rsid w:val="00A51DF5"/>
    <w:rsid w:val="00A54714"/>
    <w:rsid w:val="00A65C26"/>
    <w:rsid w:val="00A6748F"/>
    <w:rsid w:val="00A67B2C"/>
    <w:rsid w:val="00A714B1"/>
    <w:rsid w:val="00A71F75"/>
    <w:rsid w:val="00A736B1"/>
    <w:rsid w:val="00A94301"/>
    <w:rsid w:val="00A96C2C"/>
    <w:rsid w:val="00AA1E18"/>
    <w:rsid w:val="00AD193E"/>
    <w:rsid w:val="00AD4A19"/>
    <w:rsid w:val="00AD6D74"/>
    <w:rsid w:val="00AF3ABC"/>
    <w:rsid w:val="00AF7B90"/>
    <w:rsid w:val="00B000DC"/>
    <w:rsid w:val="00B00B1E"/>
    <w:rsid w:val="00B00CA4"/>
    <w:rsid w:val="00B2075C"/>
    <w:rsid w:val="00B22A2B"/>
    <w:rsid w:val="00B26DA9"/>
    <w:rsid w:val="00B36A02"/>
    <w:rsid w:val="00B4026A"/>
    <w:rsid w:val="00B418AF"/>
    <w:rsid w:val="00B45383"/>
    <w:rsid w:val="00B47E05"/>
    <w:rsid w:val="00B515A1"/>
    <w:rsid w:val="00B52DF5"/>
    <w:rsid w:val="00B5529D"/>
    <w:rsid w:val="00B553CB"/>
    <w:rsid w:val="00B675F1"/>
    <w:rsid w:val="00B72D1D"/>
    <w:rsid w:val="00B86C20"/>
    <w:rsid w:val="00BA3268"/>
    <w:rsid w:val="00BA68DF"/>
    <w:rsid w:val="00BB1BF3"/>
    <w:rsid w:val="00BB2F45"/>
    <w:rsid w:val="00BB3A21"/>
    <w:rsid w:val="00BB3BD3"/>
    <w:rsid w:val="00BB3C83"/>
    <w:rsid w:val="00BC2E80"/>
    <w:rsid w:val="00BC7D19"/>
    <w:rsid w:val="00BD1FAC"/>
    <w:rsid w:val="00BD6270"/>
    <w:rsid w:val="00BD70AF"/>
    <w:rsid w:val="00BE2E15"/>
    <w:rsid w:val="00C138D1"/>
    <w:rsid w:val="00C21A27"/>
    <w:rsid w:val="00C31263"/>
    <w:rsid w:val="00C36C70"/>
    <w:rsid w:val="00C40937"/>
    <w:rsid w:val="00C41C8E"/>
    <w:rsid w:val="00C41CCE"/>
    <w:rsid w:val="00C470D5"/>
    <w:rsid w:val="00C47EFB"/>
    <w:rsid w:val="00C50D45"/>
    <w:rsid w:val="00C50FDC"/>
    <w:rsid w:val="00C55ABE"/>
    <w:rsid w:val="00C60008"/>
    <w:rsid w:val="00C601AF"/>
    <w:rsid w:val="00C61638"/>
    <w:rsid w:val="00C61CBC"/>
    <w:rsid w:val="00C6759C"/>
    <w:rsid w:val="00C67BC9"/>
    <w:rsid w:val="00C70331"/>
    <w:rsid w:val="00C72CDC"/>
    <w:rsid w:val="00C75B01"/>
    <w:rsid w:val="00C762F1"/>
    <w:rsid w:val="00C81196"/>
    <w:rsid w:val="00C8531A"/>
    <w:rsid w:val="00C87BF7"/>
    <w:rsid w:val="00C929F7"/>
    <w:rsid w:val="00C931D9"/>
    <w:rsid w:val="00C97A3A"/>
    <w:rsid w:val="00CA011C"/>
    <w:rsid w:val="00CA151D"/>
    <w:rsid w:val="00CA751F"/>
    <w:rsid w:val="00CA7573"/>
    <w:rsid w:val="00CB3521"/>
    <w:rsid w:val="00CC362F"/>
    <w:rsid w:val="00CC4A4B"/>
    <w:rsid w:val="00CC518D"/>
    <w:rsid w:val="00CD2A5D"/>
    <w:rsid w:val="00CD38A7"/>
    <w:rsid w:val="00CD6F25"/>
    <w:rsid w:val="00CD7F86"/>
    <w:rsid w:val="00CE1791"/>
    <w:rsid w:val="00CE3999"/>
    <w:rsid w:val="00CE4273"/>
    <w:rsid w:val="00CF14CA"/>
    <w:rsid w:val="00CF48D4"/>
    <w:rsid w:val="00CF6EF3"/>
    <w:rsid w:val="00CF7BF1"/>
    <w:rsid w:val="00D0527D"/>
    <w:rsid w:val="00D1306D"/>
    <w:rsid w:val="00D17D33"/>
    <w:rsid w:val="00D22E1F"/>
    <w:rsid w:val="00D26AEB"/>
    <w:rsid w:val="00D272D3"/>
    <w:rsid w:val="00D27FFB"/>
    <w:rsid w:val="00D34FC1"/>
    <w:rsid w:val="00D3532A"/>
    <w:rsid w:val="00D41BF3"/>
    <w:rsid w:val="00D428B3"/>
    <w:rsid w:val="00D44FFF"/>
    <w:rsid w:val="00D46F57"/>
    <w:rsid w:val="00D55D06"/>
    <w:rsid w:val="00D62AF3"/>
    <w:rsid w:val="00D74163"/>
    <w:rsid w:val="00D807B4"/>
    <w:rsid w:val="00D821E7"/>
    <w:rsid w:val="00D8485C"/>
    <w:rsid w:val="00D94777"/>
    <w:rsid w:val="00DB0D2C"/>
    <w:rsid w:val="00DB5D3C"/>
    <w:rsid w:val="00DC2323"/>
    <w:rsid w:val="00DC4279"/>
    <w:rsid w:val="00DC5102"/>
    <w:rsid w:val="00DC5BE2"/>
    <w:rsid w:val="00DD3D29"/>
    <w:rsid w:val="00DD4763"/>
    <w:rsid w:val="00DE1D3D"/>
    <w:rsid w:val="00DE5C45"/>
    <w:rsid w:val="00DE67EF"/>
    <w:rsid w:val="00DE70F5"/>
    <w:rsid w:val="00DF7BFA"/>
    <w:rsid w:val="00E01D1E"/>
    <w:rsid w:val="00E03AA4"/>
    <w:rsid w:val="00E07548"/>
    <w:rsid w:val="00E1049D"/>
    <w:rsid w:val="00E2244B"/>
    <w:rsid w:val="00E2629E"/>
    <w:rsid w:val="00E2637B"/>
    <w:rsid w:val="00E30393"/>
    <w:rsid w:val="00E30824"/>
    <w:rsid w:val="00E31052"/>
    <w:rsid w:val="00E32936"/>
    <w:rsid w:val="00E354F0"/>
    <w:rsid w:val="00E36F18"/>
    <w:rsid w:val="00E4031B"/>
    <w:rsid w:val="00E40442"/>
    <w:rsid w:val="00E415CB"/>
    <w:rsid w:val="00E47352"/>
    <w:rsid w:val="00E47812"/>
    <w:rsid w:val="00E51088"/>
    <w:rsid w:val="00E52FA6"/>
    <w:rsid w:val="00E64A43"/>
    <w:rsid w:val="00E66A11"/>
    <w:rsid w:val="00E66CCB"/>
    <w:rsid w:val="00E706F3"/>
    <w:rsid w:val="00E74486"/>
    <w:rsid w:val="00E83FCC"/>
    <w:rsid w:val="00E95BF9"/>
    <w:rsid w:val="00EA0D7E"/>
    <w:rsid w:val="00EA43A9"/>
    <w:rsid w:val="00EA4760"/>
    <w:rsid w:val="00EB12FB"/>
    <w:rsid w:val="00EB4885"/>
    <w:rsid w:val="00EB609B"/>
    <w:rsid w:val="00EC7272"/>
    <w:rsid w:val="00ED551B"/>
    <w:rsid w:val="00EE2549"/>
    <w:rsid w:val="00EE37CD"/>
    <w:rsid w:val="00EE6466"/>
    <w:rsid w:val="00EE6910"/>
    <w:rsid w:val="00EF0CA8"/>
    <w:rsid w:val="00EF1C07"/>
    <w:rsid w:val="00EF5DA3"/>
    <w:rsid w:val="00EF6735"/>
    <w:rsid w:val="00F00731"/>
    <w:rsid w:val="00F00B67"/>
    <w:rsid w:val="00F04A9C"/>
    <w:rsid w:val="00F13956"/>
    <w:rsid w:val="00F260DE"/>
    <w:rsid w:val="00F31E9B"/>
    <w:rsid w:val="00F34416"/>
    <w:rsid w:val="00F40552"/>
    <w:rsid w:val="00F41E11"/>
    <w:rsid w:val="00F42067"/>
    <w:rsid w:val="00F46FE9"/>
    <w:rsid w:val="00F55934"/>
    <w:rsid w:val="00F61B54"/>
    <w:rsid w:val="00F62A20"/>
    <w:rsid w:val="00F717A0"/>
    <w:rsid w:val="00F7392C"/>
    <w:rsid w:val="00F73EC8"/>
    <w:rsid w:val="00F8198F"/>
    <w:rsid w:val="00F861E4"/>
    <w:rsid w:val="00F871B6"/>
    <w:rsid w:val="00F92BBE"/>
    <w:rsid w:val="00FA0478"/>
    <w:rsid w:val="00FA7E6D"/>
    <w:rsid w:val="00FB7545"/>
    <w:rsid w:val="00FC05C9"/>
    <w:rsid w:val="00FC49D8"/>
    <w:rsid w:val="00FC6DA7"/>
    <w:rsid w:val="00FD41B7"/>
    <w:rsid w:val="00FD57B8"/>
    <w:rsid w:val="00FD7118"/>
    <w:rsid w:val="00FE009C"/>
    <w:rsid w:val="00FE1C16"/>
    <w:rsid w:val="00FE3E00"/>
    <w:rsid w:val="00FF4D01"/>
    <w:rsid w:val="00FF56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36F437DB"/>
  <w15:docId w15:val="{8765512B-7304-4AF6-90C6-A5D4EAC7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E4273"/>
    <w:pPr>
      <w:autoSpaceDE w:val="0"/>
      <w:autoSpaceDN w:val="0"/>
    </w:pPr>
    <w:rPr>
      <w:rFonts w:ascii="Arial" w:hAnsi="Arial"/>
      <w:sz w:val="22"/>
      <w:szCs w:val="22"/>
    </w:rPr>
  </w:style>
  <w:style w:type="paragraph" w:styleId="berschrift1">
    <w:name w:val="heading 1"/>
    <w:basedOn w:val="Standard"/>
    <w:next w:val="Standard"/>
    <w:link w:val="berschrift1Zchn"/>
    <w:qFormat/>
    <w:rsid w:val="00303FD9"/>
    <w:pPr>
      <w:keepNext/>
      <w:keepLines/>
      <w:numPr>
        <w:numId w:val="15"/>
      </w:numPr>
      <w:spacing w:before="240"/>
      <w:outlineLvl w:val="0"/>
    </w:pPr>
    <w:rPr>
      <w:rFonts w:eastAsiaTheme="majorEastAsia" w:cstheme="majorBidi"/>
      <w:b/>
      <w:sz w:val="28"/>
      <w:szCs w:val="32"/>
    </w:rPr>
  </w:style>
  <w:style w:type="paragraph" w:styleId="berschrift2">
    <w:name w:val="heading 2"/>
    <w:basedOn w:val="Standard"/>
    <w:next w:val="Standard"/>
    <w:link w:val="berschrift2Zchn"/>
    <w:autoRedefine/>
    <w:unhideWhenUsed/>
    <w:qFormat/>
    <w:rsid w:val="00167719"/>
    <w:pPr>
      <w:keepNext/>
      <w:keepLines/>
      <w:numPr>
        <w:ilvl w:val="1"/>
        <w:numId w:val="15"/>
      </w:numPr>
      <w:spacing w:before="40"/>
      <w:ind w:left="567" w:hanging="567"/>
      <w:outlineLvl w:val="1"/>
    </w:pPr>
    <w:rPr>
      <w:rFonts w:eastAsiaTheme="majorEastAsia" w:cs="Arial"/>
      <w:b/>
      <w:w w:val="99"/>
      <w:sz w:val="24"/>
      <w:szCs w:val="24"/>
    </w:rPr>
  </w:style>
  <w:style w:type="paragraph" w:styleId="berschrift3">
    <w:name w:val="heading 3"/>
    <w:basedOn w:val="Standard"/>
    <w:next w:val="Standard"/>
    <w:link w:val="berschrift3Zchn"/>
    <w:unhideWhenUsed/>
    <w:qFormat/>
    <w:rsid w:val="00303FD9"/>
    <w:pPr>
      <w:keepNext/>
      <w:keepLines/>
      <w:numPr>
        <w:ilvl w:val="2"/>
        <w:numId w:val="15"/>
      </w:numPr>
      <w:spacing w:before="40"/>
      <w:ind w:left="720"/>
      <w:outlineLvl w:val="2"/>
    </w:pPr>
    <w:rPr>
      <w:rFonts w:eastAsiaTheme="majorEastAsia" w:cstheme="majorBidi"/>
      <w:b/>
      <w:sz w:val="20"/>
      <w:szCs w:val="24"/>
    </w:rPr>
  </w:style>
  <w:style w:type="paragraph" w:styleId="berschrift4">
    <w:name w:val="heading 4"/>
    <w:basedOn w:val="Standard"/>
    <w:next w:val="Standard"/>
    <w:link w:val="berschrift4Zchn"/>
    <w:unhideWhenUsed/>
    <w:qFormat/>
    <w:rsid w:val="00E47352"/>
    <w:pPr>
      <w:keepNext/>
      <w:keepLines/>
      <w:numPr>
        <w:ilvl w:val="3"/>
        <w:numId w:val="15"/>
      </w:numPr>
      <w:spacing w:before="40"/>
      <w:outlineLvl w:val="3"/>
    </w:pPr>
    <w:rPr>
      <w:rFonts w:eastAsiaTheme="majorEastAsia" w:cstheme="majorBidi"/>
      <w:b/>
      <w:iCs/>
      <w:sz w:val="20"/>
    </w:rPr>
  </w:style>
  <w:style w:type="paragraph" w:styleId="berschrift5">
    <w:name w:val="heading 5"/>
    <w:basedOn w:val="Standard"/>
    <w:next w:val="Standard"/>
    <w:link w:val="berschrift5Zchn"/>
    <w:unhideWhenUsed/>
    <w:qFormat/>
    <w:rsid w:val="00303FD9"/>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nhideWhenUsed/>
    <w:qFormat/>
    <w:rsid w:val="00303FD9"/>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nhideWhenUsed/>
    <w:qFormat/>
    <w:rsid w:val="00303FD9"/>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303FD9"/>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303FD9"/>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E67EF"/>
    <w:pPr>
      <w:tabs>
        <w:tab w:val="center" w:pos="4536"/>
        <w:tab w:val="right" w:pos="9072"/>
      </w:tabs>
    </w:pPr>
  </w:style>
  <w:style w:type="paragraph" w:styleId="Fuzeile">
    <w:name w:val="footer"/>
    <w:basedOn w:val="Standard"/>
    <w:link w:val="FuzeileZchn"/>
    <w:uiPriority w:val="99"/>
    <w:rsid w:val="00DE67EF"/>
    <w:pPr>
      <w:tabs>
        <w:tab w:val="center" w:pos="4536"/>
        <w:tab w:val="right" w:pos="9072"/>
      </w:tabs>
    </w:pPr>
  </w:style>
  <w:style w:type="paragraph" w:customStyle="1" w:styleId="StredichKopfrechts">
    <w:name w:val="Stredich Kopf rechts"/>
    <w:basedOn w:val="Standard"/>
    <w:next w:val="Standard"/>
    <w:semiHidden/>
    <w:rsid w:val="00DE67EF"/>
    <w:pPr>
      <w:jc w:val="right"/>
    </w:pPr>
    <w:rPr>
      <w:sz w:val="28"/>
      <w:szCs w:val="28"/>
    </w:rPr>
  </w:style>
  <w:style w:type="paragraph" w:styleId="Kommentartext">
    <w:name w:val="annotation text"/>
    <w:basedOn w:val="Standard"/>
    <w:semiHidden/>
    <w:rsid w:val="00DE67EF"/>
  </w:style>
  <w:style w:type="paragraph" w:styleId="Verzeichnis2">
    <w:name w:val="toc 2"/>
    <w:basedOn w:val="Standard"/>
    <w:next w:val="Standard"/>
    <w:autoRedefine/>
    <w:uiPriority w:val="39"/>
    <w:rsid w:val="00DE67EF"/>
    <w:pPr>
      <w:spacing w:before="120"/>
      <w:ind w:left="220"/>
    </w:pPr>
    <w:rPr>
      <w:rFonts w:asciiTheme="minorHAnsi" w:hAnsiTheme="minorHAnsi" w:cstheme="minorHAnsi"/>
      <w:b/>
      <w:bCs/>
    </w:rPr>
  </w:style>
  <w:style w:type="table" w:styleId="Tabellenraster">
    <w:name w:val="Table Grid"/>
    <w:basedOn w:val="NormaleTabelle"/>
    <w:semiHidden/>
    <w:rsid w:val="00DE6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Einzug211pt">
    <w:name w:val="Textkörper-Einzug 2 + 11 pt"/>
    <w:aliases w:val="Links:  1,25 cm,Zeilenabstand:  1,5 Zeilen"/>
    <w:basedOn w:val="Textkrper-Einzug2"/>
    <w:rsid w:val="00DE67EF"/>
    <w:pPr>
      <w:autoSpaceDE/>
      <w:autoSpaceDN/>
      <w:spacing w:after="0" w:line="360" w:lineRule="auto"/>
      <w:ind w:left="708"/>
    </w:pPr>
    <w:rPr>
      <w:szCs w:val="20"/>
    </w:rPr>
  </w:style>
  <w:style w:type="paragraph" w:customStyle="1" w:styleId="textkrper-einzug211pt0">
    <w:name w:val="textkrper-einzug211pt"/>
    <w:basedOn w:val="Standard"/>
    <w:rsid w:val="00DE67EF"/>
    <w:pPr>
      <w:autoSpaceDE/>
      <w:autoSpaceDN/>
      <w:spacing w:line="360" w:lineRule="auto"/>
      <w:ind w:left="708"/>
    </w:pPr>
    <w:rPr>
      <w:rFonts w:cs="Arial"/>
    </w:rPr>
  </w:style>
  <w:style w:type="paragraph" w:styleId="Textkrper-Einzug2">
    <w:name w:val="Body Text Indent 2"/>
    <w:basedOn w:val="Standard"/>
    <w:rsid w:val="00DE67EF"/>
    <w:pPr>
      <w:spacing w:after="120" w:line="480" w:lineRule="auto"/>
      <w:ind w:left="283"/>
    </w:pPr>
  </w:style>
  <w:style w:type="character" w:styleId="Seitenzahl">
    <w:name w:val="page number"/>
    <w:basedOn w:val="Absatz-Standardschriftart"/>
    <w:rsid w:val="00DE67EF"/>
  </w:style>
  <w:style w:type="paragraph" w:styleId="Sprechblasentext">
    <w:name w:val="Balloon Text"/>
    <w:basedOn w:val="Standard"/>
    <w:link w:val="SprechblasentextZchn"/>
    <w:rsid w:val="00A67B2C"/>
    <w:rPr>
      <w:rFonts w:ascii="Tahoma" w:hAnsi="Tahoma" w:cs="Tahoma"/>
      <w:sz w:val="16"/>
      <w:szCs w:val="16"/>
    </w:rPr>
  </w:style>
  <w:style w:type="character" w:customStyle="1" w:styleId="SprechblasentextZchn">
    <w:name w:val="Sprechblasentext Zchn"/>
    <w:link w:val="Sprechblasentext"/>
    <w:rsid w:val="00A67B2C"/>
    <w:rPr>
      <w:rFonts w:ascii="Tahoma" w:hAnsi="Tahoma" w:cs="Tahoma"/>
      <w:sz w:val="16"/>
      <w:szCs w:val="16"/>
    </w:rPr>
  </w:style>
  <w:style w:type="character" w:styleId="Hyperlink">
    <w:name w:val="Hyperlink"/>
    <w:uiPriority w:val="99"/>
    <w:rsid w:val="00621F8F"/>
    <w:rPr>
      <w:color w:val="0000FF"/>
      <w:u w:val="single"/>
    </w:rPr>
  </w:style>
  <w:style w:type="character" w:customStyle="1" w:styleId="fett1">
    <w:name w:val="fett1"/>
    <w:basedOn w:val="Absatz-Standardschriftart"/>
    <w:rsid w:val="003D5A05"/>
    <w:rPr>
      <w:b/>
      <w:bCs/>
    </w:rPr>
  </w:style>
  <w:style w:type="paragraph" w:customStyle="1" w:styleId="TextBaube">
    <w:name w:val="Text Baube"/>
    <w:basedOn w:val="Standard"/>
    <w:rsid w:val="004807DD"/>
    <w:pPr>
      <w:tabs>
        <w:tab w:val="left" w:pos="907"/>
      </w:tabs>
      <w:autoSpaceDE/>
      <w:autoSpaceDN/>
      <w:spacing w:after="120"/>
      <w:ind w:left="720"/>
      <w:jc w:val="both"/>
    </w:pPr>
    <w:rPr>
      <w:rFonts w:cs="Arial"/>
      <w:bCs/>
      <w:color w:val="000000"/>
    </w:rPr>
  </w:style>
  <w:style w:type="paragraph" w:styleId="Listenabsatz">
    <w:name w:val="List Paragraph"/>
    <w:basedOn w:val="Standard"/>
    <w:uiPriority w:val="34"/>
    <w:qFormat/>
    <w:rsid w:val="00252A12"/>
    <w:pPr>
      <w:ind w:left="720"/>
      <w:contextualSpacing/>
    </w:pPr>
  </w:style>
  <w:style w:type="character" w:customStyle="1" w:styleId="berschrift1Zchn">
    <w:name w:val="Überschrift 1 Zchn"/>
    <w:basedOn w:val="Absatz-Standardschriftart"/>
    <w:link w:val="berschrift1"/>
    <w:rsid w:val="00303FD9"/>
    <w:rPr>
      <w:rFonts w:ascii="Arial" w:eastAsiaTheme="majorEastAsia" w:hAnsi="Arial" w:cstheme="majorBidi"/>
      <w:b/>
      <w:sz w:val="28"/>
      <w:szCs w:val="32"/>
    </w:rPr>
  </w:style>
  <w:style w:type="character" w:customStyle="1" w:styleId="berschrift2Zchn">
    <w:name w:val="Überschrift 2 Zchn"/>
    <w:basedOn w:val="Absatz-Standardschriftart"/>
    <w:link w:val="berschrift2"/>
    <w:rsid w:val="00167719"/>
    <w:rPr>
      <w:rFonts w:ascii="Arial" w:eastAsiaTheme="majorEastAsia" w:hAnsi="Arial" w:cs="Arial"/>
      <w:b/>
      <w:w w:val="99"/>
      <w:sz w:val="24"/>
      <w:szCs w:val="24"/>
    </w:rPr>
  </w:style>
  <w:style w:type="character" w:customStyle="1" w:styleId="berschrift3Zchn">
    <w:name w:val="Überschrift 3 Zchn"/>
    <w:basedOn w:val="Absatz-Standardschriftart"/>
    <w:link w:val="berschrift3"/>
    <w:rsid w:val="00303FD9"/>
    <w:rPr>
      <w:rFonts w:ascii="Arial" w:eastAsiaTheme="majorEastAsia" w:hAnsi="Arial" w:cstheme="majorBidi"/>
      <w:b/>
      <w:szCs w:val="24"/>
    </w:rPr>
  </w:style>
  <w:style w:type="character" w:customStyle="1" w:styleId="berschrift4Zchn">
    <w:name w:val="Überschrift 4 Zchn"/>
    <w:basedOn w:val="Absatz-Standardschriftart"/>
    <w:link w:val="berschrift4"/>
    <w:rsid w:val="00E47352"/>
    <w:rPr>
      <w:rFonts w:ascii="Arial" w:eastAsiaTheme="majorEastAsia" w:hAnsi="Arial" w:cstheme="majorBidi"/>
      <w:b/>
      <w:iCs/>
      <w:szCs w:val="22"/>
    </w:rPr>
  </w:style>
  <w:style w:type="character" w:customStyle="1" w:styleId="berschrift5Zchn">
    <w:name w:val="Überschrift 5 Zchn"/>
    <w:basedOn w:val="Absatz-Standardschriftart"/>
    <w:link w:val="berschrift5"/>
    <w:semiHidden/>
    <w:rsid w:val="00303FD9"/>
    <w:rPr>
      <w:rFonts w:asciiTheme="majorHAnsi" w:eastAsiaTheme="majorEastAsia" w:hAnsiTheme="majorHAnsi" w:cstheme="majorBidi"/>
      <w:color w:val="365F91" w:themeColor="accent1" w:themeShade="BF"/>
      <w:sz w:val="22"/>
      <w:szCs w:val="22"/>
    </w:rPr>
  </w:style>
  <w:style w:type="character" w:customStyle="1" w:styleId="berschrift6Zchn">
    <w:name w:val="Überschrift 6 Zchn"/>
    <w:basedOn w:val="Absatz-Standardschriftart"/>
    <w:link w:val="berschrift6"/>
    <w:semiHidden/>
    <w:rsid w:val="00303FD9"/>
    <w:rPr>
      <w:rFonts w:asciiTheme="majorHAnsi" w:eastAsiaTheme="majorEastAsia" w:hAnsiTheme="majorHAnsi" w:cstheme="majorBidi"/>
      <w:color w:val="243F60" w:themeColor="accent1" w:themeShade="7F"/>
      <w:sz w:val="22"/>
      <w:szCs w:val="22"/>
    </w:rPr>
  </w:style>
  <w:style w:type="character" w:customStyle="1" w:styleId="berschrift7Zchn">
    <w:name w:val="Überschrift 7 Zchn"/>
    <w:basedOn w:val="Absatz-Standardschriftart"/>
    <w:link w:val="berschrift7"/>
    <w:rsid w:val="00303FD9"/>
    <w:rPr>
      <w:rFonts w:asciiTheme="majorHAnsi" w:eastAsiaTheme="majorEastAsia" w:hAnsiTheme="majorHAnsi" w:cstheme="majorBidi"/>
      <w:i/>
      <w:iCs/>
      <w:color w:val="243F60" w:themeColor="accent1" w:themeShade="7F"/>
      <w:sz w:val="22"/>
      <w:szCs w:val="22"/>
    </w:rPr>
  </w:style>
  <w:style w:type="character" w:customStyle="1" w:styleId="berschrift8Zchn">
    <w:name w:val="Überschrift 8 Zchn"/>
    <w:basedOn w:val="Absatz-Standardschriftart"/>
    <w:link w:val="berschrift8"/>
    <w:semiHidden/>
    <w:rsid w:val="00303F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303FD9"/>
    <w:rPr>
      <w:rFonts w:asciiTheme="majorHAnsi" w:eastAsiaTheme="majorEastAsia" w:hAnsiTheme="majorHAnsi" w:cstheme="majorBidi"/>
      <w:i/>
      <w:iCs/>
      <w:color w:val="272727" w:themeColor="text1" w:themeTint="D8"/>
      <w:sz w:val="21"/>
      <w:szCs w:val="21"/>
    </w:rPr>
  </w:style>
  <w:style w:type="paragraph" w:styleId="Verzeichnis1">
    <w:name w:val="toc 1"/>
    <w:basedOn w:val="Standard"/>
    <w:next w:val="Standard"/>
    <w:autoRedefine/>
    <w:uiPriority w:val="39"/>
    <w:unhideWhenUsed/>
    <w:rsid w:val="004C0AD5"/>
    <w:pPr>
      <w:tabs>
        <w:tab w:val="left" w:pos="440"/>
        <w:tab w:val="right" w:leader="hyphen" w:pos="9063"/>
      </w:tabs>
      <w:spacing w:before="120"/>
    </w:pPr>
    <w:rPr>
      <w:rFonts w:cs="Arial"/>
      <w:b/>
      <w:bCs/>
      <w:iCs/>
      <w:color w:val="000000"/>
      <w:w w:val="99"/>
      <w:sz w:val="28"/>
      <w:szCs w:val="28"/>
    </w:rPr>
  </w:style>
  <w:style w:type="paragraph" w:styleId="Verzeichnis3">
    <w:name w:val="toc 3"/>
    <w:basedOn w:val="Standard"/>
    <w:next w:val="Standard"/>
    <w:autoRedefine/>
    <w:uiPriority w:val="39"/>
    <w:unhideWhenUsed/>
    <w:rsid w:val="004153C8"/>
    <w:pPr>
      <w:ind w:left="440"/>
    </w:pPr>
    <w:rPr>
      <w:rFonts w:asciiTheme="minorHAnsi" w:hAnsiTheme="minorHAnsi" w:cstheme="minorHAnsi"/>
      <w:sz w:val="20"/>
      <w:szCs w:val="20"/>
    </w:rPr>
  </w:style>
  <w:style w:type="paragraph" w:styleId="Verzeichnis4">
    <w:name w:val="toc 4"/>
    <w:basedOn w:val="Standard"/>
    <w:next w:val="Standard"/>
    <w:autoRedefine/>
    <w:uiPriority w:val="39"/>
    <w:unhideWhenUsed/>
    <w:rsid w:val="004153C8"/>
    <w:pPr>
      <w:ind w:left="660"/>
    </w:pPr>
    <w:rPr>
      <w:rFonts w:asciiTheme="minorHAnsi" w:hAnsiTheme="minorHAnsi" w:cstheme="minorHAnsi"/>
      <w:sz w:val="20"/>
      <w:szCs w:val="20"/>
    </w:rPr>
  </w:style>
  <w:style w:type="paragraph" w:styleId="Verzeichnis5">
    <w:name w:val="toc 5"/>
    <w:basedOn w:val="Standard"/>
    <w:next w:val="Standard"/>
    <w:autoRedefine/>
    <w:unhideWhenUsed/>
    <w:rsid w:val="004153C8"/>
    <w:pPr>
      <w:ind w:left="880"/>
    </w:pPr>
    <w:rPr>
      <w:rFonts w:asciiTheme="minorHAnsi" w:hAnsiTheme="minorHAnsi" w:cstheme="minorHAnsi"/>
      <w:sz w:val="20"/>
      <w:szCs w:val="20"/>
    </w:rPr>
  </w:style>
  <w:style w:type="paragraph" w:styleId="Verzeichnis6">
    <w:name w:val="toc 6"/>
    <w:basedOn w:val="Standard"/>
    <w:next w:val="Standard"/>
    <w:autoRedefine/>
    <w:unhideWhenUsed/>
    <w:rsid w:val="004153C8"/>
    <w:pPr>
      <w:ind w:left="1100"/>
    </w:pPr>
    <w:rPr>
      <w:rFonts w:asciiTheme="minorHAnsi" w:hAnsiTheme="minorHAnsi" w:cstheme="minorHAnsi"/>
      <w:sz w:val="20"/>
      <w:szCs w:val="20"/>
    </w:rPr>
  </w:style>
  <w:style w:type="paragraph" w:styleId="Verzeichnis7">
    <w:name w:val="toc 7"/>
    <w:basedOn w:val="Standard"/>
    <w:next w:val="Standard"/>
    <w:autoRedefine/>
    <w:unhideWhenUsed/>
    <w:rsid w:val="004153C8"/>
    <w:pPr>
      <w:ind w:left="1320"/>
    </w:pPr>
    <w:rPr>
      <w:rFonts w:asciiTheme="minorHAnsi" w:hAnsiTheme="minorHAnsi" w:cstheme="minorHAnsi"/>
      <w:sz w:val="20"/>
      <w:szCs w:val="20"/>
    </w:rPr>
  </w:style>
  <w:style w:type="paragraph" w:styleId="Verzeichnis8">
    <w:name w:val="toc 8"/>
    <w:basedOn w:val="Standard"/>
    <w:next w:val="Standard"/>
    <w:autoRedefine/>
    <w:unhideWhenUsed/>
    <w:rsid w:val="004153C8"/>
    <w:pPr>
      <w:ind w:left="1540"/>
    </w:pPr>
    <w:rPr>
      <w:rFonts w:asciiTheme="minorHAnsi" w:hAnsiTheme="minorHAnsi" w:cstheme="minorHAnsi"/>
      <w:sz w:val="20"/>
      <w:szCs w:val="20"/>
    </w:rPr>
  </w:style>
  <w:style w:type="paragraph" w:styleId="Verzeichnis9">
    <w:name w:val="toc 9"/>
    <w:basedOn w:val="Standard"/>
    <w:next w:val="Standard"/>
    <w:autoRedefine/>
    <w:unhideWhenUsed/>
    <w:rsid w:val="004153C8"/>
    <w:pPr>
      <w:ind w:left="1760"/>
    </w:pPr>
    <w:rPr>
      <w:rFonts w:asciiTheme="minorHAnsi" w:hAnsiTheme="minorHAnsi" w:cstheme="minorHAnsi"/>
      <w:sz w:val="20"/>
      <w:szCs w:val="20"/>
    </w:rPr>
  </w:style>
  <w:style w:type="character" w:customStyle="1" w:styleId="KopfzeileZchn">
    <w:name w:val="Kopfzeile Zchn"/>
    <w:basedOn w:val="Absatz-Standardschriftart"/>
    <w:link w:val="Kopfzeile"/>
    <w:uiPriority w:val="99"/>
    <w:rsid w:val="004153C8"/>
    <w:rPr>
      <w:rFonts w:ascii="Arial" w:hAnsi="Arial"/>
      <w:sz w:val="22"/>
      <w:szCs w:val="22"/>
    </w:rPr>
  </w:style>
  <w:style w:type="character" w:customStyle="1" w:styleId="FuzeileZchn">
    <w:name w:val="Fußzeile Zchn"/>
    <w:basedOn w:val="Absatz-Standardschriftart"/>
    <w:link w:val="Fuzeile"/>
    <w:uiPriority w:val="99"/>
    <w:rsid w:val="004153C8"/>
    <w:rPr>
      <w:rFonts w:ascii="Arial" w:hAnsi="Arial"/>
      <w:sz w:val="22"/>
      <w:szCs w:val="22"/>
    </w:rPr>
  </w:style>
  <w:style w:type="paragraph" w:styleId="Inhaltsverzeichnisberschrift">
    <w:name w:val="TOC Heading"/>
    <w:basedOn w:val="berschrift1"/>
    <w:next w:val="Standard"/>
    <w:uiPriority w:val="39"/>
    <w:unhideWhenUsed/>
    <w:qFormat/>
    <w:rsid w:val="004B78AA"/>
    <w:pPr>
      <w:numPr>
        <w:numId w:val="0"/>
      </w:numPr>
      <w:autoSpaceDE/>
      <w:autoSpaceDN/>
      <w:spacing w:line="259" w:lineRule="auto"/>
      <w:outlineLvl w:val="9"/>
    </w:pPr>
    <w:rPr>
      <w:rFonts w:asciiTheme="majorHAnsi" w:hAnsiTheme="majorHAnsi"/>
      <w:b w:val="0"/>
      <w:color w:val="365F91" w:themeColor="accent1" w:themeShade="BF"/>
      <w:sz w:val="32"/>
    </w:rPr>
  </w:style>
  <w:style w:type="paragraph" w:styleId="Titel">
    <w:name w:val="Title"/>
    <w:basedOn w:val="Standard"/>
    <w:next w:val="Standard"/>
    <w:link w:val="TitelZchn"/>
    <w:qFormat/>
    <w:rsid w:val="001A23A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A23A5"/>
    <w:rPr>
      <w:rFonts w:asciiTheme="majorHAnsi" w:eastAsiaTheme="majorEastAsia" w:hAnsiTheme="majorHAnsi" w:cstheme="majorBidi"/>
      <w:spacing w:val="-10"/>
      <w:kern w:val="28"/>
      <w:sz w:val="56"/>
      <w:szCs w:val="56"/>
    </w:rPr>
  </w:style>
  <w:style w:type="paragraph" w:customStyle="1" w:styleId="Baube1">
    <w:name w:val="Baube1"/>
    <w:basedOn w:val="Standard"/>
    <w:next w:val="Text"/>
    <w:link w:val="Baube1Zchn"/>
    <w:autoRedefine/>
    <w:rsid w:val="00230B66"/>
    <w:pPr>
      <w:numPr>
        <w:numId w:val="18"/>
      </w:numPr>
      <w:tabs>
        <w:tab w:val="clear" w:pos="3829"/>
        <w:tab w:val="num" w:pos="851"/>
      </w:tabs>
      <w:autoSpaceDE/>
      <w:autoSpaceDN/>
      <w:spacing w:after="120"/>
      <w:ind w:left="851"/>
      <w:outlineLvl w:val="0"/>
    </w:pPr>
    <w:rPr>
      <w:rFonts w:eastAsiaTheme="majorEastAsia" w:cstheme="majorBidi"/>
      <w:b/>
      <w:bCs/>
      <w:sz w:val="24"/>
    </w:rPr>
  </w:style>
  <w:style w:type="character" w:customStyle="1" w:styleId="Baube1Zchn">
    <w:name w:val="Baube1 Zchn"/>
    <w:basedOn w:val="berschrift1Zchn"/>
    <w:link w:val="Baube1"/>
    <w:rsid w:val="00230B66"/>
    <w:rPr>
      <w:rFonts w:ascii="Arial" w:eastAsiaTheme="majorEastAsia" w:hAnsi="Arial" w:cstheme="majorBidi"/>
      <w:b/>
      <w:bCs/>
      <w:sz w:val="24"/>
      <w:szCs w:val="22"/>
    </w:rPr>
  </w:style>
  <w:style w:type="paragraph" w:customStyle="1" w:styleId="Baube2">
    <w:name w:val="Baube2"/>
    <w:basedOn w:val="Standard"/>
    <w:next w:val="Text"/>
    <w:link w:val="Baube2ZchnZchn"/>
    <w:autoRedefine/>
    <w:rsid w:val="00230B66"/>
    <w:pPr>
      <w:numPr>
        <w:ilvl w:val="1"/>
        <w:numId w:val="18"/>
      </w:numPr>
      <w:autoSpaceDE/>
      <w:autoSpaceDN/>
      <w:spacing w:after="120" w:line="240" w:lineRule="atLeast"/>
      <w:outlineLvl w:val="1"/>
    </w:pPr>
    <w:rPr>
      <w:b/>
      <w:sz w:val="24"/>
    </w:rPr>
  </w:style>
  <w:style w:type="paragraph" w:customStyle="1" w:styleId="Baube3">
    <w:name w:val="Baube3"/>
    <w:basedOn w:val="Standard"/>
    <w:next w:val="Text"/>
    <w:autoRedefine/>
    <w:rsid w:val="00230B66"/>
    <w:pPr>
      <w:numPr>
        <w:ilvl w:val="2"/>
        <w:numId w:val="18"/>
      </w:numPr>
      <w:tabs>
        <w:tab w:val="left" w:pos="907"/>
      </w:tabs>
      <w:autoSpaceDE/>
      <w:autoSpaceDN/>
      <w:spacing w:after="120"/>
      <w:outlineLvl w:val="2"/>
    </w:pPr>
    <w:rPr>
      <w:b/>
    </w:rPr>
  </w:style>
  <w:style w:type="paragraph" w:customStyle="1" w:styleId="Baube4">
    <w:name w:val="Baube4"/>
    <w:basedOn w:val="Standard"/>
    <w:next w:val="Text"/>
    <w:autoRedefine/>
    <w:rsid w:val="00230B66"/>
    <w:pPr>
      <w:numPr>
        <w:ilvl w:val="3"/>
        <w:numId w:val="18"/>
      </w:numPr>
      <w:autoSpaceDE/>
      <w:autoSpaceDN/>
      <w:spacing w:after="120"/>
      <w:outlineLvl w:val="3"/>
    </w:pPr>
    <w:rPr>
      <w:b/>
    </w:rPr>
  </w:style>
  <w:style w:type="character" w:customStyle="1" w:styleId="Baube2ZchnZchn">
    <w:name w:val="Baube2 Zchn Zchn"/>
    <w:basedOn w:val="Absatz-Standardschriftart"/>
    <w:link w:val="Baube2"/>
    <w:rsid w:val="00230B66"/>
    <w:rPr>
      <w:rFonts w:ascii="Arial" w:hAnsi="Arial"/>
      <w:b/>
      <w:sz w:val="24"/>
      <w:szCs w:val="22"/>
    </w:rPr>
  </w:style>
  <w:style w:type="paragraph" w:customStyle="1" w:styleId="Text">
    <w:name w:val="Text"/>
    <w:basedOn w:val="Standard"/>
    <w:link w:val="TextZchn"/>
    <w:qFormat/>
    <w:rsid w:val="00230B66"/>
    <w:pPr>
      <w:autoSpaceDE/>
      <w:autoSpaceDN/>
      <w:spacing w:line="312" w:lineRule="auto"/>
      <w:ind w:left="851"/>
      <w:jc w:val="both"/>
    </w:pPr>
    <w:rPr>
      <w:rFonts w:cs="Arial"/>
      <w:sz w:val="20"/>
      <w:szCs w:val="20"/>
    </w:rPr>
  </w:style>
  <w:style w:type="character" w:customStyle="1" w:styleId="TextZchn">
    <w:name w:val="Text Zchn"/>
    <w:basedOn w:val="Absatz-Standardschriftart"/>
    <w:link w:val="Text"/>
    <w:rsid w:val="00230B66"/>
    <w:rPr>
      <w:rFonts w:ascii="Arial" w:hAnsi="Arial" w:cs="Arial"/>
    </w:rPr>
  </w:style>
  <w:style w:type="character" w:styleId="Fett">
    <w:name w:val="Strong"/>
    <w:basedOn w:val="Absatz-Standardschriftart"/>
    <w:uiPriority w:val="22"/>
    <w:qFormat/>
    <w:rsid w:val="003D7C04"/>
    <w:rPr>
      <w:b/>
      <w:bCs/>
    </w:rPr>
  </w:style>
  <w:style w:type="character" w:styleId="Hervorhebung">
    <w:name w:val="Emphasis"/>
    <w:basedOn w:val="Absatz-Standardschriftart"/>
    <w:qFormat/>
    <w:rsid w:val="00E95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92605">
      <w:bodyDiv w:val="1"/>
      <w:marLeft w:val="0"/>
      <w:marRight w:val="0"/>
      <w:marTop w:val="0"/>
      <w:marBottom w:val="0"/>
      <w:divBdr>
        <w:top w:val="none" w:sz="0" w:space="0" w:color="auto"/>
        <w:left w:val="none" w:sz="0" w:space="0" w:color="auto"/>
        <w:bottom w:val="none" w:sz="0" w:space="0" w:color="auto"/>
        <w:right w:val="none" w:sz="0" w:space="0" w:color="auto"/>
      </w:divBdr>
    </w:div>
    <w:div w:id="205220499">
      <w:bodyDiv w:val="1"/>
      <w:marLeft w:val="0"/>
      <w:marRight w:val="0"/>
      <w:marTop w:val="0"/>
      <w:marBottom w:val="0"/>
      <w:divBdr>
        <w:top w:val="none" w:sz="0" w:space="0" w:color="auto"/>
        <w:left w:val="none" w:sz="0" w:space="0" w:color="auto"/>
        <w:bottom w:val="none" w:sz="0" w:space="0" w:color="auto"/>
        <w:right w:val="none" w:sz="0" w:space="0" w:color="auto"/>
      </w:divBdr>
    </w:div>
    <w:div w:id="484784044">
      <w:bodyDiv w:val="1"/>
      <w:marLeft w:val="0"/>
      <w:marRight w:val="0"/>
      <w:marTop w:val="0"/>
      <w:marBottom w:val="0"/>
      <w:divBdr>
        <w:top w:val="none" w:sz="0" w:space="0" w:color="auto"/>
        <w:left w:val="none" w:sz="0" w:space="0" w:color="auto"/>
        <w:bottom w:val="none" w:sz="0" w:space="0" w:color="auto"/>
        <w:right w:val="none" w:sz="0" w:space="0" w:color="auto"/>
      </w:divBdr>
    </w:div>
    <w:div w:id="595594067">
      <w:bodyDiv w:val="1"/>
      <w:marLeft w:val="0"/>
      <w:marRight w:val="0"/>
      <w:marTop w:val="0"/>
      <w:marBottom w:val="0"/>
      <w:divBdr>
        <w:top w:val="none" w:sz="0" w:space="0" w:color="auto"/>
        <w:left w:val="none" w:sz="0" w:space="0" w:color="auto"/>
        <w:bottom w:val="none" w:sz="0" w:space="0" w:color="auto"/>
        <w:right w:val="none" w:sz="0" w:space="0" w:color="auto"/>
      </w:divBdr>
    </w:div>
    <w:div w:id="924068900">
      <w:bodyDiv w:val="1"/>
      <w:marLeft w:val="0"/>
      <w:marRight w:val="0"/>
      <w:marTop w:val="0"/>
      <w:marBottom w:val="0"/>
      <w:divBdr>
        <w:top w:val="none" w:sz="0" w:space="0" w:color="auto"/>
        <w:left w:val="none" w:sz="0" w:space="0" w:color="auto"/>
        <w:bottom w:val="none" w:sz="0" w:space="0" w:color="auto"/>
        <w:right w:val="none" w:sz="0" w:space="0" w:color="auto"/>
      </w:divBdr>
      <w:divsChild>
        <w:div w:id="2130270139">
          <w:marLeft w:val="0"/>
          <w:marRight w:val="0"/>
          <w:marTop w:val="0"/>
          <w:marBottom w:val="0"/>
          <w:divBdr>
            <w:top w:val="none" w:sz="0" w:space="0" w:color="auto"/>
            <w:left w:val="none" w:sz="0" w:space="0" w:color="auto"/>
            <w:bottom w:val="none" w:sz="0" w:space="0" w:color="auto"/>
            <w:right w:val="none" w:sz="0" w:space="0" w:color="auto"/>
          </w:divBdr>
          <w:divsChild>
            <w:div w:id="1599947470">
              <w:marLeft w:val="0"/>
              <w:marRight w:val="0"/>
              <w:marTop w:val="0"/>
              <w:marBottom w:val="0"/>
              <w:divBdr>
                <w:top w:val="none" w:sz="0" w:space="0" w:color="auto"/>
                <w:left w:val="none" w:sz="0" w:space="0" w:color="auto"/>
                <w:bottom w:val="none" w:sz="0" w:space="0" w:color="auto"/>
                <w:right w:val="none" w:sz="0" w:space="0" w:color="auto"/>
              </w:divBdr>
              <w:divsChild>
                <w:div w:id="1571650161">
                  <w:marLeft w:val="0"/>
                  <w:marRight w:val="0"/>
                  <w:marTop w:val="0"/>
                  <w:marBottom w:val="0"/>
                  <w:divBdr>
                    <w:top w:val="none" w:sz="0" w:space="0" w:color="auto"/>
                    <w:left w:val="none" w:sz="0" w:space="0" w:color="auto"/>
                    <w:bottom w:val="none" w:sz="0" w:space="0" w:color="auto"/>
                    <w:right w:val="none" w:sz="0" w:space="0" w:color="auto"/>
                  </w:divBdr>
                  <w:divsChild>
                    <w:div w:id="943076124">
                      <w:marLeft w:val="0"/>
                      <w:marRight w:val="0"/>
                      <w:marTop w:val="0"/>
                      <w:marBottom w:val="0"/>
                      <w:divBdr>
                        <w:top w:val="none" w:sz="0" w:space="0" w:color="auto"/>
                        <w:left w:val="none" w:sz="0" w:space="0" w:color="auto"/>
                        <w:bottom w:val="none" w:sz="0" w:space="0" w:color="auto"/>
                        <w:right w:val="none" w:sz="0" w:space="0" w:color="auto"/>
                      </w:divBdr>
                      <w:divsChild>
                        <w:div w:id="1633437669">
                          <w:marLeft w:val="0"/>
                          <w:marRight w:val="0"/>
                          <w:marTop w:val="0"/>
                          <w:marBottom w:val="0"/>
                          <w:divBdr>
                            <w:top w:val="none" w:sz="0" w:space="0" w:color="auto"/>
                            <w:left w:val="none" w:sz="0" w:space="0" w:color="auto"/>
                            <w:bottom w:val="none" w:sz="0" w:space="0" w:color="auto"/>
                            <w:right w:val="none" w:sz="0" w:space="0" w:color="auto"/>
                          </w:divBdr>
                          <w:divsChild>
                            <w:div w:id="1283270257">
                              <w:marLeft w:val="0"/>
                              <w:marRight w:val="0"/>
                              <w:marTop w:val="0"/>
                              <w:marBottom w:val="0"/>
                              <w:divBdr>
                                <w:top w:val="none" w:sz="0" w:space="0" w:color="auto"/>
                                <w:left w:val="none" w:sz="0" w:space="0" w:color="auto"/>
                                <w:bottom w:val="none" w:sz="0" w:space="0" w:color="auto"/>
                                <w:right w:val="none" w:sz="0" w:space="0" w:color="auto"/>
                              </w:divBdr>
                              <w:divsChild>
                                <w:div w:id="1100569358">
                                  <w:marLeft w:val="0"/>
                                  <w:marRight w:val="0"/>
                                  <w:marTop w:val="0"/>
                                  <w:marBottom w:val="0"/>
                                  <w:divBdr>
                                    <w:top w:val="none" w:sz="0" w:space="0" w:color="auto"/>
                                    <w:left w:val="none" w:sz="0" w:space="0" w:color="auto"/>
                                    <w:bottom w:val="none" w:sz="0" w:space="0" w:color="auto"/>
                                    <w:right w:val="none" w:sz="0" w:space="0" w:color="auto"/>
                                  </w:divBdr>
                                  <w:divsChild>
                                    <w:div w:id="15208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680154">
      <w:bodyDiv w:val="1"/>
      <w:marLeft w:val="0"/>
      <w:marRight w:val="0"/>
      <w:marTop w:val="0"/>
      <w:marBottom w:val="0"/>
      <w:divBdr>
        <w:top w:val="none" w:sz="0" w:space="0" w:color="auto"/>
        <w:left w:val="none" w:sz="0" w:space="0" w:color="auto"/>
        <w:bottom w:val="none" w:sz="0" w:space="0" w:color="auto"/>
        <w:right w:val="none" w:sz="0" w:space="0" w:color="auto"/>
      </w:divBdr>
    </w:div>
    <w:div w:id="1712849280">
      <w:bodyDiv w:val="1"/>
      <w:marLeft w:val="0"/>
      <w:marRight w:val="0"/>
      <w:marTop w:val="0"/>
      <w:marBottom w:val="0"/>
      <w:divBdr>
        <w:top w:val="none" w:sz="0" w:space="0" w:color="auto"/>
        <w:left w:val="none" w:sz="0" w:space="0" w:color="auto"/>
        <w:bottom w:val="none" w:sz="0" w:space="0" w:color="auto"/>
        <w:right w:val="none" w:sz="0" w:space="0" w:color="auto"/>
      </w:divBdr>
    </w:div>
    <w:div w:id="1717848368">
      <w:bodyDiv w:val="1"/>
      <w:marLeft w:val="0"/>
      <w:marRight w:val="0"/>
      <w:marTop w:val="0"/>
      <w:marBottom w:val="0"/>
      <w:divBdr>
        <w:top w:val="none" w:sz="0" w:space="0" w:color="auto"/>
        <w:left w:val="none" w:sz="0" w:space="0" w:color="auto"/>
        <w:bottom w:val="none" w:sz="0" w:space="0" w:color="auto"/>
        <w:right w:val="none" w:sz="0" w:space="0" w:color="auto"/>
      </w:divBdr>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78716424">
      <w:bodyDiv w:val="1"/>
      <w:marLeft w:val="0"/>
      <w:marRight w:val="0"/>
      <w:marTop w:val="0"/>
      <w:marBottom w:val="0"/>
      <w:divBdr>
        <w:top w:val="none" w:sz="0" w:space="0" w:color="auto"/>
        <w:left w:val="none" w:sz="0" w:space="0" w:color="auto"/>
        <w:bottom w:val="none" w:sz="0" w:space="0" w:color="auto"/>
        <w:right w:val="none" w:sz="0" w:space="0" w:color="auto"/>
      </w:divBdr>
    </w:div>
    <w:div w:id="1785804870">
      <w:bodyDiv w:val="1"/>
      <w:marLeft w:val="0"/>
      <w:marRight w:val="0"/>
      <w:marTop w:val="0"/>
      <w:marBottom w:val="0"/>
      <w:divBdr>
        <w:top w:val="none" w:sz="0" w:space="0" w:color="auto"/>
        <w:left w:val="none" w:sz="0" w:space="0" w:color="auto"/>
        <w:bottom w:val="none" w:sz="0" w:space="0" w:color="auto"/>
        <w:right w:val="none" w:sz="0" w:space="0" w:color="auto"/>
      </w:divBdr>
    </w:div>
    <w:div w:id="1887329213">
      <w:bodyDiv w:val="1"/>
      <w:marLeft w:val="0"/>
      <w:marRight w:val="0"/>
      <w:marTop w:val="0"/>
      <w:marBottom w:val="0"/>
      <w:divBdr>
        <w:top w:val="none" w:sz="0" w:space="0" w:color="auto"/>
        <w:left w:val="none" w:sz="0" w:space="0" w:color="auto"/>
        <w:bottom w:val="none" w:sz="0" w:space="0" w:color="auto"/>
        <w:right w:val="none" w:sz="0" w:space="0" w:color="auto"/>
      </w:divBdr>
    </w:div>
    <w:div w:id="1927037752">
      <w:bodyDiv w:val="1"/>
      <w:marLeft w:val="0"/>
      <w:marRight w:val="0"/>
      <w:marTop w:val="0"/>
      <w:marBottom w:val="0"/>
      <w:divBdr>
        <w:top w:val="none" w:sz="0" w:space="0" w:color="auto"/>
        <w:left w:val="none" w:sz="0" w:space="0" w:color="auto"/>
        <w:bottom w:val="none" w:sz="0" w:space="0" w:color="auto"/>
        <w:right w:val="none" w:sz="0" w:space="0" w:color="auto"/>
      </w:divBdr>
    </w:div>
    <w:div w:id="199243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ordnung@lbm-gerolstein.rlp.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t-trier.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03E62-B7E9-4BDD-B45F-13832B22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3472</Words>
  <Characters>29453</Characters>
  <Application>Microsoft Office Word</Application>
  <DocSecurity>0</DocSecurity>
  <Lines>245</Lines>
  <Paragraphs>65</Paragraphs>
  <ScaleCrop>false</ScaleCrop>
  <HeadingPairs>
    <vt:vector size="2" baseType="variant">
      <vt:variant>
        <vt:lpstr>Titel</vt:lpstr>
      </vt:variant>
      <vt:variant>
        <vt:i4>1</vt:i4>
      </vt:variant>
    </vt:vector>
  </HeadingPairs>
  <TitlesOfParts>
    <vt:vector size="1" baseType="lpstr">
      <vt:lpstr>Inhaltsverzeichnis</vt:lpstr>
    </vt:vector>
  </TitlesOfParts>
  <Company>Landesbetrieb Mobilität RP</Company>
  <LinksUpToDate>false</LinksUpToDate>
  <CharactersWithSpaces>32860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subject/>
  <dc:creator>pfluegerju</dc:creator>
  <cp:keywords/>
  <dc:description/>
  <cp:lastModifiedBy>Igelmund, Harald (LBM Gerolstein)</cp:lastModifiedBy>
  <cp:revision>24</cp:revision>
  <cp:lastPrinted>2019-01-30T10:44:00Z</cp:lastPrinted>
  <dcterms:created xsi:type="dcterms:W3CDTF">2025-01-24T07:29:00Z</dcterms:created>
  <dcterms:modified xsi:type="dcterms:W3CDTF">2026-08-17T11:11:00Z</dcterms:modified>
</cp:coreProperties>
</file>