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43"/>
        <w:gridCol w:w="1778"/>
        <w:gridCol w:w="1324"/>
      </w:tblGrid>
      <w:tr w:rsidR="001631A9">
        <w:tc>
          <w:tcPr>
            <w:tcW w:w="66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Bieter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bookmarkStart w:id="1" w:name="_GoBack"/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Vergabenummer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rPr>
                <w:b/>
              </w:rPr>
              <w:t>26A0209</w:t>
            </w:r>
          </w:p>
        </w:tc>
        <w:tc>
          <w:tcPr>
            <w:tcW w:w="13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Datum</w:t>
            </w:r>
          </w:p>
          <w:bookmarkStart w:id="2" w:name="Text2"/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1631A9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Baumaßnahme</w:t>
            </w:r>
          </w:p>
          <w:p w:rsidR="001631A9" w:rsidRDefault="001631A9">
            <w:pPr>
              <w:pStyle w:val="Formularpunkt"/>
              <w:tabs>
                <w:tab w:val="left" w:pos="1735"/>
              </w:tabs>
              <w:spacing w:before="40" w:after="40"/>
              <w:rPr>
                <w:b/>
              </w:rPr>
            </w:pPr>
            <w:r>
              <w:rPr>
                <w:b/>
              </w:rPr>
              <w:t>7E30752</w:t>
            </w:r>
            <w:r>
              <w:rPr>
                <w:b/>
              </w:rPr>
              <w:tab/>
              <w:t>Justizvollzugsanstalt u. JSA Wittlich</w:t>
            </w:r>
            <w:r>
              <w:rPr>
                <w:b/>
              </w:rPr>
              <w:br/>
              <w:t>700263301752A101</w:t>
            </w:r>
            <w:r>
              <w:rPr>
                <w:b/>
              </w:rPr>
              <w:tab/>
              <w:t>WIL JVA, Neukonzeption Trinkwasser</w:t>
            </w:r>
          </w:p>
        </w:tc>
      </w:tr>
      <w:tr w:rsidR="001631A9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Leistung</w:t>
            </w:r>
          </w:p>
          <w:p w:rsidR="001631A9" w:rsidRDefault="001631A9">
            <w:pPr>
              <w:pStyle w:val="Formularpunkt"/>
              <w:spacing w:before="40" w:after="40"/>
              <w:ind w:left="1735" w:hanging="1735"/>
            </w:pPr>
            <w:r>
              <w:rPr>
                <w:b/>
              </w:rPr>
              <w:t xml:space="preserve">26A0209 </w:t>
            </w:r>
            <w:r>
              <w:rPr>
                <w:b/>
              </w:rPr>
              <w:tab/>
              <w:t>Neukonzeption der Trinkwasserversorgung  BA.2</w:t>
            </w:r>
            <w:r>
              <w:rPr>
                <w:b/>
              </w:rPr>
              <w:br/>
              <w:t>DIN 18300, 18303, 18307, 18315, 18317, 18318, 18319, 18320, 18324, 18329, 18459, 18299</w:t>
            </w:r>
          </w:p>
        </w:tc>
      </w:tr>
    </w:tbl>
    <w:p w:rsidR="001631A9" w:rsidRDefault="001631A9">
      <w:pPr>
        <w:spacing w:before="0" w:after="0"/>
        <w:rPr>
          <w:sz w:val="20"/>
        </w:rPr>
      </w:pPr>
    </w:p>
    <w:p w:rsidR="001631A9" w:rsidRDefault="001631A9">
      <w:pPr>
        <w:pStyle w:val="Feld"/>
        <w:rPr>
          <w:rFonts w:ascii="Arial" w:hAnsi="Arial"/>
          <w:bCs/>
          <w:noProof w:val="0"/>
          <w:szCs w:val="24"/>
        </w:rPr>
      </w:pPr>
      <w:r>
        <w:rPr>
          <w:rFonts w:ascii="Arial" w:hAnsi="Arial"/>
          <w:bCs/>
          <w:noProof w:val="0"/>
          <w:szCs w:val="24"/>
        </w:rPr>
        <w:t>Angaben zur Kalkulation mit vorbestimmten Zuschlägen</w:t>
      </w:r>
    </w:p>
    <w:p w:rsidR="001631A9" w:rsidRDefault="001631A9">
      <w:pPr>
        <w:spacing w:before="0" w:after="0"/>
        <w:rPr>
          <w:sz w:val="20"/>
        </w:rPr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  <w:gridCol w:w="6804"/>
        <w:gridCol w:w="993"/>
        <w:gridCol w:w="1417"/>
      </w:tblGrid>
      <w:tr w:rsidR="001631A9" w:rsidTr="00BD72A7">
        <w:trPr>
          <w:trHeight w:val="20"/>
        </w:trPr>
        <w:tc>
          <w:tcPr>
            <w:tcW w:w="567" w:type="dxa"/>
            <w:vAlign w:val="center"/>
          </w:tcPr>
          <w:p w:rsidR="001631A9" w:rsidRDefault="001631A9">
            <w:pPr>
              <w:pStyle w:val="Stpr1a"/>
            </w:pPr>
            <w:r>
              <w:t>1</w:t>
            </w:r>
          </w:p>
        </w:tc>
        <w:tc>
          <w:tcPr>
            <w:tcW w:w="6804" w:type="dxa"/>
            <w:vAlign w:val="center"/>
          </w:tcPr>
          <w:p w:rsidR="001631A9" w:rsidRDefault="001631A9">
            <w:pPr>
              <w:pStyle w:val="Stpr1a"/>
            </w:pPr>
            <w:r>
              <w:t>Angaben über den Verrechnungslohn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jc w:val="center"/>
            </w:pPr>
            <w:r>
              <w:t>Zuschlag</w:t>
            </w:r>
          </w:p>
          <w:p w:rsidR="001631A9" w:rsidRDefault="001631A9">
            <w:pPr>
              <w:jc w:val="center"/>
            </w:pPr>
            <w:r>
              <w:t>%</w:t>
            </w:r>
          </w:p>
        </w:tc>
        <w:tc>
          <w:tcPr>
            <w:tcW w:w="1417" w:type="dxa"/>
            <w:vAlign w:val="center"/>
          </w:tcPr>
          <w:p w:rsidR="001631A9" w:rsidRDefault="001631A9">
            <w:pPr>
              <w:jc w:val="center"/>
              <w:rPr>
                <w:b/>
              </w:rPr>
            </w:pPr>
            <w:r>
              <w:rPr>
                <w:b/>
              </w:rPr>
              <w:t>€/h</w:t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1.1</w:t>
            </w:r>
          </w:p>
        </w:tc>
        <w:tc>
          <w:tcPr>
            <w:tcW w:w="7797" w:type="dxa"/>
            <w:gridSpan w:val="2"/>
          </w:tcPr>
          <w:p w:rsidR="001631A9" w:rsidRDefault="001631A9">
            <w:pPr>
              <w:pStyle w:val="Stpr1a"/>
            </w:pPr>
            <w:r>
              <w:t>Mittellohn ML</w:t>
            </w:r>
          </w:p>
          <w:p w:rsidR="001631A9" w:rsidRDefault="001631A9">
            <w:pPr>
              <w:pStyle w:val="StPr1a1"/>
            </w:pPr>
            <w:r>
              <w:t>einschl. Lohnzulagen u. Lohnerhöhung, wenn keine Lohngleitklausel vereinbart wird</w:t>
            </w:r>
          </w:p>
        </w:tc>
        <w:bookmarkStart w:id="3" w:name="Zahl1"/>
        <w:tc>
          <w:tcPr>
            <w:tcW w:w="1417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1.2</w:t>
            </w:r>
          </w:p>
        </w:tc>
        <w:tc>
          <w:tcPr>
            <w:tcW w:w="6804" w:type="dxa"/>
          </w:tcPr>
          <w:p w:rsidR="001631A9" w:rsidRDefault="00E11C49">
            <w:pPr>
              <w:pStyle w:val="Stpr1a"/>
            </w:pPr>
            <w:r>
              <w:t>Lohngebundene Kosten</w:t>
            </w:r>
          </w:p>
          <w:p w:rsidR="001631A9" w:rsidRDefault="001631A9" w:rsidP="00E11C49">
            <w:pPr>
              <w:pStyle w:val="StPr1a1"/>
            </w:pPr>
            <w:r>
              <w:t>Sozialkosten</w:t>
            </w:r>
            <w:r w:rsidR="00E11C49">
              <w:t xml:space="preserve"> und</w:t>
            </w:r>
            <w:r>
              <w:t xml:space="preserve"> Soziallöhne, als Zuschlag auf </w:t>
            </w:r>
            <w:r>
              <w:rPr>
                <w:b/>
              </w:rPr>
              <w:t>ML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1.3</w:t>
            </w:r>
          </w:p>
        </w:tc>
        <w:tc>
          <w:tcPr>
            <w:tcW w:w="6804" w:type="dxa"/>
          </w:tcPr>
          <w:p w:rsidR="001631A9" w:rsidRDefault="001631A9">
            <w:pPr>
              <w:pStyle w:val="Stpr1a"/>
            </w:pPr>
            <w:r>
              <w:t>Lohnnebenkosten</w:t>
            </w:r>
          </w:p>
          <w:p w:rsidR="001631A9" w:rsidRDefault="001631A9">
            <w:pPr>
              <w:pStyle w:val="StPr1a1"/>
            </w:pPr>
            <w:r>
              <w:t xml:space="preserve">Auslösungen, Fahrgelder, als Zuschlag auf </w:t>
            </w:r>
            <w:r>
              <w:rPr>
                <w:b/>
              </w:rPr>
              <w:t>ML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1.4</w:t>
            </w:r>
          </w:p>
        </w:tc>
        <w:tc>
          <w:tcPr>
            <w:tcW w:w="7797" w:type="dxa"/>
            <w:gridSpan w:val="2"/>
            <w:tcBorders>
              <w:right w:val="single" w:sz="12" w:space="0" w:color="auto"/>
            </w:tcBorders>
          </w:tcPr>
          <w:p w:rsidR="001631A9" w:rsidRDefault="001631A9">
            <w:pPr>
              <w:pStyle w:val="Stpr1a"/>
            </w:pPr>
            <w:r>
              <w:t>Kalkulationslohn KL</w:t>
            </w:r>
          </w:p>
          <w:p w:rsidR="001631A9" w:rsidRDefault="001631A9">
            <w:pPr>
              <w:pStyle w:val="StPr1a1"/>
            </w:pPr>
            <w:r>
              <w:t>(Summe 1.1 bis 1.3)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1.5</w:t>
            </w:r>
          </w:p>
        </w:tc>
        <w:tc>
          <w:tcPr>
            <w:tcW w:w="6804" w:type="dxa"/>
          </w:tcPr>
          <w:p w:rsidR="001631A9" w:rsidRDefault="001631A9">
            <w:pPr>
              <w:pStyle w:val="Stpr1a"/>
            </w:pPr>
            <w:r>
              <w:t>Zuschlag auf Kalkulationslohn</w:t>
            </w:r>
          </w:p>
          <w:p w:rsidR="001631A9" w:rsidRDefault="001631A9">
            <w:pPr>
              <w:pStyle w:val="StPr1a1"/>
            </w:pPr>
            <w:r>
              <w:t>(aus Zeile 2.4, Spalte 1)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1.6</w:t>
            </w:r>
          </w:p>
        </w:tc>
        <w:tc>
          <w:tcPr>
            <w:tcW w:w="6804" w:type="dxa"/>
            <w:tcBorders>
              <w:right w:val="nil"/>
            </w:tcBorders>
          </w:tcPr>
          <w:p w:rsidR="001631A9" w:rsidRDefault="001631A9">
            <w:pPr>
              <w:pStyle w:val="Stpr1a"/>
            </w:pPr>
            <w:r>
              <w:t>Verrechnungslohn VL</w:t>
            </w:r>
          </w:p>
          <w:p w:rsidR="001631A9" w:rsidRDefault="001631A9">
            <w:pPr>
              <w:pStyle w:val="StPr1a1"/>
            </w:pPr>
            <w:r>
              <w:t>(Summe 1.4 und 1.5, VL im Formblatt 223 berücksichtigen)</w:t>
            </w:r>
          </w:p>
        </w:tc>
        <w:tc>
          <w:tcPr>
            <w:tcW w:w="993" w:type="dxa"/>
            <w:tcBorders>
              <w:left w:val="nil"/>
              <w:right w:val="single" w:sz="12" w:space="0" w:color="auto"/>
            </w:tcBorders>
          </w:tcPr>
          <w:p w:rsidR="001631A9" w:rsidRDefault="001631A9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tabs>
          <w:tab w:val="left" w:pos="853"/>
          <w:tab w:val="left" w:pos="5106"/>
          <w:tab w:val="left" w:pos="7090"/>
        </w:tabs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3028"/>
        <w:gridCol w:w="1237"/>
        <w:gridCol w:w="1237"/>
        <w:gridCol w:w="1302"/>
        <w:gridCol w:w="1172"/>
        <w:gridCol w:w="1238"/>
      </w:tblGrid>
      <w:tr w:rsidR="001631A9" w:rsidTr="00BD72A7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214" w:type="dxa"/>
            <w:gridSpan w:val="6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Zuschläge auf die Einzelkosten der Teilleistungen = unmittelbare Herstellungskosten</w:t>
            </w:r>
          </w:p>
        </w:tc>
      </w:tr>
      <w:tr w:rsidR="001631A9" w:rsidTr="00BD72A7">
        <w:trPr>
          <w:trHeight w:val="150"/>
        </w:trPr>
        <w:tc>
          <w:tcPr>
            <w:tcW w:w="567" w:type="dxa"/>
            <w:tcBorders>
              <w:bottom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3028" w:type="dxa"/>
            <w:tcBorders>
              <w:bottom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6186" w:type="dxa"/>
            <w:gridSpan w:val="5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Zuschläge in % auf</w:t>
            </w:r>
          </w:p>
        </w:tc>
      </w:tr>
      <w:tr w:rsidR="001631A9" w:rsidTr="00BD72A7">
        <w:trPr>
          <w:trHeight w:val="150"/>
        </w:trPr>
        <w:tc>
          <w:tcPr>
            <w:tcW w:w="567" w:type="dxa"/>
            <w:tcBorders>
              <w:top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3028" w:type="dxa"/>
            <w:tcBorders>
              <w:top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Lohn</w:t>
            </w:r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Stoffkosten</w:t>
            </w:r>
          </w:p>
        </w:tc>
        <w:tc>
          <w:tcPr>
            <w:tcW w:w="1302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Gerätekosten</w:t>
            </w:r>
          </w:p>
        </w:tc>
        <w:tc>
          <w:tcPr>
            <w:tcW w:w="1172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Sonstige Kosten</w:t>
            </w:r>
          </w:p>
        </w:tc>
        <w:tc>
          <w:tcPr>
            <w:tcW w:w="1238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Nachunter-nehmer-leistungen</w:t>
            </w:r>
          </w:p>
        </w:tc>
      </w:tr>
      <w:tr w:rsidR="001631A9" w:rsidTr="00BD72A7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3028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Baustellengemeinkosten</w:t>
            </w:r>
          </w:p>
        </w:tc>
        <w:bookmarkStart w:id="4" w:name="Text13"/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986B78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3028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Allgemeine Geschäftskosten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357F58">
        <w:tc>
          <w:tcPr>
            <w:tcW w:w="56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3028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Wagnis und Gewinn</w:t>
            </w:r>
          </w:p>
        </w:tc>
        <w:tc>
          <w:tcPr>
            <w:tcW w:w="123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23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30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17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238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Gewinn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betriebsbezogenes Wagnis</w:t>
            </w:r>
            <w:r w:rsidR="00944501">
              <w:rPr>
                <w:rStyle w:val="Funotenzeichen"/>
                <w:b/>
              </w:rPr>
              <w:footnoteReference w:id="1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Pr="00BD72A7" w:rsidRDefault="00BD72A7">
            <w:pPr>
              <w:pStyle w:val="Formularpunkt"/>
              <w:spacing w:before="80" w:after="80"/>
              <w:ind w:right="71"/>
              <w:jc w:val="right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leistungsbezogenes Wagnis</w:t>
            </w:r>
            <w:r w:rsidR="00944501">
              <w:rPr>
                <w:rStyle w:val="Funotenzeichen"/>
                <w:b/>
              </w:rPr>
              <w:footnoteReference w:id="2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3028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Gesamtzuschläge</w:t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pStyle w:val="Formularpunkt"/>
        <w:spacing w:before="0" w:after="0"/>
        <w:rPr>
          <w:sz w:val="8"/>
        </w:rPr>
      </w:pPr>
      <w:r>
        <w:br w:type="page"/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4678"/>
        <w:gridCol w:w="1614"/>
        <w:gridCol w:w="87"/>
        <w:gridCol w:w="992"/>
        <w:gridCol w:w="1805"/>
      </w:tblGrid>
      <w:tr w:rsidR="001631A9">
        <w:tc>
          <w:tcPr>
            <w:tcW w:w="567" w:type="dxa"/>
          </w:tcPr>
          <w:p w:rsidR="001631A9" w:rsidRDefault="001631A9">
            <w:pPr>
              <w:pStyle w:val="StPr1a2"/>
            </w:pPr>
            <w:r>
              <w:lastRenderedPageBreak/>
              <w:t>3.</w:t>
            </w:r>
          </w:p>
        </w:tc>
        <w:tc>
          <w:tcPr>
            <w:tcW w:w="9176" w:type="dxa"/>
            <w:gridSpan w:val="5"/>
          </w:tcPr>
          <w:p w:rsidR="001631A9" w:rsidRDefault="001631A9">
            <w:pPr>
              <w:pStyle w:val="StPr1a2"/>
            </w:pPr>
            <w:r>
              <w:t>Ermittlung der Angebotssumme</w:t>
            </w:r>
          </w:p>
        </w:tc>
      </w:tr>
      <w:tr w:rsidR="001631A9">
        <w:tc>
          <w:tcPr>
            <w:tcW w:w="567" w:type="dxa"/>
          </w:tcPr>
          <w:p w:rsidR="001631A9" w:rsidRDefault="001631A9">
            <w:pPr>
              <w:rPr>
                <w:b/>
              </w:rPr>
            </w:pPr>
          </w:p>
        </w:tc>
        <w:tc>
          <w:tcPr>
            <w:tcW w:w="4678" w:type="dxa"/>
          </w:tcPr>
          <w:p w:rsidR="001631A9" w:rsidRDefault="001631A9"/>
        </w:tc>
        <w:tc>
          <w:tcPr>
            <w:tcW w:w="1614" w:type="dxa"/>
          </w:tcPr>
          <w:p w:rsidR="001631A9" w:rsidRDefault="001631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Einzelkosten der Teilleistungen = unmittelbare Her-stellungskosten</w:t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  <w:tc>
          <w:tcPr>
            <w:tcW w:w="1079" w:type="dxa"/>
            <w:gridSpan w:val="2"/>
          </w:tcPr>
          <w:p w:rsidR="001631A9" w:rsidRDefault="001631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Gesamt-zuschläge gem. 2.4</w:t>
            </w:r>
            <w:r>
              <w:rPr>
                <w:sz w:val="18"/>
              </w:rPr>
              <w:br/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Angebotssumme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</w:tr>
      <w:tr w:rsidR="001631A9">
        <w:trPr>
          <w:trHeight w:val="567"/>
        </w:trPr>
        <w:tc>
          <w:tcPr>
            <w:tcW w:w="567" w:type="dxa"/>
            <w:tcBorders>
              <w:bottom w:val="nil"/>
            </w:tcBorders>
          </w:tcPr>
          <w:p w:rsidR="001631A9" w:rsidRDefault="001631A9">
            <w:pPr>
              <w:pStyle w:val="StPr1a2"/>
            </w:pPr>
            <w:r>
              <w:t>3.1</w:t>
            </w:r>
          </w:p>
        </w:tc>
        <w:tc>
          <w:tcPr>
            <w:tcW w:w="7371" w:type="dxa"/>
            <w:gridSpan w:val="4"/>
            <w:tcBorders>
              <w:bottom w:val="single" w:sz="4" w:space="0" w:color="808080"/>
            </w:tcBorders>
          </w:tcPr>
          <w:p w:rsidR="001631A9" w:rsidRDefault="001631A9">
            <w:pPr>
              <w:pStyle w:val="StPr1a2"/>
            </w:pPr>
            <w:r>
              <w:t>Eigene Lohnkosten</w:t>
            </w:r>
          </w:p>
          <w:p w:rsidR="001631A9" w:rsidRDefault="001631A9">
            <w:pPr>
              <w:pStyle w:val="StPr1a4"/>
            </w:pPr>
            <w:r>
              <w:t xml:space="preserve">Verrechnungslohn (1.6) </w:t>
            </w:r>
            <w:r>
              <w:tab/>
              <w:t xml:space="preserve">x </w:t>
            </w:r>
            <w:r>
              <w:tab/>
              <w:t>Gesamtstunden</w:t>
            </w:r>
          </w:p>
        </w:tc>
        <w:tc>
          <w:tcPr>
            <w:tcW w:w="1805" w:type="dxa"/>
            <w:tcBorders>
              <w:bottom w:val="single" w:sz="4" w:space="0" w:color="808080"/>
              <w:tl2br w:val="single" w:sz="4" w:space="0" w:color="auto"/>
              <w:tr2bl w:val="single" w:sz="4" w:space="0" w:color="auto"/>
            </w:tcBorders>
            <w:shd w:val="pct10" w:color="auto" w:fill="FFFFFF"/>
          </w:tcPr>
          <w:p w:rsidR="001631A9" w:rsidRDefault="001631A9">
            <w:pPr>
              <w:spacing w:before="80"/>
              <w:jc w:val="center"/>
            </w:pPr>
          </w:p>
        </w:tc>
      </w:tr>
      <w:tr w:rsidR="001631A9">
        <w:trPr>
          <w:trHeight w:val="567"/>
        </w:trPr>
        <w:tc>
          <w:tcPr>
            <w:tcW w:w="567" w:type="dxa"/>
            <w:tcBorders>
              <w:top w:val="nil"/>
            </w:tcBorders>
            <w:vAlign w:val="center"/>
          </w:tcPr>
          <w:p w:rsidR="001631A9" w:rsidRDefault="001631A9">
            <w:pPr>
              <w:spacing w:before="80"/>
              <w:rPr>
                <w:b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808080"/>
            </w:tcBorders>
            <w:vAlign w:val="center"/>
          </w:tcPr>
          <w:p w:rsidR="001631A9" w:rsidRDefault="001631A9">
            <w:pPr>
              <w:tabs>
                <w:tab w:val="left" w:pos="2160"/>
                <w:tab w:val="left" w:pos="2444"/>
              </w:tabs>
              <w:spacing w:before="80"/>
            </w:pPr>
            <w:r>
              <w:tab/>
            </w: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r>
              <w:t xml:space="preserve"> x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tcBorders>
              <w:top w:val="single" w:sz="4" w:space="0" w:color="808080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3.2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Stoffkosten</w:t>
            </w:r>
          </w:p>
          <w:p w:rsidR="001631A9" w:rsidRDefault="001631A9">
            <w:pPr>
              <w:pStyle w:val="StPr1a4"/>
            </w:pPr>
            <w:r>
              <w:t>(einschl. Kosten für Hilfsstoffe)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3.3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Gerätekosten</w:t>
            </w:r>
          </w:p>
          <w:p w:rsidR="001631A9" w:rsidRDefault="001631A9">
            <w:pPr>
              <w:pStyle w:val="StPr1a4"/>
            </w:pPr>
            <w:r>
              <w:t>(einschließlich Kosten für Energie und Betriebsstoffe)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3.4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Sonstige Kosten</w:t>
            </w:r>
          </w:p>
          <w:p w:rsidR="001631A9" w:rsidRDefault="001631A9">
            <w:pPr>
              <w:pStyle w:val="StPr1a4"/>
            </w:pPr>
            <w:r>
              <w:t>(vom Bieter zu erläutern)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3.5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 xml:space="preserve">Nachunternehmerleistungen </w:t>
            </w:r>
            <w:r>
              <w:rPr>
                <w:rStyle w:val="Funotenzeichen"/>
              </w:rPr>
              <w:footnoteReference w:id="3"/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7938" w:type="dxa"/>
            <w:gridSpan w:val="5"/>
            <w:tcBorders>
              <w:right w:val="single" w:sz="12" w:space="0" w:color="auto"/>
            </w:tcBorders>
          </w:tcPr>
          <w:p w:rsidR="001631A9" w:rsidRDefault="001631A9">
            <w:pPr>
              <w:pStyle w:val="StPr1a2"/>
            </w:pPr>
            <w:r>
              <w:t>Angebotssumme ohne Umsatzsteuer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pStyle w:val="Formularpunkt"/>
        <w:spacing w:before="120" w:after="0"/>
        <w:ind w:left="284" w:hanging="284"/>
        <w:rPr>
          <w:b/>
        </w:rPr>
      </w:pPr>
      <w:r>
        <w:rPr>
          <w:b/>
        </w:rPr>
        <w:t>eventuelle Erläuterungen des Bieters:</w:t>
      </w:r>
    </w:p>
    <w:tbl>
      <w:tblPr>
        <w:tblW w:w="0" w:type="auto"/>
        <w:tblInd w:w="70" w:type="dxa"/>
        <w:tblBorders>
          <w:bottom w:val="single" w:sz="4" w:space="0" w:color="808080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45"/>
      </w:tblGrid>
      <w:tr w:rsidR="001631A9">
        <w:trPr>
          <w:trHeight w:hRule="exact" w:val="567"/>
        </w:trPr>
        <w:tc>
          <w:tcPr>
            <w:tcW w:w="9745" w:type="dxa"/>
            <w:tcBorders>
              <w:top w:val="nil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" w:name="Text49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5"/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:rsidR="001631A9" w:rsidRDefault="001631A9">
      <w:pPr>
        <w:pStyle w:val="Formularpunkt"/>
        <w:spacing w:before="0" w:after="0"/>
        <w:ind w:left="284" w:hanging="284"/>
        <w:rPr>
          <w:b/>
          <w:sz w:val="8"/>
        </w:rPr>
      </w:pPr>
    </w:p>
    <w:sectPr w:rsidR="001631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851" w:right="851" w:bottom="851" w:left="1418" w:header="340" w:footer="340" w:gutter="0"/>
      <w:pgNumType w:start="1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03C" w:rsidRDefault="0046103C">
      <w:r>
        <w:separator/>
      </w:r>
    </w:p>
  </w:endnote>
  <w:endnote w:type="continuationSeparator" w:id="0">
    <w:p w:rsidR="0046103C" w:rsidRDefault="0046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Pr="00A335A1" w:rsidRDefault="005A0A73">
    <w:pPr>
      <w:pStyle w:val="Fuzeile"/>
      <w:tabs>
        <w:tab w:val="clear" w:pos="4536"/>
        <w:tab w:val="clear" w:pos="9072"/>
        <w:tab w:val="right" w:pos="9639"/>
      </w:tabs>
      <w:rPr>
        <w:sz w:val="18"/>
        <w:szCs w:val="18"/>
      </w:rPr>
    </w:pPr>
    <w:r>
      <w:rPr>
        <w:sz w:val="14"/>
      </w:rPr>
      <w:t xml:space="preserve">VHB - Bund </w:t>
    </w:r>
    <w:r w:rsidR="00944501">
      <w:rPr>
        <w:sz w:val="14"/>
      </w:rPr>
      <w:t xml:space="preserve">- </w:t>
    </w:r>
    <w:r>
      <w:rPr>
        <w:sz w:val="14"/>
      </w:rPr>
      <w:t>Ausgabe 2017</w:t>
    </w:r>
    <w:r w:rsidR="001631A9">
      <w:tab/>
    </w:r>
    <w:r w:rsidR="001631A9" w:rsidRPr="00A335A1">
      <w:rPr>
        <w:sz w:val="18"/>
        <w:szCs w:val="18"/>
      </w:rPr>
      <w:t xml:space="preserve">Seite </w:t>
    </w:r>
    <w:r w:rsidR="001631A9" w:rsidRPr="00A335A1">
      <w:rPr>
        <w:rStyle w:val="Seitenzahl"/>
        <w:sz w:val="18"/>
        <w:szCs w:val="18"/>
      </w:rPr>
      <w:fldChar w:fldCharType="begin"/>
    </w:r>
    <w:r w:rsidR="001631A9" w:rsidRPr="00A335A1">
      <w:rPr>
        <w:rStyle w:val="Seitenzahl"/>
        <w:sz w:val="18"/>
        <w:szCs w:val="18"/>
      </w:rPr>
      <w:instrText xml:space="preserve"> PAGE </w:instrText>
    </w:r>
    <w:r w:rsidR="001631A9" w:rsidRPr="00A335A1">
      <w:rPr>
        <w:rStyle w:val="Seitenzahl"/>
        <w:sz w:val="18"/>
        <w:szCs w:val="18"/>
      </w:rPr>
      <w:fldChar w:fldCharType="separate"/>
    </w:r>
    <w:r w:rsidR="003114BE">
      <w:rPr>
        <w:rStyle w:val="Seitenzahl"/>
        <w:noProof/>
        <w:sz w:val="18"/>
        <w:szCs w:val="18"/>
      </w:rPr>
      <w:t>1</w:t>
    </w:r>
    <w:r w:rsidR="001631A9" w:rsidRPr="00A335A1">
      <w:rPr>
        <w:rStyle w:val="Seitenzahl"/>
        <w:sz w:val="18"/>
        <w:szCs w:val="18"/>
      </w:rPr>
      <w:fldChar w:fldCharType="end"/>
    </w:r>
    <w:r w:rsidR="001631A9" w:rsidRPr="00A335A1">
      <w:rPr>
        <w:sz w:val="18"/>
        <w:szCs w:val="18"/>
      </w:rPr>
      <w:t xml:space="preserve"> von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03C" w:rsidRDefault="0046103C">
      <w:r>
        <w:separator/>
      </w:r>
    </w:p>
  </w:footnote>
  <w:footnote w:type="continuationSeparator" w:id="0">
    <w:p w:rsidR="0046103C" w:rsidRDefault="0046103C">
      <w:r>
        <w:continuationSeparator/>
      </w:r>
    </w:p>
  </w:footnote>
  <w:footnote w:id="1">
    <w:p w:rsidR="00944501" w:rsidRPr="00944501" w:rsidRDefault="0059526F" w:rsidP="006F5C21">
      <w:pPr>
        <w:pStyle w:val="Funotentext"/>
      </w:pPr>
      <w:r>
        <w:rPr>
          <w:rStyle w:val="Funotenzeichen"/>
        </w:rPr>
        <w:t>1</w:t>
      </w:r>
      <w:r w:rsidR="00CF27E7">
        <w:t xml:space="preserve"> </w:t>
      </w:r>
      <w:r w:rsidR="00944501" w:rsidRPr="00944501">
        <w:t>Wagnis für das allgemeine Unternehmensrisiko</w:t>
      </w:r>
    </w:p>
  </w:footnote>
  <w:footnote w:id="2">
    <w:p w:rsidR="00944501" w:rsidRDefault="0059526F" w:rsidP="006F5C21">
      <w:pPr>
        <w:pStyle w:val="Funotentext"/>
      </w:pPr>
      <w:r w:rsidRPr="0059526F">
        <w:rPr>
          <w:rStyle w:val="Funotenzeichen"/>
        </w:rPr>
        <w:t>2</w:t>
      </w:r>
      <w:r w:rsidR="00CF27E7">
        <w:t xml:space="preserve"> </w:t>
      </w:r>
      <w:r w:rsidR="00944501" w:rsidRPr="00944501">
        <w:t>Mit der Ausführung der Leistungen verbundenes Wagnis</w:t>
      </w:r>
    </w:p>
  </w:footnote>
  <w:footnote w:id="3">
    <w:p w:rsidR="001631A9" w:rsidRDefault="0059526F">
      <w:pPr>
        <w:pStyle w:val="Funotentext"/>
      </w:pPr>
      <w:r>
        <w:rPr>
          <w:rStyle w:val="Funotenzeichen"/>
        </w:rPr>
        <w:t>3</w:t>
      </w:r>
      <w:r w:rsidR="001631A9">
        <w:t xml:space="preserve"> 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Kopfzeile"/>
    </w:pPr>
  </w:p>
  <w:p w:rsidR="000B6EC4" w:rsidRDefault="003114BE"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Default="001631A9">
    <w:pPr>
      <w:pStyle w:val="Kopfzeile"/>
      <w:tabs>
        <w:tab w:val="clear" w:pos="9072"/>
        <w:tab w:val="right" w:pos="9639"/>
      </w:tabs>
      <w:rPr>
        <w:b/>
        <w:sz w:val="22"/>
      </w:rPr>
    </w:pPr>
    <w:r>
      <w:rPr>
        <w:b/>
        <w:sz w:val="22"/>
      </w:rPr>
      <w:tab/>
    </w:r>
    <w:r>
      <w:rPr>
        <w:b/>
        <w:sz w:val="22"/>
      </w:rPr>
      <w:tab/>
    </w:r>
    <w:r w:rsidR="00BD72A7"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1FBEE01B" wp14:editId="78A82C18">
              <wp:simplePos x="0" y="0"/>
              <wp:positionH relativeFrom="column">
                <wp:posOffset>-840740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6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11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12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13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4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pic="http://schemas.openxmlformats.org/drawingml/2006/picture" xmlns:a14="http://schemas.microsoft.com/office/drawing/2010/main" xmlns:a="http://schemas.openxmlformats.org/drawingml/2006/main">
          <w:pict>
            <v:group id="Group 10" style="position:absolute;margin-left:-66.2pt;margin-top:-17pt;width:27.5pt;height:598.4pt;z-index:-251658240" coordsize="550,11968" coordorigin="95,-16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" w14:anchorId="01A5ABA0">
              <v:line id="Line 11" style="position:absolute;visibility:visible;mso-wrap-style:square" o:spid="_x0000_s1027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3qjcMAAADaAAAADwAAAGRycy9kb3ducmV2LnhtbESPQWsCMRSE7wX/Q3hCbzVrLVVWo0hR&#10;KD0UVj3o7bF5bhY3L2sS1+2/bwoFj8PMfMMsVr1tREc+1I4VjEcZCOLS6ZorBYf99mUGIkRkjY1j&#10;UvBDAVbLwdMCc+3uXFC3i5VIEA45KjAxtrmUoTRkMYxcS5y8s/MWY5K+ktrjPcFtI1+z7F1arDkt&#10;GGzpw1B52d2sAn+K4VhcJ1/dW7W5fl+82dO5UOp52K/nICL18RH+b39qBV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N6o3DAAAA2gAAAA8AAAAAAAAAAAAA&#10;AAAAoQIAAGRycy9kb3ducmV2LnhtbFBLBQYAAAAABAAEAPkAAACRAwAAAAA=&#10;" from="229,5969" to="512,5969"/>
              <v:line id="Line 12" style="position:absolute;visibility:visible;mso-wrap-style:square" o:spid="_x0000_s1028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J+/8AAAADaAAAADwAAAGRycy9kb3ducmV2LnhtbERPz2vCMBS+C/sfwht403QqMjqjjDFh&#10;eBBqPWy3R/Nsis1LTbJa/3tzEDx+fL9Xm8G2oicfGscK3qYZCOLK6YZrBcdyO3kHESKyxtYxKbhR&#10;gM36ZbTCXLsrF9QfYi1SCIccFZgYu1zKUBmyGKauI07cyXmLMUFfS+3xmsJtK2dZtpQWG04NBjv6&#10;MlSdD/9Wgf+L4be4zHf9ov6+7M/elHQqlBq/Dp8fICIN8Sl+uH+0grQ1XUk3QK7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Sfv/AAAAA2gAAAA8AAAAAAAAAAAAAAAAA&#10;oQIAAGRycy9kb3ducmV2LnhtbFBLBQYAAAAABAAEAPkAAACOAwAAAAA=&#10;" from="95,8435" to="645,8435"/>
              <v:line id="Line 13" style="position:absolute;visibility:visible;mso-wrap-style:square" o:spid="_x0000_s1029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7bZMMAAADaAAAADwAAAGRycy9kb3ducmV2LnhtbESPQWsCMRSE7wX/Q3hCbzVrLUVXo0hR&#10;KD0UVj3o7bF5bhY3L2sS1+2/bwoFj8PMfMMsVr1tREc+1I4VjEcZCOLS6ZorBYf99mUKIkRkjY1j&#10;UvBDAVbLwdMCc+3uXFC3i5VIEA45KjAxtrmUoTRkMYxcS5y8s/MWY5K+ktrjPcFtI1+z7F1arDkt&#10;GGzpw1B52d2sAn+K4VhcJ1/dW7W5fl+82dO5UOp52K/nICL18RH+b39qBT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e22TDAAAA2gAAAA8AAAAAAAAAAAAA&#10;AAAAoQIAAGRycy9kb3ducmV2LnhtbFBLBQYAAAAABAAEAPkAAACRAwAAAAA=&#10;" from="229,11952" to="512,11952"/>
              <v:line id="Line 14" style="position:absolute;visibility:visible;mso-wrap-style:square" o:spid="_x0000_s1030" strokecolor="silver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z3k8UAAADbAAAADwAAAGRycy9kb3ducmV2LnhtbESPQUvDQBCF74L/YZmCl2I3epA27bZU&#10;QdCTmhSktyE7JrHZ2ZjZtvHfOwehtxnem/e+WW3G0JkTDdJGdnA3y8AQV9G3XDvYlc+3czCSkD12&#10;kcnBLwls1tdXK8x9PPMHnYpUGw1hydFBk1KfWytVQwFlFnti1b7iEDDpOtTWD3jW8NDZ+yx7sAFb&#10;1oYGe3pqqDoUx+BAEr8+inxPP9/20+PivSh/5ofSuZvJuF2CSTSmi/n/+sUrvtLrLzq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z3k8UAAADbAAAADwAAAAAAAAAA&#10;AAAAAAChAgAAZHJzL2Rvd25yZXYueG1sUEsFBgAAAAAEAAQA+QAAAJMDAAAAAA==&#10;" from="229,-16" to="512,-16"/>
            </v:group>
          </w:pict>
        </mc:Fallback>
      </mc:AlternateContent>
    </w:r>
    <w:r>
      <w:rPr>
        <w:b/>
        <w:sz w:val="22"/>
      </w:rPr>
      <w:t>221</w:t>
    </w:r>
  </w:p>
  <w:p w:rsidR="001631A9" w:rsidRDefault="001631A9">
    <w:pPr>
      <w:pStyle w:val="Kopfzeile"/>
      <w:tabs>
        <w:tab w:val="clear" w:pos="9072"/>
        <w:tab w:val="right" w:pos="9639"/>
      </w:tabs>
      <w:spacing w:before="0"/>
      <w:rPr>
        <w:sz w:val="16"/>
      </w:rPr>
    </w:pPr>
    <w:r>
      <w:tab/>
    </w:r>
    <w:r>
      <w:tab/>
    </w:r>
    <w:r>
      <w:rPr>
        <w:sz w:val="16"/>
      </w:rPr>
      <w:t>(Preisermittlung bei Zuschlagskalkulation)</w:t>
    </w:r>
  </w:p>
  <w:p w:rsidR="000B6EC4" w:rsidRDefault="003114BE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Kopfzeile"/>
    </w:pPr>
  </w:p>
  <w:p w:rsidR="000B6EC4" w:rsidRDefault="003114BE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3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238CF3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ABEC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F5894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BF0E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119A9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cldRFRe4mKtURM9IZXSnn2nXYt4=" w:salt="KzhvIE2N3Zfbazhkzo7nYA=="/>
  <w:defaultTabStop w:val="708"/>
  <w:hyphenationZone w:val="425"/>
  <w:drawingGridHorizontalSpacing w:val="57"/>
  <w:drawingGridVerticalSpacing w:val="57"/>
  <w:doNotUseMarginsForDrawingGridOrigin/>
  <w:drawingGridHorizontalOrigin w:val="1134"/>
  <w:drawingGridVerticalOrigin w:val="1361"/>
  <w:noPunctuationKerning/>
  <w:characterSpacingControl w:val="doNotCompress"/>
  <w:hdrShapeDefaults>
    <o:shapedefaults v:ext="edit" spidmax="266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58"/>
    <w:rsid w:val="000B6EC4"/>
    <w:rsid w:val="00150077"/>
    <w:rsid w:val="001631A9"/>
    <w:rsid w:val="001F0490"/>
    <w:rsid w:val="00262BC0"/>
    <w:rsid w:val="002A7021"/>
    <w:rsid w:val="003114BE"/>
    <w:rsid w:val="003552EA"/>
    <w:rsid w:val="00357F58"/>
    <w:rsid w:val="003B46AB"/>
    <w:rsid w:val="0046103C"/>
    <w:rsid w:val="0059526F"/>
    <w:rsid w:val="005A0A73"/>
    <w:rsid w:val="006F5C21"/>
    <w:rsid w:val="00740C29"/>
    <w:rsid w:val="007D3B24"/>
    <w:rsid w:val="008660F8"/>
    <w:rsid w:val="009438A3"/>
    <w:rsid w:val="00944501"/>
    <w:rsid w:val="00986B78"/>
    <w:rsid w:val="00A335A1"/>
    <w:rsid w:val="00B76C03"/>
    <w:rsid w:val="00BD72A7"/>
    <w:rsid w:val="00CF27E7"/>
    <w:rsid w:val="00E11C49"/>
    <w:rsid w:val="00E4573E"/>
    <w:rsid w:val="00F0389B"/>
    <w:rsid w:val="00F3060F"/>
    <w:rsid w:val="00F3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4C294BDB-9800-43FD-9011-7D9AA24F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  <w:szCs w:val="20"/>
    </w:r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eld">
    <w:name w:val="Feld"/>
    <w:rPr>
      <w:b/>
      <w:noProof/>
    </w:rPr>
  </w:style>
  <w:style w:type="paragraph" w:styleId="Titel">
    <w:name w:val="Title"/>
    <w:basedOn w:val="Standard"/>
    <w:qFormat/>
    <w:pPr>
      <w:spacing w:before="240"/>
      <w:jc w:val="center"/>
    </w:pPr>
    <w:rPr>
      <w:b/>
      <w:caps/>
      <w:color w:val="000000"/>
      <w:sz w:val="24"/>
    </w:rPr>
  </w:style>
  <w:style w:type="paragraph" w:customStyle="1" w:styleId="Zelle">
    <w:name w:val="Zelle"/>
    <w:basedOn w:val="Feld"/>
    <w:pPr>
      <w:spacing w:before="60" w:after="60"/>
      <w:jc w:val="both"/>
    </w:pPr>
    <w:rPr>
      <w:rFonts w:ascii="Arial" w:hAnsi="Arial"/>
      <w:b w:val="0"/>
      <w:color w:val="000000"/>
      <w:sz w:val="18"/>
    </w:rPr>
  </w:style>
  <w:style w:type="paragraph" w:customStyle="1" w:styleId="Zelle1">
    <w:name w:val="Zelle1"/>
    <w:basedOn w:val="Standard"/>
    <w:pPr>
      <w:spacing w:before="60" w:after="60"/>
      <w:jc w:val="both"/>
    </w:pPr>
    <w:rPr>
      <w:noProof/>
      <w:color w:val="000000"/>
      <w:sz w:val="16"/>
      <w:szCs w:val="20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7">
    <w:name w:val="zelle7"/>
    <w:basedOn w:val="Standard"/>
    <w:pPr>
      <w:spacing w:after="0"/>
      <w:jc w:val="both"/>
    </w:pPr>
    <w:rPr>
      <w:sz w:val="14"/>
      <w:szCs w:val="20"/>
    </w:rPr>
  </w:style>
  <w:style w:type="paragraph" w:customStyle="1" w:styleId="Stpr1a">
    <w:name w:val="Stpr1a"/>
    <w:basedOn w:val="Standard"/>
    <w:rPr>
      <w:b/>
    </w:rPr>
  </w:style>
  <w:style w:type="paragraph" w:customStyle="1" w:styleId="StPr1a1">
    <w:name w:val="StPr1a1"/>
    <w:basedOn w:val="Standard"/>
  </w:style>
  <w:style w:type="paragraph" w:customStyle="1" w:styleId="StPr1a2">
    <w:name w:val="StPr1a2"/>
    <w:basedOn w:val="Standard"/>
    <w:pPr>
      <w:tabs>
        <w:tab w:val="left" w:pos="2160"/>
        <w:tab w:val="left" w:pos="2444"/>
      </w:tabs>
      <w:spacing w:before="80"/>
    </w:pPr>
    <w:rPr>
      <w:b/>
    </w:rPr>
  </w:style>
  <w:style w:type="paragraph" w:customStyle="1" w:styleId="StPr1a4">
    <w:name w:val="StPr1a4"/>
    <w:basedOn w:val="Standard"/>
    <w:pPr>
      <w:tabs>
        <w:tab w:val="left" w:pos="2160"/>
        <w:tab w:val="left" w:pos="2444"/>
      </w:tabs>
      <w:spacing w:before="80"/>
    </w:pPr>
  </w:style>
  <w:style w:type="paragraph" w:styleId="Funotentext">
    <w:name w:val="footnote text"/>
    <w:basedOn w:val="Standard"/>
    <w:semiHidden/>
    <w:rsid w:val="006F5C21"/>
    <w:rPr>
      <w:sz w:val="16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rsid w:val="00E11C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1C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F4B0A-F667-4B39-BB1C-EA01855D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VHB-221 &lt;-&gt; Preis1a</vt:lpstr>
    </vt:vector>
  </TitlesOfParts>
  <Company>DiTTRiCH Software GmbH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VHB-221 &lt;-&gt; Preis1a</dc:title>
  <dc:subject>Preisermittlung bei Zuschlagskalkulation</dc:subject>
  <dc:creator>Seidel, Daniel</dc:creator>
  <cp:lastModifiedBy>Wiesen, Ulrike</cp:lastModifiedBy>
  <cp:revision>2</cp:revision>
  <cp:lastPrinted>2018-01-19T12:42:00Z</cp:lastPrinted>
  <dcterms:created xsi:type="dcterms:W3CDTF">2026-06-24T08:34:00Z</dcterms:created>
  <dcterms:modified xsi:type="dcterms:W3CDTF">2026-06-24T08:34:00Z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Preisermittlung bei Zuschlagskalkulation (VHB 221)</vt:lpwstr>
  </property>
  <property fmtid="{D5CDD505-2E9C-101B-9397-08002B2CF9AE}" pid="3" name="Barcode">
    <vt:lpwstr>DX4-PC2082-24062026-102523</vt:lpwstr>
  </property>
  <property fmtid="{D5CDD505-2E9C-101B-9397-08002B2CF9AE}" pid="4" name="Dokumentenart">
    <vt:lpwstr>02:19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50632046</vt:lpwstr>
  </property>
  <property fmtid="{D5CDD505-2E9C-101B-9397-08002B2CF9AE}" pid="8" name="VergabeID_HHV">
    <vt:lpwstr>54429289</vt:lpwstr>
  </property>
</Properties>
</file>