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25E0474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7P01764</w:t>
            </w:r>
            <w:r>
              <w:rPr>
                <w:b/>
              </w:rPr>
              <w:tab/>
              <w:t>Rheinland-Pfälzische Technische Universität Kaiserslautern-Landau, Gottlieb-Daimler-Straße</w:t>
            </w:r>
            <w:r>
              <w:rPr>
                <w:b/>
              </w:rPr>
              <w:br/>
              <w:t>300268105</w:t>
            </w:r>
            <w:r>
              <w:rPr>
                <w:b/>
              </w:rPr>
              <w:tab/>
              <w:t>RPTU KL, Trinkwasser-Löschwasserversorgung, Instandhaltung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25E0474 </w:t>
            </w:r>
            <w:r>
              <w:rPr>
                <w:b/>
              </w:rPr>
              <w:tab/>
              <w:t>VB02 - Rohbauarbeiten LW-Behälter, Übergabestation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307395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286F01" w:rsidRDefault="00307395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286F01" w:rsidRDefault="00307395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286F01" w:rsidRDefault="00307395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6Y102L+q4yTlzIoz++p9/EpTG+I=" w:salt="FtrxDqFBh6uM1SeNit+gRA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86F01"/>
    <w:rsid w:val="002A7021"/>
    <w:rsid w:val="00307395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F4426C42-6299-48D7-B7AA-0FE65311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F17AB-ACDA-4BF5-B591-ABC6397A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Stichler, Nicole</cp:lastModifiedBy>
  <cp:revision>2</cp:revision>
  <cp:lastPrinted>2018-01-19T12:42:00Z</cp:lastPrinted>
  <dcterms:created xsi:type="dcterms:W3CDTF">2026-06-01T11:37:00Z</dcterms:created>
  <dcterms:modified xsi:type="dcterms:W3CDTF">2026-06-01T11:37:00Z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DX4-PC1427-01062026-133511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51290331</vt:lpwstr>
  </property>
  <property fmtid="{D5CDD505-2E9C-101B-9397-08002B2CF9AE}" pid="8" name="VergabeID_HHV">
    <vt:lpwstr>53785820</vt:lpwstr>
  </property>
</Properties>
</file>