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 22_26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Rahmenvereinbarung Straßenreinigung Ölspurbeseitigung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Dienstleistung, Straßenreinigung, Ölspurbeseitigung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