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04-28-2026-01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Kaisersesch, Kitazweckverband Laubach-Müllenbach, Erweiterung des Kindergartens Müllenbach, Lieferung und Montage einer Container-/Modulanlage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- Lieferung und Montage Container-/Modulanlage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