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Lieferung von Warnschutzkleidung 2026 / 2027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2026/07-339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Lieferung von Warnschutzkleidung 2026/2027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