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-33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von Warnschutzkleidung 2026 / 2027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von Warnschutzkleidung 2026/2027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