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7-339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von Warnschutzkleidung 2026 / 2027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von Warnschutzkleidung 2026/2027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