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Rathaus Kirrweiler - Schreinerarbeiten, Innentüren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26_140_202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Schreinererarbeiten, Innentüren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