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1-20-2026-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G Zell; Sankt Aldegund; Ausbau der Klosterkammerstraße und der Römerstraße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: Straßenbau, Kanalbau und Wasserversorgung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