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A4AD6" w14:textId="1BBBB154" w:rsidR="006A1EBB" w:rsidRDefault="009821E3">
      <w:pPr>
        <w:rPr>
          <w:rFonts w:ascii="Arial" w:hAnsi="Arial"/>
          <w:b/>
          <w:sz w:val="24"/>
        </w:rPr>
      </w:pPr>
      <w:r w:rsidRPr="009821E3">
        <w:rPr>
          <w:rFonts w:ascii="Arial" w:hAnsi="Arial"/>
          <w:b/>
          <w:sz w:val="24"/>
        </w:rPr>
        <w:t xml:space="preserve">Leistungsbeschreibung Dienstrad-Leasing für die </w:t>
      </w:r>
      <w:r w:rsidR="00EC62B1">
        <w:rPr>
          <w:rFonts w:ascii="Arial" w:hAnsi="Arial"/>
          <w:b/>
          <w:sz w:val="24"/>
        </w:rPr>
        <w:t xml:space="preserve">Mitarbeitenden </w:t>
      </w:r>
      <w:r w:rsidRPr="009821E3">
        <w:rPr>
          <w:rFonts w:ascii="Arial" w:hAnsi="Arial"/>
          <w:b/>
          <w:sz w:val="24"/>
        </w:rPr>
        <w:t>der Kreisverwaltung Rhein-Hunsrück-Kreis</w:t>
      </w:r>
    </w:p>
    <w:p w14:paraId="1035CFE8" w14:textId="77777777" w:rsidR="005548E8" w:rsidRDefault="005548E8">
      <w:pPr>
        <w:rPr>
          <w:rFonts w:ascii="Arial" w:hAnsi="Arial"/>
          <w:b/>
          <w:sz w:val="24"/>
        </w:rPr>
      </w:pPr>
    </w:p>
    <w:p w14:paraId="7B75BACA" w14:textId="7CEAA818" w:rsidR="005548E8" w:rsidRPr="009821E3" w:rsidRDefault="005548E8">
      <w:pPr>
        <w:pBdr>
          <w:bottom w:val="single" w:sz="12" w:space="1" w:color="auto"/>
        </w:pBdr>
        <w:rPr>
          <w:rFonts w:ascii="Arial" w:hAnsi="Arial"/>
          <w:b/>
          <w:sz w:val="24"/>
        </w:rPr>
      </w:pPr>
      <w:r>
        <w:rPr>
          <w:rFonts w:ascii="Arial" w:hAnsi="Arial"/>
          <w:b/>
          <w:sz w:val="24"/>
        </w:rPr>
        <w:t xml:space="preserve">Anlage </w:t>
      </w:r>
      <w:r w:rsidR="00DF05FB">
        <w:rPr>
          <w:rFonts w:ascii="Arial" w:hAnsi="Arial"/>
          <w:b/>
          <w:sz w:val="24"/>
        </w:rPr>
        <w:t>4</w:t>
      </w:r>
      <w:r>
        <w:rPr>
          <w:rFonts w:ascii="Arial" w:hAnsi="Arial"/>
          <w:b/>
          <w:sz w:val="24"/>
        </w:rPr>
        <w:t xml:space="preserve"> Technische Anforderungen des Online-Portals</w:t>
      </w:r>
    </w:p>
    <w:p w14:paraId="6E8BCA78" w14:textId="77777777" w:rsidR="00966EB5" w:rsidRDefault="00966EB5">
      <w:pPr>
        <w:rPr>
          <w:rFonts w:ascii="Arial" w:hAnsi="Arial"/>
          <w:sz w:val="24"/>
        </w:rPr>
      </w:pPr>
    </w:p>
    <w:p w14:paraId="03E35DCD" w14:textId="77777777" w:rsidR="005548E8" w:rsidRPr="0061345F" w:rsidRDefault="005548E8" w:rsidP="005548E8">
      <w:pPr>
        <w:pStyle w:val="Listenabsatz"/>
        <w:numPr>
          <w:ilvl w:val="0"/>
          <w:numId w:val="8"/>
        </w:numPr>
        <w:rPr>
          <w:rFonts w:ascii="Arial" w:hAnsi="Arial"/>
          <w:b/>
          <w:sz w:val="24"/>
        </w:rPr>
      </w:pPr>
      <w:r w:rsidRPr="0061345F">
        <w:rPr>
          <w:rFonts w:ascii="Arial" w:hAnsi="Arial"/>
          <w:b/>
          <w:sz w:val="24"/>
        </w:rPr>
        <w:t>Qualitätssicherung</w:t>
      </w:r>
    </w:p>
    <w:p w14:paraId="44922CDB" w14:textId="77777777" w:rsidR="005548E8" w:rsidRPr="005548E8" w:rsidRDefault="005548E8" w:rsidP="005548E8">
      <w:pPr>
        <w:rPr>
          <w:rFonts w:ascii="Arial" w:hAnsi="Arial"/>
          <w:sz w:val="24"/>
        </w:rPr>
      </w:pPr>
    </w:p>
    <w:p w14:paraId="36CFADEB" w14:textId="77777777" w:rsidR="005548E8" w:rsidRPr="005548E8" w:rsidRDefault="005548E8" w:rsidP="005548E8">
      <w:pPr>
        <w:rPr>
          <w:rFonts w:ascii="Arial" w:hAnsi="Arial"/>
          <w:sz w:val="24"/>
        </w:rPr>
      </w:pPr>
      <w:r w:rsidRPr="005548E8">
        <w:rPr>
          <w:rFonts w:ascii="Arial" w:hAnsi="Arial"/>
          <w:sz w:val="24"/>
        </w:rPr>
        <w:t xml:space="preserve">Der </w:t>
      </w:r>
      <w:r w:rsidR="00966EB5">
        <w:rPr>
          <w:rFonts w:ascii="Arial" w:hAnsi="Arial"/>
          <w:sz w:val="24"/>
        </w:rPr>
        <w:t>Bieter</w:t>
      </w:r>
      <w:r w:rsidRPr="005548E8">
        <w:rPr>
          <w:rFonts w:ascii="Arial" w:hAnsi="Arial"/>
          <w:sz w:val="24"/>
        </w:rPr>
        <w:t xml:space="preserve"> muss den Content, die Funktionalitäten und die Anwendungen einer inhaltlichen und technischen, nachhaltigen Qualitätssicherung (QS) unterziehen. </w:t>
      </w:r>
    </w:p>
    <w:p w14:paraId="584FDA79" w14:textId="77777777" w:rsidR="005548E8" w:rsidRPr="005548E8" w:rsidRDefault="005548E8" w:rsidP="005548E8">
      <w:pPr>
        <w:rPr>
          <w:rFonts w:ascii="Arial" w:hAnsi="Arial"/>
          <w:sz w:val="24"/>
        </w:rPr>
      </w:pPr>
    </w:p>
    <w:p w14:paraId="0A7D4673" w14:textId="77777777" w:rsidR="005548E8" w:rsidRPr="0061345F" w:rsidRDefault="005548E8" w:rsidP="005548E8">
      <w:pPr>
        <w:pStyle w:val="Listenabsatz"/>
        <w:numPr>
          <w:ilvl w:val="0"/>
          <w:numId w:val="8"/>
        </w:numPr>
        <w:rPr>
          <w:rFonts w:ascii="Arial" w:hAnsi="Arial"/>
          <w:b/>
          <w:sz w:val="24"/>
        </w:rPr>
      </w:pPr>
      <w:r w:rsidRPr="0061345F">
        <w:rPr>
          <w:rFonts w:ascii="Arial" w:hAnsi="Arial"/>
          <w:b/>
          <w:sz w:val="24"/>
        </w:rPr>
        <w:t xml:space="preserve">Onboarding </w:t>
      </w:r>
    </w:p>
    <w:p w14:paraId="0304723D" w14:textId="77777777" w:rsidR="005548E8" w:rsidRPr="005548E8" w:rsidRDefault="005548E8" w:rsidP="005548E8">
      <w:pPr>
        <w:rPr>
          <w:rFonts w:ascii="Arial" w:hAnsi="Arial"/>
          <w:sz w:val="24"/>
        </w:rPr>
      </w:pPr>
    </w:p>
    <w:p w14:paraId="5C9F3413" w14:textId="77777777" w:rsidR="005548E8" w:rsidRPr="005548E8" w:rsidRDefault="005548E8" w:rsidP="005548E8">
      <w:pPr>
        <w:rPr>
          <w:rFonts w:ascii="Arial" w:hAnsi="Arial"/>
          <w:sz w:val="24"/>
        </w:rPr>
      </w:pPr>
      <w:r w:rsidRPr="005548E8">
        <w:rPr>
          <w:rFonts w:ascii="Arial" w:hAnsi="Arial"/>
          <w:sz w:val="24"/>
        </w:rPr>
        <w:t xml:space="preserve">Der Provider unterstützt </w:t>
      </w:r>
      <w:r w:rsidR="00966EB5">
        <w:rPr>
          <w:rFonts w:ascii="Arial" w:hAnsi="Arial"/>
          <w:sz w:val="24"/>
        </w:rPr>
        <w:t>die Kreisverwaltung</w:t>
      </w:r>
      <w:r w:rsidRPr="005548E8">
        <w:rPr>
          <w:rFonts w:ascii="Arial" w:hAnsi="Arial"/>
          <w:sz w:val="24"/>
        </w:rPr>
        <w:t xml:space="preserve"> bei der Anlage aller relevanten Systeminformationen, um eine reibungslose Zusammenarbeit über die Plattform zu erzielen. </w:t>
      </w:r>
    </w:p>
    <w:p w14:paraId="629D934C" w14:textId="77777777" w:rsidR="005548E8" w:rsidRPr="005548E8" w:rsidRDefault="005548E8" w:rsidP="005548E8">
      <w:pPr>
        <w:rPr>
          <w:rFonts w:ascii="Arial" w:hAnsi="Arial"/>
          <w:sz w:val="24"/>
        </w:rPr>
      </w:pPr>
    </w:p>
    <w:p w14:paraId="5228A5A5" w14:textId="77777777" w:rsidR="005548E8" w:rsidRPr="0061345F" w:rsidRDefault="005548E8" w:rsidP="005548E8">
      <w:pPr>
        <w:pStyle w:val="Listenabsatz"/>
        <w:numPr>
          <w:ilvl w:val="0"/>
          <w:numId w:val="8"/>
        </w:numPr>
        <w:rPr>
          <w:rFonts w:ascii="Arial" w:hAnsi="Arial"/>
          <w:b/>
          <w:sz w:val="24"/>
        </w:rPr>
      </w:pPr>
      <w:r w:rsidRPr="0061345F">
        <w:rPr>
          <w:rFonts w:ascii="Arial" w:hAnsi="Arial"/>
          <w:b/>
          <w:sz w:val="24"/>
        </w:rPr>
        <w:t xml:space="preserve">Zugriff auf das Onlineportal </w:t>
      </w:r>
    </w:p>
    <w:p w14:paraId="7C679F60" w14:textId="77777777" w:rsidR="005548E8" w:rsidRPr="005548E8" w:rsidRDefault="005548E8" w:rsidP="005548E8">
      <w:pPr>
        <w:rPr>
          <w:rFonts w:ascii="Arial" w:hAnsi="Arial"/>
          <w:sz w:val="24"/>
        </w:rPr>
      </w:pPr>
    </w:p>
    <w:p w14:paraId="2E5A306B" w14:textId="07CA0E29" w:rsidR="00966EB5" w:rsidRDefault="005548E8" w:rsidP="005548E8">
      <w:pPr>
        <w:rPr>
          <w:rFonts w:ascii="Arial" w:hAnsi="Arial"/>
          <w:sz w:val="24"/>
        </w:rPr>
      </w:pPr>
      <w:r w:rsidRPr="005548E8">
        <w:rPr>
          <w:rFonts w:ascii="Arial" w:hAnsi="Arial"/>
          <w:sz w:val="24"/>
        </w:rPr>
        <w:t xml:space="preserve">Das durch den </w:t>
      </w:r>
      <w:r w:rsidR="00966EB5">
        <w:rPr>
          <w:rFonts w:ascii="Arial" w:hAnsi="Arial"/>
          <w:sz w:val="24"/>
        </w:rPr>
        <w:t>Bieter</w:t>
      </w:r>
      <w:r w:rsidRPr="005548E8">
        <w:rPr>
          <w:rFonts w:ascii="Arial" w:hAnsi="Arial"/>
          <w:sz w:val="24"/>
        </w:rPr>
        <w:t xml:space="preserve"> bereit gestellte Onlineportal wird durch </w:t>
      </w:r>
      <w:r w:rsidR="00966EB5">
        <w:rPr>
          <w:rFonts w:ascii="Arial" w:hAnsi="Arial"/>
          <w:sz w:val="24"/>
        </w:rPr>
        <w:t>die Kreisverwaltung</w:t>
      </w:r>
      <w:r w:rsidRPr="005548E8">
        <w:rPr>
          <w:rFonts w:ascii="Arial" w:hAnsi="Arial"/>
          <w:sz w:val="24"/>
        </w:rPr>
        <w:t xml:space="preserve"> in deren Intranet verlinkt oder anderweitig an die </w:t>
      </w:r>
      <w:r w:rsidR="00EC62B1">
        <w:rPr>
          <w:rFonts w:ascii="Arial" w:hAnsi="Arial"/>
          <w:sz w:val="24"/>
        </w:rPr>
        <w:t xml:space="preserve">Mitarbeitenden </w:t>
      </w:r>
      <w:r w:rsidRPr="005548E8">
        <w:rPr>
          <w:rFonts w:ascii="Arial" w:hAnsi="Arial"/>
          <w:sz w:val="24"/>
        </w:rPr>
        <w:t xml:space="preserve">veröffentlicht. Das Onlineportal muss vor unbefugtem Zugriff geschützt sein. </w:t>
      </w:r>
    </w:p>
    <w:p w14:paraId="55004D2A" w14:textId="77777777" w:rsidR="005548E8" w:rsidRPr="005548E8" w:rsidRDefault="005548E8" w:rsidP="005548E8">
      <w:pPr>
        <w:rPr>
          <w:rFonts w:ascii="Arial" w:hAnsi="Arial"/>
          <w:sz w:val="24"/>
        </w:rPr>
      </w:pPr>
    </w:p>
    <w:p w14:paraId="079D2B5D" w14:textId="77777777" w:rsidR="005548E8" w:rsidRPr="0061345F" w:rsidRDefault="005548E8" w:rsidP="005548E8">
      <w:pPr>
        <w:pStyle w:val="Listenabsatz"/>
        <w:numPr>
          <w:ilvl w:val="0"/>
          <w:numId w:val="8"/>
        </w:numPr>
        <w:rPr>
          <w:rFonts w:ascii="Arial" w:hAnsi="Arial"/>
          <w:b/>
          <w:sz w:val="24"/>
        </w:rPr>
      </w:pPr>
      <w:r w:rsidRPr="0061345F">
        <w:rPr>
          <w:rFonts w:ascii="Arial" w:hAnsi="Arial"/>
          <w:b/>
          <w:sz w:val="24"/>
        </w:rPr>
        <w:t xml:space="preserve">Betrieb </w:t>
      </w:r>
    </w:p>
    <w:p w14:paraId="33953FDD" w14:textId="77777777" w:rsidR="005548E8" w:rsidRPr="005548E8" w:rsidRDefault="005548E8" w:rsidP="005548E8">
      <w:pPr>
        <w:rPr>
          <w:rFonts w:ascii="Arial" w:hAnsi="Arial"/>
          <w:sz w:val="24"/>
        </w:rPr>
      </w:pPr>
    </w:p>
    <w:p w14:paraId="7FBFDA26" w14:textId="77777777" w:rsidR="005548E8" w:rsidRPr="005548E8" w:rsidRDefault="005548E8" w:rsidP="005548E8">
      <w:pPr>
        <w:rPr>
          <w:rFonts w:ascii="Arial" w:hAnsi="Arial"/>
          <w:sz w:val="24"/>
        </w:rPr>
      </w:pPr>
      <w:r w:rsidRPr="005548E8">
        <w:rPr>
          <w:rFonts w:ascii="Arial" w:hAnsi="Arial"/>
          <w:sz w:val="24"/>
        </w:rPr>
        <w:t xml:space="preserve">Der </w:t>
      </w:r>
      <w:r w:rsidR="00966EB5">
        <w:rPr>
          <w:rFonts w:ascii="Arial" w:hAnsi="Arial"/>
          <w:sz w:val="24"/>
        </w:rPr>
        <w:t>Bieter</w:t>
      </w:r>
      <w:r w:rsidRPr="005548E8">
        <w:rPr>
          <w:rFonts w:ascii="Arial" w:hAnsi="Arial"/>
          <w:sz w:val="24"/>
        </w:rPr>
        <w:t xml:space="preserve"> stellt die technische Verarbeitung der Anfragen einschließlich der Erstellung und Auslieferung der Antwort sicher. </w:t>
      </w:r>
    </w:p>
    <w:p w14:paraId="7E20CDFA" w14:textId="77777777" w:rsidR="005548E8" w:rsidRPr="005548E8" w:rsidRDefault="005548E8" w:rsidP="005548E8">
      <w:pPr>
        <w:rPr>
          <w:rFonts w:ascii="Arial" w:hAnsi="Arial"/>
          <w:sz w:val="24"/>
        </w:rPr>
      </w:pPr>
    </w:p>
    <w:p w14:paraId="4B8AD87F" w14:textId="77777777" w:rsidR="005548E8" w:rsidRPr="005548E8" w:rsidRDefault="005548E8" w:rsidP="005548E8">
      <w:pPr>
        <w:rPr>
          <w:rFonts w:ascii="Arial" w:hAnsi="Arial"/>
          <w:sz w:val="24"/>
        </w:rPr>
      </w:pPr>
      <w:r w:rsidRPr="005548E8">
        <w:rPr>
          <w:rFonts w:ascii="Arial" w:hAnsi="Arial"/>
          <w:sz w:val="24"/>
        </w:rPr>
        <w:t xml:space="preserve">Die betriebene Plattform ist von der Umgebung </w:t>
      </w:r>
      <w:r w:rsidR="00966EB5">
        <w:rPr>
          <w:rFonts w:ascii="Arial" w:hAnsi="Arial"/>
          <w:sz w:val="24"/>
        </w:rPr>
        <w:t>der Kreisverwaltung</w:t>
      </w:r>
      <w:r w:rsidRPr="005548E8">
        <w:rPr>
          <w:rFonts w:ascii="Arial" w:hAnsi="Arial"/>
          <w:sz w:val="24"/>
        </w:rPr>
        <w:t xml:space="preserve"> strikt getrennt zu betreiben, eine Verknüpfung der beiden Umgebungen ist in jedem Falle a</w:t>
      </w:r>
      <w:r w:rsidR="00966EB5">
        <w:rPr>
          <w:rFonts w:ascii="Arial" w:hAnsi="Arial"/>
          <w:sz w:val="24"/>
        </w:rPr>
        <w:t>usgeschlossen. Der Bieter</w:t>
      </w:r>
      <w:r w:rsidRPr="005548E8">
        <w:rPr>
          <w:rFonts w:ascii="Arial" w:hAnsi="Arial"/>
          <w:sz w:val="24"/>
        </w:rPr>
        <w:t xml:space="preserve"> best</w:t>
      </w:r>
      <w:r w:rsidR="00966EB5">
        <w:rPr>
          <w:rFonts w:ascii="Arial" w:hAnsi="Arial"/>
          <w:sz w:val="24"/>
        </w:rPr>
        <w:t>ätigt gegenüber der Kreisverwaltung</w:t>
      </w:r>
      <w:r w:rsidRPr="005548E8">
        <w:rPr>
          <w:rFonts w:ascii="Arial" w:hAnsi="Arial"/>
          <w:sz w:val="24"/>
        </w:rPr>
        <w:t>, dass alle Server</w:t>
      </w:r>
      <w:r w:rsidR="00966EB5">
        <w:rPr>
          <w:rFonts w:ascii="Arial" w:hAnsi="Arial"/>
          <w:sz w:val="24"/>
        </w:rPr>
        <w:t>,</w:t>
      </w:r>
      <w:r w:rsidRPr="005548E8">
        <w:rPr>
          <w:rFonts w:ascii="Arial" w:hAnsi="Arial"/>
          <w:sz w:val="24"/>
        </w:rPr>
        <w:t xml:space="preserve"> auf denen die Plattform des Portals betrieben wird, innerhalb der Bundesrepublik Deutschland oder aber zumindest in</w:t>
      </w:r>
      <w:r w:rsidR="00966EB5">
        <w:rPr>
          <w:rFonts w:ascii="Arial" w:hAnsi="Arial"/>
          <w:sz w:val="24"/>
        </w:rPr>
        <w:t xml:space="preserve">nerhalb der Europäischen Union </w:t>
      </w:r>
      <w:r w:rsidRPr="005548E8">
        <w:rPr>
          <w:rFonts w:ascii="Arial" w:hAnsi="Arial"/>
          <w:sz w:val="24"/>
        </w:rPr>
        <w:t>stehen.</w:t>
      </w:r>
    </w:p>
    <w:p w14:paraId="28A05089" w14:textId="77777777" w:rsidR="005548E8" w:rsidRPr="005548E8" w:rsidRDefault="005548E8" w:rsidP="005548E8">
      <w:pPr>
        <w:rPr>
          <w:rFonts w:ascii="Arial" w:hAnsi="Arial"/>
          <w:sz w:val="24"/>
        </w:rPr>
      </w:pPr>
    </w:p>
    <w:p w14:paraId="293E6DCA" w14:textId="77777777" w:rsidR="005548E8" w:rsidRPr="00DE6431" w:rsidRDefault="005548E8" w:rsidP="005548E8">
      <w:pPr>
        <w:pStyle w:val="Listenabsatz"/>
        <w:numPr>
          <w:ilvl w:val="0"/>
          <w:numId w:val="8"/>
        </w:numPr>
        <w:rPr>
          <w:rFonts w:ascii="Arial" w:hAnsi="Arial"/>
          <w:b/>
          <w:sz w:val="24"/>
        </w:rPr>
      </w:pPr>
      <w:r w:rsidRPr="00DE6431">
        <w:rPr>
          <w:rFonts w:ascii="Arial" w:hAnsi="Arial"/>
          <w:b/>
          <w:sz w:val="24"/>
        </w:rPr>
        <w:t xml:space="preserve">Fehlersituationen </w:t>
      </w:r>
    </w:p>
    <w:p w14:paraId="5B06A5F0" w14:textId="77777777" w:rsidR="005548E8" w:rsidRPr="005548E8" w:rsidRDefault="005548E8" w:rsidP="005548E8">
      <w:pPr>
        <w:rPr>
          <w:rFonts w:ascii="Arial" w:hAnsi="Arial"/>
          <w:sz w:val="24"/>
        </w:rPr>
      </w:pPr>
    </w:p>
    <w:p w14:paraId="2918D3F0" w14:textId="77777777" w:rsidR="005548E8" w:rsidRPr="005548E8" w:rsidRDefault="005548E8" w:rsidP="005548E8">
      <w:pPr>
        <w:rPr>
          <w:rFonts w:ascii="Arial" w:hAnsi="Arial"/>
          <w:sz w:val="24"/>
        </w:rPr>
      </w:pPr>
      <w:r w:rsidRPr="005548E8">
        <w:rPr>
          <w:rFonts w:ascii="Arial" w:hAnsi="Arial"/>
          <w:sz w:val="24"/>
        </w:rPr>
        <w:t xml:space="preserve">Treten während des Betriebes unvorhersehbare Fehler oder Systemausfälle auf, treffen </w:t>
      </w:r>
      <w:r w:rsidR="00817B1A">
        <w:rPr>
          <w:rFonts w:ascii="Arial" w:hAnsi="Arial"/>
          <w:sz w:val="24"/>
        </w:rPr>
        <w:t xml:space="preserve">Bieter </w:t>
      </w:r>
      <w:r w:rsidRPr="005548E8">
        <w:rPr>
          <w:rFonts w:ascii="Arial" w:hAnsi="Arial"/>
          <w:sz w:val="24"/>
        </w:rPr>
        <w:t xml:space="preserve">und </w:t>
      </w:r>
      <w:r w:rsidR="00817B1A">
        <w:rPr>
          <w:rFonts w:ascii="Arial" w:hAnsi="Arial"/>
          <w:sz w:val="24"/>
        </w:rPr>
        <w:t>Kreisverwaltung</w:t>
      </w:r>
      <w:r w:rsidRPr="005548E8">
        <w:rPr>
          <w:rFonts w:ascii="Arial" w:hAnsi="Arial"/>
          <w:sz w:val="24"/>
        </w:rPr>
        <w:t xml:space="preserve"> weitere Absprachen über die Behebung von Fehlern und Systemausfällen im Detail. </w:t>
      </w:r>
    </w:p>
    <w:p w14:paraId="3887594F" w14:textId="77777777" w:rsidR="005548E8" w:rsidRPr="005548E8" w:rsidRDefault="005548E8" w:rsidP="005548E8">
      <w:pPr>
        <w:rPr>
          <w:rFonts w:ascii="Arial" w:hAnsi="Arial"/>
          <w:sz w:val="24"/>
        </w:rPr>
      </w:pPr>
    </w:p>
    <w:p w14:paraId="3B79EB3D" w14:textId="77777777" w:rsidR="005548E8" w:rsidRPr="00DE6431" w:rsidRDefault="005548E8" w:rsidP="005548E8">
      <w:pPr>
        <w:pStyle w:val="Listenabsatz"/>
        <w:numPr>
          <w:ilvl w:val="0"/>
          <w:numId w:val="8"/>
        </w:numPr>
        <w:rPr>
          <w:rFonts w:ascii="Arial" w:hAnsi="Arial"/>
          <w:b/>
          <w:sz w:val="24"/>
        </w:rPr>
      </w:pPr>
      <w:r w:rsidRPr="00DE6431">
        <w:rPr>
          <w:rFonts w:ascii="Arial" w:hAnsi="Arial"/>
          <w:b/>
          <w:sz w:val="24"/>
        </w:rPr>
        <w:t xml:space="preserve">Allgemeine Anforderungen zur IT-Sicherheit </w:t>
      </w:r>
    </w:p>
    <w:p w14:paraId="4F425E33" w14:textId="77777777" w:rsidR="005548E8" w:rsidRPr="005548E8" w:rsidRDefault="005548E8" w:rsidP="005548E8">
      <w:pPr>
        <w:rPr>
          <w:rFonts w:ascii="Arial" w:hAnsi="Arial"/>
          <w:sz w:val="24"/>
        </w:rPr>
      </w:pPr>
    </w:p>
    <w:p w14:paraId="4024989A" w14:textId="77777777" w:rsidR="005548E8" w:rsidRPr="005548E8" w:rsidRDefault="00817B1A" w:rsidP="005548E8">
      <w:pPr>
        <w:rPr>
          <w:rFonts w:ascii="Arial" w:hAnsi="Arial"/>
          <w:sz w:val="24"/>
        </w:rPr>
      </w:pPr>
      <w:r>
        <w:rPr>
          <w:rFonts w:ascii="Arial" w:hAnsi="Arial"/>
          <w:sz w:val="24"/>
        </w:rPr>
        <w:t>Der Bieter</w:t>
      </w:r>
      <w:r w:rsidR="005548E8" w:rsidRPr="005548E8">
        <w:rPr>
          <w:rFonts w:ascii="Arial" w:hAnsi="Arial"/>
          <w:sz w:val="24"/>
        </w:rPr>
        <w:t xml:space="preserve"> hat alle zumutbaren und geeigneten technischen und organisatorischen Maßnahmen zu ergreifen, die einen unbefugten und missbräuchlichen Zugriff auf das Onlineportal, zugehörige Komponenten sowie zugehörige Daten unterbinden. Dies gilt insbesondere für die Abwehr von Bedrohungen, die die Integrität, die Verfügbarkeit und die Vertraulichkeit des Portals gefährden oder eine Gefährdung (z.B. durch Exploits, Malicious Software) Dritter (z.B. Besucher) darstellen. </w:t>
      </w:r>
    </w:p>
    <w:p w14:paraId="56FF3020" w14:textId="77777777" w:rsidR="005548E8" w:rsidRPr="005548E8" w:rsidRDefault="005548E8" w:rsidP="005548E8">
      <w:pPr>
        <w:rPr>
          <w:rFonts w:ascii="Arial" w:hAnsi="Arial"/>
          <w:sz w:val="24"/>
        </w:rPr>
      </w:pPr>
    </w:p>
    <w:p w14:paraId="16E60FD9" w14:textId="77777777" w:rsidR="005548E8" w:rsidRPr="005548E8" w:rsidRDefault="005548E8" w:rsidP="005548E8">
      <w:pPr>
        <w:rPr>
          <w:rFonts w:ascii="Arial" w:hAnsi="Arial"/>
          <w:sz w:val="24"/>
        </w:rPr>
      </w:pPr>
      <w:r w:rsidRPr="005548E8">
        <w:rPr>
          <w:rFonts w:ascii="Arial" w:hAnsi="Arial"/>
          <w:sz w:val="24"/>
        </w:rPr>
        <w:t xml:space="preserve">Die getroffenen Maßnahmen müssen dabei dem jeweils aktuell gültigen Stand der Technik entsprechen. Ferner ist generell bei der Erstellung und Pflege sowie beim </w:t>
      </w:r>
      <w:r w:rsidRPr="005548E8">
        <w:rPr>
          <w:rFonts w:ascii="Arial" w:hAnsi="Arial"/>
          <w:sz w:val="24"/>
        </w:rPr>
        <w:lastRenderedPageBreak/>
        <w:t>Hosting die Verwendung von Techniken zu vermeiden, die bekanntermaßen hohe Sicherheitsrisiken bzw. Sicherheitslücken enthalten, welche nicht durch entsprechende flankierende Maßnahmen geschlossen werden können.</w:t>
      </w:r>
    </w:p>
    <w:p w14:paraId="12FAB19B" w14:textId="77777777" w:rsidR="005548E8" w:rsidRPr="005548E8" w:rsidRDefault="005548E8" w:rsidP="005548E8">
      <w:pPr>
        <w:rPr>
          <w:rFonts w:ascii="Arial" w:hAnsi="Arial"/>
          <w:sz w:val="24"/>
        </w:rPr>
      </w:pPr>
    </w:p>
    <w:p w14:paraId="367C3C82" w14:textId="77777777" w:rsidR="005548E8" w:rsidRPr="005548E8" w:rsidRDefault="005548E8" w:rsidP="005548E8">
      <w:pPr>
        <w:rPr>
          <w:rFonts w:ascii="Arial" w:hAnsi="Arial"/>
          <w:sz w:val="24"/>
        </w:rPr>
      </w:pPr>
      <w:r w:rsidRPr="005548E8">
        <w:rPr>
          <w:rFonts w:ascii="Arial" w:hAnsi="Arial"/>
          <w:sz w:val="24"/>
        </w:rPr>
        <w:t>Maßgeblich sind hierbei die Empfehlungen des IT-Grundschutz des Bundesamt</w:t>
      </w:r>
      <w:r w:rsidR="00817B1A">
        <w:rPr>
          <w:rFonts w:ascii="Arial" w:hAnsi="Arial"/>
          <w:sz w:val="24"/>
        </w:rPr>
        <w:t>s</w:t>
      </w:r>
      <w:r w:rsidRPr="005548E8">
        <w:rPr>
          <w:rFonts w:ascii="Arial" w:hAnsi="Arial"/>
          <w:sz w:val="24"/>
        </w:rPr>
        <w:t xml:space="preserve"> für Sicherheit in der Informationstechnik.</w:t>
      </w:r>
    </w:p>
    <w:p w14:paraId="572A1FB7" w14:textId="77777777" w:rsidR="005548E8" w:rsidRPr="005548E8" w:rsidRDefault="005548E8" w:rsidP="005548E8">
      <w:pPr>
        <w:rPr>
          <w:rFonts w:ascii="Arial" w:hAnsi="Arial"/>
          <w:sz w:val="24"/>
        </w:rPr>
      </w:pPr>
    </w:p>
    <w:p w14:paraId="060F9D2E" w14:textId="77777777" w:rsidR="005548E8" w:rsidRPr="00DE6431" w:rsidRDefault="005548E8" w:rsidP="005548E8">
      <w:pPr>
        <w:pStyle w:val="Listenabsatz"/>
        <w:numPr>
          <w:ilvl w:val="0"/>
          <w:numId w:val="8"/>
        </w:numPr>
        <w:rPr>
          <w:rFonts w:ascii="Arial" w:hAnsi="Arial"/>
          <w:b/>
          <w:sz w:val="24"/>
        </w:rPr>
      </w:pPr>
      <w:r w:rsidRPr="00DE6431">
        <w:rPr>
          <w:rFonts w:ascii="Arial" w:hAnsi="Arial"/>
          <w:b/>
          <w:sz w:val="24"/>
        </w:rPr>
        <w:t xml:space="preserve">Anforderungen an Systeme und Prozesse </w:t>
      </w:r>
    </w:p>
    <w:p w14:paraId="200D9E31" w14:textId="77777777" w:rsidR="005548E8" w:rsidRPr="005548E8" w:rsidRDefault="005548E8" w:rsidP="005548E8">
      <w:pPr>
        <w:rPr>
          <w:rFonts w:ascii="Arial" w:hAnsi="Arial"/>
          <w:sz w:val="24"/>
        </w:rPr>
      </w:pPr>
    </w:p>
    <w:p w14:paraId="457A8548" w14:textId="77777777" w:rsidR="005548E8" w:rsidRPr="005548E8" w:rsidRDefault="005548E8" w:rsidP="005548E8">
      <w:pPr>
        <w:pStyle w:val="Listenabsatz"/>
        <w:numPr>
          <w:ilvl w:val="1"/>
          <w:numId w:val="8"/>
        </w:numPr>
        <w:rPr>
          <w:rFonts w:ascii="Arial" w:hAnsi="Arial"/>
          <w:sz w:val="24"/>
        </w:rPr>
      </w:pPr>
      <w:r w:rsidRPr="005548E8">
        <w:rPr>
          <w:rFonts w:ascii="Arial" w:hAnsi="Arial"/>
          <w:sz w:val="24"/>
        </w:rPr>
        <w:t xml:space="preserve">Freiheit von Schadsoftware </w:t>
      </w:r>
    </w:p>
    <w:p w14:paraId="0857FFF0" w14:textId="77777777" w:rsidR="005548E8" w:rsidRPr="005548E8" w:rsidRDefault="005548E8" w:rsidP="005548E8">
      <w:pPr>
        <w:rPr>
          <w:rFonts w:ascii="Arial" w:hAnsi="Arial"/>
          <w:sz w:val="24"/>
        </w:rPr>
      </w:pPr>
    </w:p>
    <w:p w14:paraId="3302596E" w14:textId="77777777" w:rsidR="005548E8" w:rsidRPr="005548E8" w:rsidRDefault="005548E8" w:rsidP="005548E8">
      <w:pPr>
        <w:rPr>
          <w:rFonts w:ascii="Arial" w:hAnsi="Arial"/>
          <w:sz w:val="24"/>
        </w:rPr>
      </w:pPr>
      <w:r w:rsidRPr="005548E8">
        <w:rPr>
          <w:rFonts w:ascii="Arial" w:hAnsi="Arial"/>
          <w:sz w:val="24"/>
        </w:rPr>
        <w:t xml:space="preserve">Der </w:t>
      </w:r>
      <w:r w:rsidR="00817B1A">
        <w:rPr>
          <w:rFonts w:ascii="Arial" w:hAnsi="Arial"/>
          <w:sz w:val="24"/>
        </w:rPr>
        <w:t>Bieter</w:t>
      </w:r>
      <w:r w:rsidRPr="005548E8">
        <w:rPr>
          <w:rFonts w:ascii="Arial" w:hAnsi="Arial"/>
          <w:sz w:val="24"/>
        </w:rPr>
        <w:t xml:space="preserve"> gewährleistet, dass alle Bestandteile des Onlineportals frei von Computeranomalien (Computerviren, -würmer, Exploits usw.) sind. Der </w:t>
      </w:r>
      <w:r w:rsidR="00817B1A">
        <w:rPr>
          <w:rFonts w:ascii="Arial" w:hAnsi="Arial"/>
          <w:sz w:val="24"/>
        </w:rPr>
        <w:t xml:space="preserve">Bieter </w:t>
      </w:r>
      <w:r w:rsidRPr="005548E8">
        <w:rPr>
          <w:rFonts w:ascii="Arial" w:hAnsi="Arial"/>
          <w:sz w:val="24"/>
        </w:rPr>
        <w:t xml:space="preserve">führt diese Überprüfung regelmäßig mit einem marktgängigen, aktuellen Scanner oder anderen gleichwertig oder höher eingestuften Technologien durch. </w:t>
      </w:r>
    </w:p>
    <w:p w14:paraId="7C2D901F" w14:textId="77777777" w:rsidR="005548E8" w:rsidRPr="005548E8" w:rsidRDefault="005548E8" w:rsidP="005548E8">
      <w:pPr>
        <w:rPr>
          <w:rFonts w:ascii="Arial" w:hAnsi="Arial"/>
          <w:sz w:val="24"/>
        </w:rPr>
      </w:pPr>
    </w:p>
    <w:p w14:paraId="7AFEFA2E" w14:textId="77777777" w:rsidR="005548E8" w:rsidRPr="005548E8" w:rsidRDefault="005548E8" w:rsidP="005548E8">
      <w:pPr>
        <w:pStyle w:val="Listenabsatz"/>
        <w:numPr>
          <w:ilvl w:val="1"/>
          <w:numId w:val="8"/>
        </w:numPr>
        <w:rPr>
          <w:rFonts w:ascii="Arial" w:hAnsi="Arial"/>
          <w:sz w:val="24"/>
        </w:rPr>
      </w:pPr>
      <w:r w:rsidRPr="005548E8">
        <w:rPr>
          <w:rFonts w:ascii="Arial" w:hAnsi="Arial"/>
          <w:sz w:val="24"/>
        </w:rPr>
        <w:t xml:space="preserve">Systemhärtung und aktueller Patchstand </w:t>
      </w:r>
    </w:p>
    <w:p w14:paraId="22D0BFE8" w14:textId="77777777" w:rsidR="005548E8" w:rsidRPr="005548E8" w:rsidRDefault="005548E8" w:rsidP="005548E8">
      <w:pPr>
        <w:rPr>
          <w:rFonts w:ascii="Arial" w:hAnsi="Arial"/>
          <w:sz w:val="24"/>
        </w:rPr>
      </w:pPr>
    </w:p>
    <w:p w14:paraId="3D5EF13C" w14:textId="77777777" w:rsidR="005548E8" w:rsidRPr="005548E8" w:rsidRDefault="005548E8" w:rsidP="005548E8">
      <w:pPr>
        <w:rPr>
          <w:rFonts w:ascii="Arial" w:hAnsi="Arial"/>
          <w:sz w:val="24"/>
        </w:rPr>
      </w:pPr>
      <w:r w:rsidRPr="005548E8">
        <w:rPr>
          <w:rFonts w:ascii="Arial" w:hAnsi="Arial"/>
          <w:sz w:val="24"/>
        </w:rPr>
        <w:t xml:space="preserve">Der </w:t>
      </w:r>
      <w:r w:rsidR="00817B1A">
        <w:rPr>
          <w:rFonts w:ascii="Arial" w:hAnsi="Arial"/>
          <w:sz w:val="24"/>
        </w:rPr>
        <w:t>Bieter</w:t>
      </w:r>
      <w:r w:rsidRPr="005548E8">
        <w:rPr>
          <w:rFonts w:ascii="Arial" w:hAnsi="Arial"/>
          <w:sz w:val="24"/>
        </w:rPr>
        <w:t xml:space="preserve"> muss über einen Patch-Management-Prozess gewährleisten, dass alle von ihm eingesetzten Systeme, Systemkomponenten und Entwicklungswerkzeuge auf dem jeweils aktuellsten Versionsstand sind. Insbesondere stellt der </w:t>
      </w:r>
      <w:r w:rsidR="00817B1A">
        <w:rPr>
          <w:rFonts w:ascii="Arial" w:hAnsi="Arial"/>
          <w:sz w:val="24"/>
        </w:rPr>
        <w:t>Bieter</w:t>
      </w:r>
      <w:r w:rsidRPr="005548E8">
        <w:rPr>
          <w:rFonts w:ascii="Arial" w:hAnsi="Arial"/>
          <w:sz w:val="24"/>
        </w:rPr>
        <w:t xml:space="preserve"> das Einspielen empfohlener Patches - je nach Risiko für die Anwendung (bewertet durch den Dienstleister) - innerhalb von 1-18 Arbeitstagen nach Erscheinen des Patches sicher. Darüber hinaus sorgt der </w:t>
      </w:r>
      <w:r w:rsidR="00817B1A">
        <w:rPr>
          <w:rFonts w:ascii="Arial" w:hAnsi="Arial"/>
          <w:sz w:val="24"/>
        </w:rPr>
        <w:t>Biete</w:t>
      </w:r>
      <w:r w:rsidRPr="005548E8">
        <w:rPr>
          <w:rFonts w:ascii="Arial" w:hAnsi="Arial"/>
          <w:sz w:val="24"/>
        </w:rPr>
        <w:t xml:space="preserve">r für eine angemessene Härtung der Systeme. </w:t>
      </w:r>
    </w:p>
    <w:p w14:paraId="7E596F59" w14:textId="77777777" w:rsidR="005548E8" w:rsidRPr="005548E8" w:rsidRDefault="005548E8" w:rsidP="005548E8">
      <w:pPr>
        <w:rPr>
          <w:rFonts w:ascii="Arial" w:hAnsi="Arial"/>
          <w:sz w:val="24"/>
        </w:rPr>
      </w:pPr>
    </w:p>
    <w:p w14:paraId="4811A065" w14:textId="77777777" w:rsidR="005548E8" w:rsidRPr="005548E8" w:rsidRDefault="005548E8" w:rsidP="005548E8">
      <w:pPr>
        <w:rPr>
          <w:rFonts w:ascii="Arial" w:hAnsi="Arial"/>
          <w:sz w:val="24"/>
        </w:rPr>
      </w:pPr>
    </w:p>
    <w:p w14:paraId="67430E4B" w14:textId="77777777" w:rsidR="005548E8" w:rsidRPr="005548E8" w:rsidRDefault="005548E8" w:rsidP="005548E8">
      <w:pPr>
        <w:pStyle w:val="Listenabsatz"/>
        <w:numPr>
          <w:ilvl w:val="1"/>
          <w:numId w:val="8"/>
        </w:numPr>
        <w:rPr>
          <w:rFonts w:ascii="Arial" w:hAnsi="Arial"/>
          <w:sz w:val="24"/>
        </w:rPr>
      </w:pPr>
      <w:r w:rsidRPr="005548E8">
        <w:rPr>
          <w:rFonts w:ascii="Arial" w:hAnsi="Arial"/>
          <w:sz w:val="24"/>
        </w:rPr>
        <w:t xml:space="preserve">Datenübertragung </w:t>
      </w:r>
    </w:p>
    <w:p w14:paraId="128837A7" w14:textId="77777777" w:rsidR="005548E8" w:rsidRPr="005548E8" w:rsidRDefault="005548E8" w:rsidP="005548E8">
      <w:pPr>
        <w:rPr>
          <w:rFonts w:ascii="Arial" w:hAnsi="Arial"/>
          <w:sz w:val="24"/>
        </w:rPr>
      </w:pPr>
    </w:p>
    <w:p w14:paraId="0ECBC46F" w14:textId="77777777" w:rsidR="005548E8" w:rsidRPr="005548E8" w:rsidRDefault="005548E8" w:rsidP="005548E8">
      <w:pPr>
        <w:rPr>
          <w:rFonts w:ascii="Arial" w:hAnsi="Arial"/>
          <w:sz w:val="24"/>
        </w:rPr>
      </w:pPr>
      <w:r w:rsidRPr="005548E8">
        <w:rPr>
          <w:rFonts w:ascii="Arial" w:hAnsi="Arial"/>
          <w:sz w:val="24"/>
        </w:rPr>
        <w:t xml:space="preserve">Nicht-öffentliche Daten müssen verschlüsselt übertragen werden. Dies gilt insbesondere, wenn mit dem Request oder Response personenbezogene Daten oder Benutzereingaben übermittelt werden. Hierfür ist – soweit möglich – das SSL-Übertragungsprotokoll zu verwenden. </w:t>
      </w:r>
    </w:p>
    <w:p w14:paraId="3A3B83BB" w14:textId="77777777" w:rsidR="005548E8" w:rsidRPr="005548E8" w:rsidRDefault="005548E8" w:rsidP="005548E8">
      <w:pPr>
        <w:rPr>
          <w:rFonts w:ascii="Arial" w:hAnsi="Arial"/>
          <w:sz w:val="24"/>
        </w:rPr>
      </w:pPr>
    </w:p>
    <w:p w14:paraId="1839799F" w14:textId="77777777" w:rsidR="005548E8" w:rsidRPr="005548E8" w:rsidRDefault="005548E8" w:rsidP="005548E8">
      <w:pPr>
        <w:rPr>
          <w:rFonts w:ascii="Arial" w:hAnsi="Arial"/>
          <w:sz w:val="24"/>
        </w:rPr>
      </w:pPr>
      <w:r w:rsidRPr="005548E8">
        <w:rPr>
          <w:rFonts w:ascii="Arial" w:hAnsi="Arial"/>
          <w:sz w:val="24"/>
        </w:rPr>
        <w:t xml:space="preserve">Das Server-Zertifikat muss vom </w:t>
      </w:r>
      <w:r w:rsidR="00817B1A">
        <w:rPr>
          <w:rFonts w:ascii="Arial" w:hAnsi="Arial"/>
          <w:sz w:val="24"/>
        </w:rPr>
        <w:t>Bieter</w:t>
      </w:r>
      <w:r w:rsidRPr="005548E8">
        <w:rPr>
          <w:rFonts w:ascii="Arial" w:hAnsi="Arial"/>
          <w:sz w:val="24"/>
        </w:rPr>
        <w:t xml:space="preserve"> beschafft werden. </w:t>
      </w:r>
    </w:p>
    <w:p w14:paraId="6FFB96AF" w14:textId="77777777" w:rsidR="005548E8" w:rsidRPr="005548E8" w:rsidRDefault="005548E8" w:rsidP="005548E8">
      <w:pPr>
        <w:rPr>
          <w:rFonts w:ascii="Arial" w:hAnsi="Arial"/>
          <w:sz w:val="24"/>
        </w:rPr>
      </w:pPr>
    </w:p>
    <w:p w14:paraId="21D0B42F" w14:textId="77777777" w:rsidR="005548E8" w:rsidRPr="005548E8" w:rsidRDefault="005548E8" w:rsidP="005548E8">
      <w:pPr>
        <w:pStyle w:val="Listenabsatz"/>
        <w:numPr>
          <w:ilvl w:val="1"/>
          <w:numId w:val="8"/>
        </w:numPr>
        <w:rPr>
          <w:rFonts w:ascii="Arial" w:hAnsi="Arial"/>
          <w:sz w:val="24"/>
        </w:rPr>
      </w:pPr>
      <w:r w:rsidRPr="005548E8">
        <w:rPr>
          <w:rFonts w:ascii="Arial" w:hAnsi="Arial"/>
          <w:sz w:val="24"/>
        </w:rPr>
        <w:t xml:space="preserve">Datenrückgabe und Datenlöschung </w:t>
      </w:r>
    </w:p>
    <w:p w14:paraId="5E9D253F" w14:textId="77777777" w:rsidR="005548E8" w:rsidRPr="005548E8" w:rsidRDefault="005548E8" w:rsidP="005548E8">
      <w:pPr>
        <w:rPr>
          <w:rFonts w:ascii="Arial" w:hAnsi="Arial"/>
          <w:sz w:val="24"/>
        </w:rPr>
      </w:pPr>
    </w:p>
    <w:p w14:paraId="4DAAC83D" w14:textId="7356EAC1" w:rsidR="005548E8" w:rsidRPr="005548E8" w:rsidRDefault="005548E8" w:rsidP="005548E8">
      <w:pPr>
        <w:rPr>
          <w:rFonts w:ascii="Arial" w:hAnsi="Arial"/>
          <w:sz w:val="24"/>
        </w:rPr>
      </w:pPr>
      <w:r w:rsidRPr="005548E8">
        <w:rPr>
          <w:rFonts w:ascii="Arial" w:hAnsi="Arial"/>
          <w:sz w:val="24"/>
        </w:rPr>
        <w:t xml:space="preserve">Sofern nicht explizit </w:t>
      </w:r>
      <w:r w:rsidRPr="00FB5AA2">
        <w:rPr>
          <w:rFonts w:ascii="Arial" w:hAnsi="Arial"/>
          <w:sz w:val="24"/>
        </w:rPr>
        <w:t xml:space="preserve">etwas </w:t>
      </w:r>
      <w:r w:rsidR="003E1B05" w:rsidRPr="00FB5AA2">
        <w:rPr>
          <w:rFonts w:ascii="Arial" w:hAnsi="Arial"/>
          <w:sz w:val="24"/>
        </w:rPr>
        <w:t>anderes</w:t>
      </w:r>
      <w:r w:rsidRPr="00FB5AA2">
        <w:rPr>
          <w:rFonts w:ascii="Arial" w:hAnsi="Arial"/>
          <w:sz w:val="24"/>
        </w:rPr>
        <w:t xml:space="preserve"> vereinbart</w:t>
      </w:r>
      <w:r w:rsidRPr="005548E8">
        <w:rPr>
          <w:rFonts w:ascii="Arial" w:hAnsi="Arial"/>
          <w:sz w:val="24"/>
        </w:rPr>
        <w:t xml:space="preserve"> wurde, werden alle beim Dienstleister gespeicherten Daten nach Ablauf der Aufbewahrungsfrist bzw. nach Beendigung des Auftrags datenschutzkonform gelöscht oder gem. DIN 66399 vernichtet. Die datenschutzkonforme Entsorgung der Daten und Speichermedien obliegt dem </w:t>
      </w:r>
      <w:r w:rsidR="00817B1A">
        <w:rPr>
          <w:rFonts w:ascii="Arial" w:hAnsi="Arial"/>
          <w:sz w:val="24"/>
        </w:rPr>
        <w:t>Bieter.</w:t>
      </w:r>
      <w:r w:rsidRPr="005548E8">
        <w:rPr>
          <w:rFonts w:ascii="Arial" w:hAnsi="Arial"/>
          <w:sz w:val="24"/>
        </w:rPr>
        <w:t xml:space="preserve"> </w:t>
      </w:r>
    </w:p>
    <w:p w14:paraId="2BD0AAA5" w14:textId="77777777" w:rsidR="005548E8" w:rsidRPr="005548E8" w:rsidRDefault="005548E8" w:rsidP="005548E8">
      <w:pPr>
        <w:rPr>
          <w:rFonts w:ascii="Arial" w:hAnsi="Arial"/>
          <w:sz w:val="24"/>
        </w:rPr>
      </w:pPr>
    </w:p>
    <w:p w14:paraId="7F2F57A6" w14:textId="77777777" w:rsidR="005548E8" w:rsidRPr="005548E8" w:rsidRDefault="005548E8" w:rsidP="005548E8">
      <w:pPr>
        <w:pStyle w:val="Listenabsatz"/>
        <w:numPr>
          <w:ilvl w:val="1"/>
          <w:numId w:val="8"/>
        </w:numPr>
        <w:rPr>
          <w:rFonts w:ascii="Arial" w:hAnsi="Arial"/>
          <w:sz w:val="24"/>
        </w:rPr>
      </w:pPr>
      <w:r w:rsidRPr="005548E8">
        <w:rPr>
          <w:rFonts w:ascii="Arial" w:hAnsi="Arial"/>
          <w:sz w:val="24"/>
        </w:rPr>
        <w:t>Eingabe und Speicherung von Zugangsdaten</w:t>
      </w:r>
    </w:p>
    <w:p w14:paraId="56428818" w14:textId="77777777" w:rsidR="005548E8" w:rsidRPr="005548E8" w:rsidRDefault="005548E8" w:rsidP="005548E8">
      <w:pPr>
        <w:rPr>
          <w:rFonts w:ascii="Arial" w:hAnsi="Arial"/>
          <w:sz w:val="24"/>
        </w:rPr>
      </w:pPr>
      <w:r w:rsidRPr="005548E8">
        <w:rPr>
          <w:rFonts w:ascii="Arial" w:hAnsi="Arial"/>
          <w:sz w:val="24"/>
        </w:rPr>
        <w:t xml:space="preserve"> </w:t>
      </w:r>
    </w:p>
    <w:p w14:paraId="516BE63F" w14:textId="7CBD9024" w:rsidR="005548E8" w:rsidRPr="005548E8" w:rsidRDefault="005548E8" w:rsidP="005548E8">
      <w:pPr>
        <w:rPr>
          <w:rFonts w:ascii="Arial" w:hAnsi="Arial"/>
          <w:sz w:val="24"/>
        </w:rPr>
      </w:pPr>
      <w:r w:rsidRPr="005548E8">
        <w:rPr>
          <w:rFonts w:ascii="Arial" w:hAnsi="Arial"/>
          <w:sz w:val="24"/>
        </w:rPr>
        <w:t xml:space="preserve">Werden Zugangsdaten zur Identifizierung verwendet, so sind diese verschlüsselt zu übertragen und vom </w:t>
      </w:r>
      <w:r w:rsidR="00817B1A">
        <w:rPr>
          <w:rFonts w:ascii="Arial" w:hAnsi="Arial"/>
          <w:sz w:val="24"/>
        </w:rPr>
        <w:t>Bieter</w:t>
      </w:r>
      <w:r w:rsidRPr="005548E8">
        <w:rPr>
          <w:rFonts w:ascii="Arial" w:hAnsi="Arial"/>
          <w:sz w:val="24"/>
        </w:rPr>
        <w:t xml:space="preserve"> gesichert zu speichern. Interne Zugangsdaten des Auftraggeber</w:t>
      </w:r>
      <w:r w:rsidR="00817B1A">
        <w:rPr>
          <w:rFonts w:ascii="Arial" w:hAnsi="Arial"/>
          <w:sz w:val="24"/>
        </w:rPr>
        <w:t>s</w:t>
      </w:r>
      <w:r w:rsidRPr="005548E8">
        <w:rPr>
          <w:rFonts w:ascii="Arial" w:hAnsi="Arial"/>
          <w:sz w:val="24"/>
        </w:rPr>
        <w:t xml:space="preserve"> (z. B. die Windows-Anmeldung) dürfen vom </w:t>
      </w:r>
      <w:r w:rsidR="00817B1A">
        <w:rPr>
          <w:rFonts w:ascii="Arial" w:hAnsi="Arial"/>
          <w:sz w:val="24"/>
        </w:rPr>
        <w:t>Biete</w:t>
      </w:r>
      <w:r w:rsidRPr="005548E8">
        <w:rPr>
          <w:rFonts w:ascii="Arial" w:hAnsi="Arial"/>
          <w:sz w:val="24"/>
        </w:rPr>
        <w:t xml:space="preserve">r nicht verwendet und nicht gespeichert werden. </w:t>
      </w:r>
    </w:p>
    <w:p w14:paraId="31A792D9" w14:textId="4EFDCF8F" w:rsidR="00AD4542" w:rsidRPr="00FB5AA2" w:rsidRDefault="005548E8" w:rsidP="00AD4542">
      <w:pPr>
        <w:rPr>
          <w:rFonts w:ascii="Arial" w:hAnsi="Arial"/>
          <w:sz w:val="24"/>
        </w:rPr>
      </w:pPr>
      <w:r w:rsidRPr="005548E8">
        <w:rPr>
          <w:rFonts w:ascii="Arial" w:hAnsi="Arial"/>
          <w:sz w:val="24"/>
        </w:rPr>
        <w:t xml:space="preserve">Sofern Kennworte verwendet werden, muss der </w:t>
      </w:r>
      <w:r w:rsidR="00817B1A">
        <w:rPr>
          <w:rFonts w:ascii="Arial" w:hAnsi="Arial"/>
          <w:sz w:val="24"/>
        </w:rPr>
        <w:t xml:space="preserve">Bieter </w:t>
      </w:r>
      <w:r w:rsidRPr="005548E8">
        <w:rPr>
          <w:rFonts w:ascii="Arial" w:hAnsi="Arial"/>
          <w:sz w:val="24"/>
        </w:rPr>
        <w:t>ein</w:t>
      </w:r>
      <w:r w:rsidR="00FB5AA2">
        <w:rPr>
          <w:rFonts w:ascii="Arial" w:hAnsi="Arial"/>
          <w:sz w:val="24"/>
        </w:rPr>
        <w:t xml:space="preserve">e </w:t>
      </w:r>
      <w:r w:rsidRPr="005548E8">
        <w:rPr>
          <w:rFonts w:ascii="Arial" w:hAnsi="Arial"/>
          <w:sz w:val="24"/>
        </w:rPr>
        <w:t>Kennwortgüte</w:t>
      </w:r>
      <w:r w:rsidR="00AD4542">
        <w:rPr>
          <w:rFonts w:ascii="Arial" w:hAnsi="Arial"/>
          <w:sz w:val="24"/>
        </w:rPr>
        <w:t xml:space="preserve"> </w:t>
      </w:r>
      <w:r w:rsidR="00AD4542" w:rsidRPr="00FB5AA2">
        <w:rPr>
          <w:rFonts w:ascii="Arial" w:hAnsi="Arial"/>
          <w:sz w:val="24"/>
        </w:rPr>
        <w:t xml:space="preserve">von </w:t>
      </w:r>
    </w:p>
    <w:p w14:paraId="587E39D1" w14:textId="77777777" w:rsidR="00AD4542" w:rsidRPr="00EC62B1" w:rsidRDefault="00AD4542" w:rsidP="00AD4542">
      <w:pPr>
        <w:rPr>
          <w:rFonts w:ascii="Arial" w:hAnsi="Arial"/>
          <w:sz w:val="24"/>
        </w:rPr>
      </w:pPr>
    </w:p>
    <w:p w14:paraId="3713B0B6" w14:textId="53FB0F1A" w:rsidR="00AD4542" w:rsidRPr="00EC62B1" w:rsidRDefault="00AD4542" w:rsidP="00AD4542">
      <w:pPr>
        <w:pStyle w:val="Listenabsatz"/>
        <w:numPr>
          <w:ilvl w:val="0"/>
          <w:numId w:val="9"/>
        </w:numPr>
        <w:rPr>
          <w:rFonts w:ascii="Arial" w:hAnsi="Arial" w:cs="Arial"/>
          <w:sz w:val="24"/>
          <w:szCs w:val="24"/>
        </w:rPr>
      </w:pPr>
      <w:r w:rsidRPr="00EC62B1">
        <w:rPr>
          <w:rFonts w:ascii="Arial" w:hAnsi="Arial" w:cs="Arial"/>
          <w:sz w:val="24"/>
          <w:szCs w:val="24"/>
        </w:rPr>
        <w:t>mindestens 8 Zeichen</w:t>
      </w:r>
    </w:p>
    <w:p w14:paraId="096EF9B5" w14:textId="02982C32" w:rsidR="00AD4542" w:rsidRPr="00EC62B1" w:rsidRDefault="00AD4542" w:rsidP="00AD4542">
      <w:pPr>
        <w:pStyle w:val="Listenabsatz"/>
        <w:numPr>
          <w:ilvl w:val="0"/>
          <w:numId w:val="9"/>
        </w:numPr>
        <w:rPr>
          <w:rFonts w:ascii="Arial" w:hAnsi="Arial" w:cs="Arial"/>
          <w:sz w:val="24"/>
          <w:szCs w:val="24"/>
        </w:rPr>
      </w:pPr>
      <w:r w:rsidRPr="00EC62B1">
        <w:rPr>
          <w:rFonts w:ascii="Arial" w:hAnsi="Arial" w:cs="Arial"/>
          <w:sz w:val="24"/>
          <w:szCs w:val="24"/>
        </w:rPr>
        <w:lastRenderedPageBreak/>
        <w:t>mindestens ein Großbuchstabe</w:t>
      </w:r>
    </w:p>
    <w:p w14:paraId="016E4217" w14:textId="135AC667" w:rsidR="00AD4542" w:rsidRPr="00EC62B1" w:rsidRDefault="00AD4542" w:rsidP="00AD4542">
      <w:pPr>
        <w:pStyle w:val="Listenabsatz"/>
        <w:numPr>
          <w:ilvl w:val="0"/>
          <w:numId w:val="9"/>
        </w:numPr>
        <w:rPr>
          <w:rFonts w:ascii="Arial" w:hAnsi="Arial" w:cs="Arial"/>
          <w:sz w:val="24"/>
          <w:szCs w:val="24"/>
        </w:rPr>
      </w:pPr>
      <w:r w:rsidRPr="00EC62B1">
        <w:rPr>
          <w:rFonts w:ascii="Arial" w:hAnsi="Arial" w:cs="Arial"/>
          <w:sz w:val="24"/>
          <w:szCs w:val="24"/>
        </w:rPr>
        <w:t>mindestens ein Kleinbuchstabe</w:t>
      </w:r>
    </w:p>
    <w:p w14:paraId="7DEA1BB5" w14:textId="448806BE" w:rsidR="00AD4542" w:rsidRPr="00EC62B1" w:rsidRDefault="00AD4542" w:rsidP="00AD4542">
      <w:pPr>
        <w:pStyle w:val="Listenabsatz"/>
        <w:numPr>
          <w:ilvl w:val="0"/>
          <w:numId w:val="9"/>
        </w:numPr>
        <w:rPr>
          <w:rFonts w:ascii="Arial" w:hAnsi="Arial" w:cs="Arial"/>
          <w:sz w:val="24"/>
          <w:szCs w:val="24"/>
        </w:rPr>
      </w:pPr>
      <w:r w:rsidRPr="00EC62B1">
        <w:rPr>
          <w:rFonts w:ascii="Arial" w:hAnsi="Arial" w:cs="Arial"/>
          <w:sz w:val="24"/>
          <w:szCs w:val="24"/>
        </w:rPr>
        <w:t>mindestens eine Zahl</w:t>
      </w:r>
    </w:p>
    <w:p w14:paraId="0FC8BC3E" w14:textId="756FEE71" w:rsidR="00AD4542" w:rsidRPr="00EC62B1" w:rsidRDefault="00AD4542" w:rsidP="00AD4542">
      <w:pPr>
        <w:pStyle w:val="Listenabsatz"/>
        <w:numPr>
          <w:ilvl w:val="0"/>
          <w:numId w:val="9"/>
        </w:numPr>
        <w:rPr>
          <w:rFonts w:ascii="Arial" w:hAnsi="Arial" w:cs="Arial"/>
          <w:sz w:val="24"/>
          <w:szCs w:val="24"/>
        </w:rPr>
      </w:pPr>
      <w:r w:rsidRPr="00EC62B1">
        <w:rPr>
          <w:rFonts w:ascii="Arial" w:hAnsi="Arial" w:cs="Arial"/>
          <w:sz w:val="24"/>
          <w:szCs w:val="24"/>
        </w:rPr>
        <w:t>mindestens ein Sonderzeichen</w:t>
      </w:r>
      <w:r w:rsidRPr="00EC62B1">
        <w:rPr>
          <w:rFonts w:ascii="Arial" w:hAnsi="Arial" w:cs="Arial"/>
          <w:sz w:val="24"/>
          <w:szCs w:val="24"/>
        </w:rPr>
        <w:tab/>
      </w:r>
      <w:r w:rsidRPr="00EC62B1">
        <w:rPr>
          <w:rFonts w:ascii="Arial" w:hAnsi="Arial" w:cs="Arial"/>
          <w:sz w:val="24"/>
          <w:szCs w:val="24"/>
        </w:rPr>
        <w:tab/>
        <w:t>sicherstellen.</w:t>
      </w:r>
    </w:p>
    <w:p w14:paraId="0A974B82" w14:textId="77777777" w:rsidR="00AD4542" w:rsidRPr="00EC62B1" w:rsidRDefault="00AD4542" w:rsidP="00AD4542">
      <w:pPr>
        <w:rPr>
          <w:rFonts w:ascii="Arial" w:hAnsi="Arial" w:cs="Arial"/>
          <w:sz w:val="24"/>
          <w:szCs w:val="24"/>
        </w:rPr>
      </w:pPr>
    </w:p>
    <w:p w14:paraId="4BBB51D1" w14:textId="7AA29786" w:rsidR="00AD4542" w:rsidRPr="00FB5AA2" w:rsidRDefault="00173253" w:rsidP="00AD4542">
      <w:pPr>
        <w:rPr>
          <w:rFonts w:ascii="Arial" w:hAnsi="Arial" w:cs="Arial"/>
          <w:sz w:val="24"/>
          <w:szCs w:val="24"/>
        </w:rPr>
      </w:pPr>
      <w:r w:rsidRPr="00FB5AA2">
        <w:rPr>
          <w:rFonts w:ascii="Arial" w:hAnsi="Arial" w:cs="Arial"/>
          <w:sz w:val="24"/>
          <w:szCs w:val="24"/>
        </w:rPr>
        <w:t>Weiterhin s</w:t>
      </w:r>
      <w:r w:rsidR="00AD4542" w:rsidRPr="00FB5AA2">
        <w:rPr>
          <w:rFonts w:ascii="Arial" w:hAnsi="Arial" w:cs="Arial"/>
          <w:sz w:val="24"/>
          <w:szCs w:val="24"/>
        </w:rPr>
        <w:t xml:space="preserve">ind </w:t>
      </w:r>
      <w:r w:rsidR="004B16CE" w:rsidRPr="00FB5AA2">
        <w:rPr>
          <w:rFonts w:ascii="Arial" w:hAnsi="Arial" w:cs="Arial"/>
          <w:sz w:val="24"/>
          <w:szCs w:val="24"/>
        </w:rPr>
        <w:t xml:space="preserve">Regelungen nach </w:t>
      </w:r>
      <w:r w:rsidR="003008CB" w:rsidRPr="00FB5AA2">
        <w:rPr>
          <w:rFonts w:ascii="Arial" w:hAnsi="Arial" w:cs="Arial"/>
          <w:sz w:val="24"/>
          <w:szCs w:val="24"/>
        </w:rPr>
        <w:t xml:space="preserve">der Eingabe von </w:t>
      </w:r>
      <w:r w:rsidR="00FB5AA2">
        <w:rPr>
          <w:rFonts w:ascii="Arial" w:hAnsi="Arial" w:cs="Arial"/>
          <w:sz w:val="24"/>
          <w:szCs w:val="24"/>
        </w:rPr>
        <w:t>maximal 5</w:t>
      </w:r>
      <w:r w:rsidR="003008CB" w:rsidRPr="00FB5AA2">
        <w:rPr>
          <w:rFonts w:ascii="Arial" w:hAnsi="Arial" w:cs="Arial"/>
          <w:sz w:val="24"/>
          <w:szCs w:val="24"/>
        </w:rPr>
        <w:t xml:space="preserve"> Fehlversuchen </w:t>
      </w:r>
      <w:r w:rsidRPr="00FB5AA2">
        <w:rPr>
          <w:rFonts w:ascii="Arial" w:hAnsi="Arial" w:cs="Arial"/>
          <w:sz w:val="24"/>
          <w:szCs w:val="24"/>
        </w:rPr>
        <w:t xml:space="preserve">zu treffen, die zudem </w:t>
      </w:r>
      <w:r w:rsidR="004B16CE" w:rsidRPr="00FB5AA2">
        <w:rPr>
          <w:rFonts w:ascii="Arial" w:hAnsi="Arial" w:cs="Arial"/>
          <w:sz w:val="24"/>
          <w:szCs w:val="24"/>
        </w:rPr>
        <w:t xml:space="preserve">ein Zurücksetzen des Passwortes ermöglichen. </w:t>
      </w:r>
    </w:p>
    <w:p w14:paraId="43F217BD" w14:textId="77777777" w:rsidR="00AD4542" w:rsidRPr="00173253" w:rsidRDefault="00AD4542" w:rsidP="00AD4542">
      <w:pPr>
        <w:rPr>
          <w:rFonts w:ascii="Arial" w:hAnsi="Arial" w:cs="Arial"/>
        </w:rPr>
      </w:pPr>
    </w:p>
    <w:p w14:paraId="2D287DF8" w14:textId="77777777" w:rsidR="00173253" w:rsidRPr="00173253" w:rsidRDefault="00173253" w:rsidP="00AD4542">
      <w:pPr>
        <w:rPr>
          <w:rFonts w:ascii="Arial" w:hAnsi="Arial" w:cs="Arial"/>
        </w:rPr>
      </w:pPr>
    </w:p>
    <w:p w14:paraId="0A661807" w14:textId="77777777" w:rsidR="005548E8" w:rsidRPr="005548E8" w:rsidRDefault="005548E8" w:rsidP="005548E8">
      <w:pPr>
        <w:pStyle w:val="Listenabsatz"/>
        <w:numPr>
          <w:ilvl w:val="1"/>
          <w:numId w:val="8"/>
        </w:numPr>
        <w:rPr>
          <w:rFonts w:ascii="Arial" w:hAnsi="Arial"/>
          <w:sz w:val="24"/>
        </w:rPr>
      </w:pPr>
      <w:r w:rsidRPr="005548E8">
        <w:rPr>
          <w:rFonts w:ascii="Arial" w:hAnsi="Arial"/>
          <w:sz w:val="24"/>
        </w:rPr>
        <w:t xml:space="preserve">Meldung von Sicherheitsvorfällen </w:t>
      </w:r>
    </w:p>
    <w:p w14:paraId="09B48403" w14:textId="77777777" w:rsidR="005548E8" w:rsidRPr="005548E8" w:rsidRDefault="005548E8" w:rsidP="005548E8">
      <w:pPr>
        <w:rPr>
          <w:rFonts w:ascii="Arial" w:hAnsi="Arial"/>
          <w:sz w:val="24"/>
        </w:rPr>
      </w:pPr>
    </w:p>
    <w:p w14:paraId="6D3914CB" w14:textId="77777777" w:rsidR="005548E8" w:rsidRPr="005548E8" w:rsidRDefault="005548E8" w:rsidP="005548E8">
      <w:pPr>
        <w:rPr>
          <w:rFonts w:ascii="Arial" w:hAnsi="Arial"/>
          <w:sz w:val="24"/>
        </w:rPr>
      </w:pPr>
      <w:r w:rsidRPr="005548E8">
        <w:rPr>
          <w:rFonts w:ascii="Arial" w:hAnsi="Arial"/>
          <w:sz w:val="24"/>
        </w:rPr>
        <w:t xml:space="preserve">Sicherheitsvorfälle, die direkt oder indirekt den vom </w:t>
      </w:r>
      <w:r w:rsidR="00817B1A">
        <w:rPr>
          <w:rFonts w:ascii="Arial" w:hAnsi="Arial"/>
          <w:sz w:val="24"/>
        </w:rPr>
        <w:t>Bieter</w:t>
      </w:r>
      <w:r w:rsidRPr="005548E8">
        <w:rPr>
          <w:rFonts w:ascii="Arial" w:hAnsi="Arial"/>
          <w:sz w:val="24"/>
        </w:rPr>
        <w:t xml:space="preserve"> für </w:t>
      </w:r>
      <w:r w:rsidR="00817B1A">
        <w:rPr>
          <w:rFonts w:ascii="Arial" w:hAnsi="Arial"/>
          <w:sz w:val="24"/>
        </w:rPr>
        <w:t>die Kreisverwaltung</w:t>
      </w:r>
      <w:r w:rsidRPr="005548E8">
        <w:rPr>
          <w:rFonts w:ascii="Arial" w:hAnsi="Arial"/>
          <w:sz w:val="24"/>
        </w:rPr>
        <w:t xml:space="preserve"> bereitgestellten Dienst betreffen, meldet der </w:t>
      </w:r>
      <w:r w:rsidR="00817B1A">
        <w:rPr>
          <w:rFonts w:ascii="Arial" w:hAnsi="Arial"/>
          <w:sz w:val="24"/>
        </w:rPr>
        <w:t>Bieter der Kreisverwaltung</w:t>
      </w:r>
      <w:r w:rsidRPr="005548E8">
        <w:rPr>
          <w:rFonts w:ascii="Arial" w:hAnsi="Arial"/>
          <w:sz w:val="24"/>
        </w:rPr>
        <w:t xml:space="preserve"> unverzüglich, Reaktionen auf diese Vorfälle werden </w:t>
      </w:r>
      <w:r w:rsidR="00817B1A">
        <w:rPr>
          <w:rFonts w:ascii="Arial" w:hAnsi="Arial"/>
          <w:sz w:val="24"/>
        </w:rPr>
        <w:t>der Kreisverwaltung</w:t>
      </w:r>
      <w:r w:rsidRPr="005548E8">
        <w:rPr>
          <w:rFonts w:ascii="Arial" w:hAnsi="Arial"/>
          <w:sz w:val="24"/>
        </w:rPr>
        <w:t xml:space="preserve"> mitgeteilt und ggfs. abgestimmt. </w:t>
      </w:r>
    </w:p>
    <w:p w14:paraId="41DFA84E" w14:textId="77777777" w:rsidR="005548E8" w:rsidRPr="005548E8" w:rsidRDefault="005548E8" w:rsidP="005548E8">
      <w:pPr>
        <w:rPr>
          <w:rFonts w:ascii="Arial" w:hAnsi="Arial"/>
          <w:sz w:val="24"/>
        </w:rPr>
      </w:pPr>
    </w:p>
    <w:p w14:paraId="3C489C37" w14:textId="77777777" w:rsidR="005548E8" w:rsidRPr="00DE6431" w:rsidRDefault="005548E8" w:rsidP="005548E8">
      <w:pPr>
        <w:pStyle w:val="Listenabsatz"/>
        <w:numPr>
          <w:ilvl w:val="0"/>
          <w:numId w:val="8"/>
        </w:numPr>
        <w:rPr>
          <w:rFonts w:ascii="Arial" w:hAnsi="Arial"/>
          <w:b/>
          <w:sz w:val="24"/>
        </w:rPr>
      </w:pPr>
      <w:r w:rsidRPr="00DE6431">
        <w:rPr>
          <w:rFonts w:ascii="Arial" w:hAnsi="Arial"/>
          <w:b/>
          <w:sz w:val="24"/>
        </w:rPr>
        <w:t xml:space="preserve">Anforderungen an die Gestaltung </w:t>
      </w:r>
    </w:p>
    <w:p w14:paraId="489DC8B1" w14:textId="77777777" w:rsidR="00966EB5" w:rsidRPr="005548E8" w:rsidRDefault="00966EB5" w:rsidP="00966EB5">
      <w:pPr>
        <w:pStyle w:val="Listenabsatz"/>
        <w:ind w:left="360"/>
        <w:rPr>
          <w:rFonts w:ascii="Arial" w:hAnsi="Arial"/>
          <w:sz w:val="24"/>
        </w:rPr>
      </w:pPr>
    </w:p>
    <w:p w14:paraId="6828F88D" w14:textId="77777777" w:rsidR="005548E8" w:rsidRPr="005548E8" w:rsidRDefault="005548E8" w:rsidP="005548E8">
      <w:pPr>
        <w:pStyle w:val="Listenabsatz"/>
        <w:numPr>
          <w:ilvl w:val="1"/>
          <w:numId w:val="8"/>
        </w:numPr>
        <w:rPr>
          <w:rFonts w:ascii="Arial" w:hAnsi="Arial"/>
          <w:sz w:val="24"/>
        </w:rPr>
      </w:pPr>
      <w:r w:rsidRPr="005548E8">
        <w:rPr>
          <w:rFonts w:ascii="Arial" w:hAnsi="Arial"/>
          <w:sz w:val="24"/>
        </w:rPr>
        <w:t xml:space="preserve">Aktive Inhalte </w:t>
      </w:r>
    </w:p>
    <w:p w14:paraId="06D439A7" w14:textId="77777777" w:rsidR="005548E8" w:rsidRPr="005548E8" w:rsidRDefault="005548E8" w:rsidP="005548E8">
      <w:pPr>
        <w:rPr>
          <w:rFonts w:ascii="Arial" w:hAnsi="Arial"/>
          <w:sz w:val="24"/>
        </w:rPr>
      </w:pPr>
    </w:p>
    <w:p w14:paraId="16B47BE2" w14:textId="77777777" w:rsidR="005548E8" w:rsidRPr="005548E8" w:rsidRDefault="005548E8" w:rsidP="005548E8">
      <w:pPr>
        <w:rPr>
          <w:rFonts w:ascii="Arial" w:hAnsi="Arial"/>
          <w:sz w:val="24"/>
        </w:rPr>
      </w:pPr>
      <w:r w:rsidRPr="005548E8">
        <w:rPr>
          <w:rFonts w:ascii="Arial" w:hAnsi="Arial"/>
          <w:sz w:val="24"/>
        </w:rPr>
        <w:t xml:space="preserve">Der </w:t>
      </w:r>
      <w:r w:rsidR="00817B1A">
        <w:rPr>
          <w:rFonts w:ascii="Arial" w:hAnsi="Arial"/>
          <w:sz w:val="24"/>
        </w:rPr>
        <w:t>Biete</w:t>
      </w:r>
      <w:r w:rsidRPr="005548E8">
        <w:rPr>
          <w:rFonts w:ascii="Arial" w:hAnsi="Arial"/>
          <w:sz w:val="24"/>
        </w:rPr>
        <w:t>r übernimmt die Gewähr, dass aktive Inhalte (Active X, Java Script, …) keine "böswilligen" Funktionen enthalten, die z. B. dazu dienen, Daten des Anwenders auszuspähen oder Systemeinstellungen zu verändern.</w:t>
      </w:r>
    </w:p>
    <w:p w14:paraId="25015A21" w14:textId="77777777" w:rsidR="005548E8" w:rsidRPr="005548E8" w:rsidRDefault="005548E8" w:rsidP="005548E8">
      <w:pPr>
        <w:rPr>
          <w:rFonts w:ascii="Arial" w:hAnsi="Arial"/>
          <w:sz w:val="24"/>
        </w:rPr>
      </w:pPr>
    </w:p>
    <w:p w14:paraId="3FEB7356" w14:textId="77777777" w:rsidR="005548E8" w:rsidRPr="005548E8" w:rsidRDefault="005548E8" w:rsidP="005548E8">
      <w:pPr>
        <w:pStyle w:val="Listenabsatz"/>
        <w:numPr>
          <w:ilvl w:val="1"/>
          <w:numId w:val="8"/>
        </w:numPr>
        <w:rPr>
          <w:rFonts w:ascii="Arial" w:hAnsi="Arial"/>
          <w:sz w:val="24"/>
        </w:rPr>
      </w:pPr>
      <w:r w:rsidRPr="005548E8">
        <w:rPr>
          <w:rFonts w:ascii="Arial" w:hAnsi="Arial"/>
          <w:sz w:val="24"/>
        </w:rPr>
        <w:t xml:space="preserve">Einsatz von Cookies </w:t>
      </w:r>
    </w:p>
    <w:p w14:paraId="46B491CB" w14:textId="77777777" w:rsidR="005548E8" w:rsidRPr="005548E8" w:rsidRDefault="005548E8" w:rsidP="005548E8">
      <w:pPr>
        <w:rPr>
          <w:rFonts w:ascii="Arial" w:hAnsi="Arial"/>
          <w:sz w:val="24"/>
        </w:rPr>
      </w:pPr>
    </w:p>
    <w:p w14:paraId="1849F3A3" w14:textId="77777777" w:rsidR="005548E8" w:rsidRDefault="005548E8" w:rsidP="005548E8">
      <w:pPr>
        <w:rPr>
          <w:rFonts w:ascii="Arial" w:hAnsi="Arial"/>
          <w:sz w:val="24"/>
        </w:rPr>
      </w:pPr>
      <w:r w:rsidRPr="005548E8">
        <w:rPr>
          <w:rFonts w:ascii="Arial" w:hAnsi="Arial"/>
          <w:sz w:val="24"/>
        </w:rPr>
        <w:t>Informationen, die von der Anwendung in Cookies abgelegt werden, sollen auch nur von dieser Anwendung verarbeitet werden.</w:t>
      </w:r>
    </w:p>
    <w:sectPr w:rsidR="005548E8" w:rsidSect="006A1EBB">
      <w:pgSz w:w="11906" w:h="16838"/>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578C0"/>
    <w:multiLevelType w:val="hybridMultilevel"/>
    <w:tmpl w:val="D54442F8"/>
    <w:lvl w:ilvl="0" w:tplc="E5CA378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1859C0"/>
    <w:multiLevelType w:val="hybridMultilevel"/>
    <w:tmpl w:val="B67A066A"/>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33173993"/>
    <w:multiLevelType w:val="hybridMultilevel"/>
    <w:tmpl w:val="8FCE5622"/>
    <w:lvl w:ilvl="0" w:tplc="04070019">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359F61A8"/>
    <w:multiLevelType w:val="hybridMultilevel"/>
    <w:tmpl w:val="6778F7E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4E8171F7"/>
    <w:multiLevelType w:val="hybridMultilevel"/>
    <w:tmpl w:val="B3A41C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C51568F"/>
    <w:multiLevelType w:val="multilevel"/>
    <w:tmpl w:val="E2F6A0F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6C704EDF"/>
    <w:multiLevelType w:val="hybridMultilevel"/>
    <w:tmpl w:val="A600EA1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79C66CCB"/>
    <w:multiLevelType w:val="hybridMultilevel"/>
    <w:tmpl w:val="C7EEA0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7A450E0B"/>
    <w:multiLevelType w:val="hybridMultilevel"/>
    <w:tmpl w:val="E98E831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655693114">
    <w:abstractNumId w:val="2"/>
  </w:num>
  <w:num w:numId="2" w16cid:durableId="389380416">
    <w:abstractNumId w:val="8"/>
  </w:num>
  <w:num w:numId="3" w16cid:durableId="1393196479">
    <w:abstractNumId w:val="7"/>
  </w:num>
  <w:num w:numId="4" w16cid:durableId="904682693">
    <w:abstractNumId w:val="6"/>
  </w:num>
  <w:num w:numId="5" w16cid:durableId="492261388">
    <w:abstractNumId w:val="1"/>
  </w:num>
  <w:num w:numId="6" w16cid:durableId="109134436">
    <w:abstractNumId w:val="3"/>
  </w:num>
  <w:num w:numId="7" w16cid:durableId="1790933448">
    <w:abstractNumId w:val="4"/>
  </w:num>
  <w:num w:numId="8" w16cid:durableId="1193108995">
    <w:abstractNumId w:val="5"/>
  </w:num>
  <w:num w:numId="9" w16cid:durableId="900485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1E3"/>
    <w:rsid w:val="00073581"/>
    <w:rsid w:val="00086204"/>
    <w:rsid w:val="000D21A3"/>
    <w:rsid w:val="000D6880"/>
    <w:rsid w:val="000F19CD"/>
    <w:rsid w:val="00146433"/>
    <w:rsid w:val="00173253"/>
    <w:rsid w:val="00247A38"/>
    <w:rsid w:val="003008CB"/>
    <w:rsid w:val="003C632D"/>
    <w:rsid w:val="003E1B05"/>
    <w:rsid w:val="004452E2"/>
    <w:rsid w:val="00480C86"/>
    <w:rsid w:val="004967C2"/>
    <w:rsid w:val="004B14FA"/>
    <w:rsid w:val="004B16CE"/>
    <w:rsid w:val="004B30E1"/>
    <w:rsid w:val="004B5B6C"/>
    <w:rsid w:val="004C2CFA"/>
    <w:rsid w:val="004D79E6"/>
    <w:rsid w:val="004E3864"/>
    <w:rsid w:val="005548E8"/>
    <w:rsid w:val="005D135B"/>
    <w:rsid w:val="0061345F"/>
    <w:rsid w:val="00696E4D"/>
    <w:rsid w:val="006A1EBB"/>
    <w:rsid w:val="0072284B"/>
    <w:rsid w:val="00785428"/>
    <w:rsid w:val="007D5348"/>
    <w:rsid w:val="00817B1A"/>
    <w:rsid w:val="00821054"/>
    <w:rsid w:val="008A7C0C"/>
    <w:rsid w:val="008B3CC5"/>
    <w:rsid w:val="008D14BB"/>
    <w:rsid w:val="0095657B"/>
    <w:rsid w:val="00966EB5"/>
    <w:rsid w:val="009821E3"/>
    <w:rsid w:val="009D7183"/>
    <w:rsid w:val="009E1A7F"/>
    <w:rsid w:val="00A119BA"/>
    <w:rsid w:val="00A57AF8"/>
    <w:rsid w:val="00A60E1A"/>
    <w:rsid w:val="00A95C46"/>
    <w:rsid w:val="00AA657A"/>
    <w:rsid w:val="00AD4542"/>
    <w:rsid w:val="00B075A3"/>
    <w:rsid w:val="00B34E0E"/>
    <w:rsid w:val="00B36865"/>
    <w:rsid w:val="00BB5601"/>
    <w:rsid w:val="00C24349"/>
    <w:rsid w:val="00C37F7E"/>
    <w:rsid w:val="00C408ED"/>
    <w:rsid w:val="00C55F65"/>
    <w:rsid w:val="00CB6ADF"/>
    <w:rsid w:val="00D4727F"/>
    <w:rsid w:val="00D521FC"/>
    <w:rsid w:val="00D62C0F"/>
    <w:rsid w:val="00D6510E"/>
    <w:rsid w:val="00D71220"/>
    <w:rsid w:val="00DA19BE"/>
    <w:rsid w:val="00DC1BC7"/>
    <w:rsid w:val="00DE6431"/>
    <w:rsid w:val="00DF05FB"/>
    <w:rsid w:val="00E12FDC"/>
    <w:rsid w:val="00E35E62"/>
    <w:rsid w:val="00EB1269"/>
    <w:rsid w:val="00EC62B1"/>
    <w:rsid w:val="00ED2EE3"/>
    <w:rsid w:val="00EF6775"/>
    <w:rsid w:val="00F303E2"/>
    <w:rsid w:val="00F62A4D"/>
    <w:rsid w:val="00FB5AA2"/>
    <w:rsid w:val="00FF33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F28B5E"/>
  <w15:chartTrackingRefBased/>
  <w15:docId w15:val="{33EFE15E-C482-4FAD-958E-3E66B5045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1EB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472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687</Words>
  <Characters>4819</Characters>
  <Application>Microsoft Office Word</Application>
  <DocSecurity>0</DocSecurity>
  <Lines>40</Lines>
  <Paragraphs>10</Paragraphs>
  <ScaleCrop>false</ScaleCrop>
  <HeadingPairs>
    <vt:vector size="2" baseType="variant">
      <vt:variant>
        <vt:lpstr>Titel</vt:lpstr>
      </vt:variant>
      <vt:variant>
        <vt:i4>1</vt:i4>
      </vt:variant>
    </vt:vector>
  </HeadingPairs>
  <TitlesOfParts>
    <vt:vector size="1" baseType="lpstr">
      <vt:lpstr/>
    </vt:vector>
  </TitlesOfParts>
  <Company>Kreisverwaltung Rhein-Hunsrück-Kreis</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weikusat_ulrike</dc:creator>
  <cp:keywords/>
  <dc:description/>
  <cp:lastModifiedBy>Rissel, Christiane</cp:lastModifiedBy>
  <cp:revision>6</cp:revision>
  <dcterms:created xsi:type="dcterms:W3CDTF">2026-04-23T06:00:00Z</dcterms:created>
  <dcterms:modified xsi:type="dcterms:W3CDTF">2026-05-28T06:54:00Z</dcterms:modified>
</cp:coreProperties>
</file>