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55-1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nbindung des Hochbehälters Thiels Hütte an die Trinkwasserversorgung der VG Wirges - Tragwerksplanung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Planungsleistung nach HOAI für die Tragwerksplanung Anbau Trinkwasseraufbereitungsanlage Schöne Aussicht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