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202608051000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Erneuerung der Straßenbeleuchtung und Verlegung von Beleuchtungs-/Niederspannungskabeln - Kettrichhofstraße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Tiefbauliche Arbeiten zur Erneuerung der Straßenbeleuchtung und Verlegung von Be-leuchtungs-/Niederspannungskabeln 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