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01 Reinigung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2-Reinigungsmaterial: Lieferung von Reinigungsmaterial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eschaffung von Reinigungsmaterial und Reinigungsmitteln für die Liegenschaften des Landkreises mainz-Bin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