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1DD2B" w14:textId="77777777" w:rsidR="00F87F95" w:rsidRDefault="00C3534C" w:rsidP="00C3534C">
      <w:pPr>
        <w:tabs>
          <w:tab w:val="left" w:pos="5529"/>
        </w:tabs>
        <w:spacing w:after="1063" w:line="259" w:lineRule="auto"/>
        <w:ind w:left="5387" w:right="-354"/>
        <w:jc w:val="left"/>
      </w:pPr>
      <w:bookmarkStart w:id="0" w:name="OLE_LINK1"/>
      <w:r>
        <w:rPr>
          <w:rFonts w:cs="Arial"/>
          <w:noProof/>
          <w:color w:val="D9D9D9" w:themeColor="background1" w:themeShade="D9"/>
          <w:sz w:val="16"/>
          <w:szCs w:val="16"/>
        </w:rPr>
        <w:drawing>
          <wp:anchor distT="0" distB="0" distL="114300" distR="114300" simplePos="0" relativeHeight="251662336" behindDoc="0" locked="0" layoutInCell="1" allowOverlap="1" wp14:anchorId="53119801" wp14:editId="6501307C">
            <wp:simplePos x="0" y="0"/>
            <wp:positionH relativeFrom="margin">
              <wp:align>right</wp:align>
            </wp:positionH>
            <wp:positionV relativeFrom="paragraph">
              <wp:posOffset>-3810</wp:posOffset>
            </wp:positionV>
            <wp:extent cx="2234143" cy="685800"/>
            <wp:effectExtent l="0" t="0" r="0" b="0"/>
            <wp:wrapNone/>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Logo RL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4143" cy="685800"/>
                    </a:xfrm>
                    <a:prstGeom prst="rect">
                      <a:avLst/>
                    </a:prstGeom>
                  </pic:spPr>
                </pic:pic>
              </a:graphicData>
            </a:graphic>
            <wp14:sizeRelH relativeFrom="page">
              <wp14:pctWidth>0</wp14:pctWidth>
            </wp14:sizeRelH>
            <wp14:sizeRelV relativeFrom="page">
              <wp14:pctHeight>0</wp14:pctHeight>
            </wp14:sizeRelV>
          </wp:anchor>
        </w:drawing>
      </w:r>
    </w:p>
    <w:p w14:paraId="6F1E992E" w14:textId="77777777" w:rsidR="00C3534C" w:rsidRDefault="00C3534C" w:rsidP="00F87F95">
      <w:pPr>
        <w:spacing w:line="220" w:lineRule="auto"/>
        <w:ind w:left="113"/>
        <w:jc w:val="left"/>
        <w:rPr>
          <w:color w:val="76B72A"/>
          <w:sz w:val="84"/>
        </w:rPr>
      </w:pPr>
    </w:p>
    <w:p w14:paraId="03E75C65" w14:textId="77777777" w:rsidR="00F87F95" w:rsidRDefault="00F87F95" w:rsidP="00F87F95">
      <w:pPr>
        <w:spacing w:line="220" w:lineRule="auto"/>
        <w:ind w:left="113"/>
        <w:jc w:val="left"/>
      </w:pPr>
      <w:r>
        <w:rPr>
          <w:color w:val="76B72A"/>
          <w:sz w:val="84"/>
        </w:rPr>
        <w:t>Leistungsbeschreibung</w:t>
      </w:r>
    </w:p>
    <w:p w14:paraId="5DD04AB5" w14:textId="77777777" w:rsidR="00F87F95" w:rsidRPr="00F0661E" w:rsidRDefault="00F87F95" w:rsidP="00F87F95">
      <w:pPr>
        <w:spacing w:line="273" w:lineRule="auto"/>
        <w:ind w:left="113" w:right="2689"/>
        <w:jc w:val="left"/>
        <w:rPr>
          <w:rFonts w:asciiTheme="minorHAnsi" w:hAnsiTheme="minorHAnsi" w:cstheme="minorHAnsi"/>
          <w:sz w:val="28"/>
          <w:szCs w:val="28"/>
        </w:rPr>
      </w:pPr>
      <w:r w:rsidRPr="00F0661E">
        <w:rPr>
          <w:rFonts w:asciiTheme="minorHAnsi" w:hAnsiTheme="minorHAnsi" w:cstheme="minorHAnsi"/>
          <w:sz w:val="28"/>
          <w:szCs w:val="28"/>
        </w:rPr>
        <w:t>F</w:t>
      </w:r>
      <w:r w:rsidRPr="00F0661E">
        <w:rPr>
          <w:rFonts w:asciiTheme="minorHAnsi" w:eastAsia="Bliss 2" w:hAnsiTheme="minorHAnsi" w:cstheme="minorHAnsi"/>
          <w:sz w:val="28"/>
          <w:szCs w:val="28"/>
        </w:rPr>
        <w:t xml:space="preserve">ür die Durchführung von </w:t>
      </w:r>
      <w:r w:rsidR="00641F2A" w:rsidRPr="00F0661E">
        <w:rPr>
          <w:rFonts w:asciiTheme="minorHAnsi" w:hAnsiTheme="minorHAnsi" w:cstheme="minorHAnsi"/>
          <w:sz w:val="28"/>
          <w:szCs w:val="28"/>
        </w:rPr>
        <w:t>Holzerntearbeiten in nicht befahrbaren Lagen</w:t>
      </w:r>
    </w:p>
    <w:p w14:paraId="1ACEEE8D" w14:textId="77777777" w:rsidR="00F87F95" w:rsidRDefault="00F87F95" w:rsidP="00F87F95">
      <w:pPr>
        <w:spacing w:line="273" w:lineRule="auto"/>
        <w:ind w:left="113" w:right="2689"/>
        <w:jc w:val="left"/>
        <w:rPr>
          <w:sz w:val="28"/>
        </w:rPr>
      </w:pPr>
    </w:p>
    <w:p w14:paraId="0FA2672D" w14:textId="77777777" w:rsidR="00F87F95" w:rsidRDefault="003050AD" w:rsidP="00F87F95">
      <w:pPr>
        <w:spacing w:line="273" w:lineRule="auto"/>
        <w:ind w:left="113" w:right="2689"/>
        <w:jc w:val="left"/>
        <w:rPr>
          <w:sz w:val="28"/>
        </w:rPr>
      </w:pPr>
      <w:r>
        <w:rPr>
          <w:noProof/>
        </w:rPr>
        <mc:AlternateContent>
          <mc:Choice Requires="wps">
            <w:drawing>
              <wp:anchor distT="0" distB="0" distL="114300" distR="114300" simplePos="0" relativeHeight="251659264" behindDoc="0" locked="0" layoutInCell="1" allowOverlap="1" wp14:anchorId="79ADE1E1" wp14:editId="1EBF76F7">
                <wp:simplePos x="0" y="0"/>
                <wp:positionH relativeFrom="column">
                  <wp:posOffset>-6502</wp:posOffset>
                </wp:positionH>
                <wp:positionV relativeFrom="paragraph">
                  <wp:posOffset>146183</wp:posOffset>
                </wp:positionV>
                <wp:extent cx="5123180" cy="87630"/>
                <wp:effectExtent l="0" t="0" r="1270" b="7620"/>
                <wp:wrapNone/>
                <wp:docPr id="14197" name="Shape 14197"/>
                <wp:cNvGraphicFramePr/>
                <a:graphic xmlns:a="http://schemas.openxmlformats.org/drawingml/2006/main">
                  <a:graphicData uri="http://schemas.microsoft.com/office/word/2010/wordprocessingShape">
                    <wps:wsp>
                      <wps:cNvSpPr/>
                      <wps:spPr>
                        <a:xfrm>
                          <a:off x="0" y="0"/>
                          <a:ext cx="5123180" cy="87630"/>
                        </a:xfrm>
                        <a:custGeom>
                          <a:avLst/>
                          <a:gdLst/>
                          <a:ahLst/>
                          <a:cxnLst/>
                          <a:rect l="0" t="0" r="0" b="0"/>
                          <a:pathLst>
                            <a:path w="4287038" h="87909">
                              <a:moveTo>
                                <a:pt x="0" y="0"/>
                              </a:moveTo>
                              <a:lnTo>
                                <a:pt x="4287038" y="0"/>
                              </a:lnTo>
                              <a:lnTo>
                                <a:pt x="4287038" y="87909"/>
                              </a:lnTo>
                              <a:lnTo>
                                <a:pt x="0" y="87909"/>
                              </a:lnTo>
                              <a:lnTo>
                                <a:pt x="0" y="0"/>
                              </a:lnTo>
                            </a:path>
                          </a:pathLst>
                        </a:custGeom>
                        <a:ln w="0" cap="flat">
                          <a:miter lim="127000"/>
                        </a:ln>
                      </wps:spPr>
                      <wps:style>
                        <a:lnRef idx="0">
                          <a:srgbClr val="000000">
                            <a:alpha val="0"/>
                          </a:srgbClr>
                        </a:lnRef>
                        <a:fillRef idx="1">
                          <a:srgbClr val="76B72A"/>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17D1856" id="Shape 14197" o:spid="_x0000_s1026" style="position:absolute;margin-left:-.5pt;margin-top:11.5pt;width:403.4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287038,87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" path="m,l4287038,r,87909l,87909,,e" fillcolor="#76b72a" stroked="f" strokeweight="0">
                <v:stroke miterlimit="83231f" joinstyle="miter"/>
                <v:path arrowok="t" textboxrect="0,0,4287038,87909"/>
              </v:shape>
            </w:pict>
          </mc:Fallback>
        </mc:AlternateContent>
      </w:r>
      <w:r>
        <w:rPr>
          <w:noProof/>
        </w:rPr>
        <mc:AlternateContent>
          <mc:Choice Requires="wps">
            <w:drawing>
              <wp:anchor distT="0" distB="0" distL="114300" distR="114300" simplePos="0" relativeHeight="251660288" behindDoc="0" locked="0" layoutInCell="1" allowOverlap="1" wp14:anchorId="3243AFE2" wp14:editId="69BF35E2">
                <wp:simplePos x="0" y="0"/>
                <wp:positionH relativeFrom="page">
                  <wp:align>left</wp:align>
                </wp:positionH>
                <wp:positionV relativeFrom="paragraph">
                  <wp:posOffset>147320</wp:posOffset>
                </wp:positionV>
                <wp:extent cx="896620" cy="87630"/>
                <wp:effectExtent l="0" t="0" r="0" b="7620"/>
                <wp:wrapNone/>
                <wp:docPr id="14198" name="Shape 14198"/>
                <wp:cNvGraphicFramePr/>
                <a:graphic xmlns:a="http://schemas.openxmlformats.org/drawingml/2006/main">
                  <a:graphicData uri="http://schemas.microsoft.com/office/word/2010/wordprocessingShape">
                    <wps:wsp>
                      <wps:cNvSpPr/>
                      <wps:spPr>
                        <a:xfrm>
                          <a:off x="0" y="0"/>
                          <a:ext cx="896620" cy="87630"/>
                        </a:xfrm>
                        <a:custGeom>
                          <a:avLst/>
                          <a:gdLst/>
                          <a:ahLst/>
                          <a:cxnLst/>
                          <a:rect l="0" t="0" r="0" b="0"/>
                          <a:pathLst>
                            <a:path w="791997" h="87909">
                              <a:moveTo>
                                <a:pt x="0" y="0"/>
                              </a:moveTo>
                              <a:lnTo>
                                <a:pt x="791997" y="0"/>
                              </a:lnTo>
                              <a:lnTo>
                                <a:pt x="791997" y="87909"/>
                              </a:lnTo>
                              <a:lnTo>
                                <a:pt x="0" y="87909"/>
                              </a:lnTo>
                              <a:lnTo>
                                <a:pt x="0" y="0"/>
                              </a:lnTo>
                            </a:path>
                          </a:pathLst>
                        </a:custGeom>
                        <a:ln w="0" cap="flat">
                          <a:miter lim="127000"/>
                        </a:ln>
                      </wps:spPr>
                      <wps:style>
                        <a:lnRef idx="0">
                          <a:srgbClr val="000000">
                            <a:alpha val="0"/>
                          </a:srgbClr>
                        </a:lnRef>
                        <a:fillRef idx="1">
                          <a:srgbClr val="D0D0CF"/>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8628B6A" id="Shape 14198" o:spid="_x0000_s1026" style="position:absolute;margin-left:0;margin-top:11.6pt;width:70.6pt;height:6.9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91997,87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" path="m,l791997,r,87909l,87909,,e" fillcolor="#d0d0cf" stroked="f" strokeweight="0">
                <v:stroke miterlimit="83231f" joinstyle="miter"/>
                <v:path arrowok="t" textboxrect="0,0,791997,87909"/>
                <w10:wrap anchorx="page"/>
              </v:shape>
            </w:pict>
          </mc:Fallback>
        </mc:AlternateContent>
      </w:r>
    </w:p>
    <w:p w14:paraId="645CD58E" w14:textId="77777777" w:rsidR="00F87F95" w:rsidRDefault="005404CA" w:rsidP="00C3534C">
      <w:pPr>
        <w:spacing w:line="273" w:lineRule="auto"/>
        <w:ind w:left="-1418" w:right="2977"/>
        <w:jc w:val="left"/>
        <w:rPr>
          <w:noProof/>
        </w:rPr>
      </w:pPr>
      <w:r w:rsidRPr="005404CA">
        <w:rPr>
          <w:noProof/>
        </w:rPr>
        <mc:AlternateContent>
          <mc:Choice Requires="wps">
            <w:drawing>
              <wp:anchor distT="0" distB="0" distL="114300" distR="114300" simplePos="0" relativeHeight="251664384" behindDoc="0" locked="0" layoutInCell="1" allowOverlap="1" wp14:anchorId="67831590" wp14:editId="2ADF15D2">
                <wp:simplePos x="0" y="0"/>
                <wp:positionH relativeFrom="page">
                  <wp:align>left</wp:align>
                </wp:positionH>
                <wp:positionV relativeFrom="paragraph">
                  <wp:posOffset>4600574</wp:posOffset>
                </wp:positionV>
                <wp:extent cx="2733675" cy="200025"/>
                <wp:effectExtent l="0" t="0" r="9525" b="3810"/>
                <wp:wrapNone/>
                <wp:docPr id="9" name="Rechteck: abgerundete Ecken 8">
                  <a:extLst xmlns:a="http://schemas.openxmlformats.org/drawingml/2006/main">
                    <a:ext uri="{FF2B5EF4-FFF2-40B4-BE49-F238E27FC236}">
                      <a16:creationId xmlns:a16="http://schemas.microsoft.com/office/drawing/2014/main" id="{EE69F35D-83AF-FB01-201D-8FB8175D9F37}"/>
                    </a:ext>
                  </a:extLst>
                </wp:docPr>
                <wp:cNvGraphicFramePr/>
                <a:graphic xmlns:a="http://schemas.openxmlformats.org/drawingml/2006/main">
                  <a:graphicData uri="http://schemas.microsoft.com/office/word/2010/wordprocessingShape">
                    <wps:wsp>
                      <wps:cNvSpPr/>
                      <wps:spPr>
                        <a:xfrm>
                          <a:off x="0" y="0"/>
                          <a:ext cx="2733675" cy="200025"/>
                        </a:xfrm>
                        <a:prstGeom prst="roundRect">
                          <a:avLst/>
                        </a:prstGeom>
                        <a:solidFill>
                          <a:schemeClr val="accent3">
                            <a:lumMod val="75000"/>
                            <a:alpha val="70000"/>
                          </a:schemeClr>
                        </a:solidFill>
                        <a:ln>
                          <a:noFill/>
                        </a:ln>
                      </wps:spPr>
                      <wps:style>
                        <a:lnRef idx="2">
                          <a:schemeClr val="dk1"/>
                        </a:lnRef>
                        <a:fillRef idx="1">
                          <a:schemeClr val="lt1"/>
                        </a:fillRef>
                        <a:effectRef idx="0">
                          <a:schemeClr val="dk1"/>
                        </a:effectRef>
                        <a:fontRef idx="minor">
                          <a:schemeClr val="dk1"/>
                        </a:fontRef>
                      </wps:style>
                      <wps:txbx>
                        <w:txbxContent>
                          <w:p w14:paraId="75039C94" w14:textId="77777777" w:rsidR="005404CA" w:rsidRDefault="005404CA" w:rsidP="005404CA">
                            <w:pPr>
                              <w:spacing w:line="240" w:lineRule="auto"/>
                              <w:jc w:val="left"/>
                              <w:rPr>
                                <w:rFonts w:asciiTheme="minorHAnsi" w:cs="Arial"/>
                                <w:color w:val="FFFFFF" w:themeColor="background1"/>
                                <w:kern w:val="24"/>
                                <w:sz w:val="20"/>
                                <w:szCs w:val="20"/>
                              </w:rPr>
                            </w:pPr>
                            <w:r>
                              <w:rPr>
                                <w:rFonts w:asciiTheme="minorHAnsi" w:cs="Arial"/>
                                <w:color w:val="FFFFFF" w:themeColor="background1"/>
                                <w:kern w:val="24"/>
                                <w:sz w:val="20"/>
                                <w:szCs w:val="20"/>
                              </w:rPr>
                              <w:t xml:space="preserve">© </w:t>
                            </w:r>
                            <w:r>
                              <w:rPr>
                                <w:rFonts w:cstheme="minorBidi"/>
                                <w:color w:val="FFFFFF" w:themeColor="background1"/>
                                <w:kern w:val="24"/>
                                <w:sz w:val="20"/>
                                <w:szCs w:val="20"/>
                              </w:rPr>
                              <w:t>Landesforsten RLP / Jonathan Fieber</w:t>
                            </w:r>
                          </w:p>
                        </w:txbxContent>
                      </wps:txbx>
                      <wps:bodyPr wrap="square" lIns="36000" tIns="36000" rIns="36000" bIns="36000" rtlCol="0" anchor="ctr">
                        <a:spAutoFit/>
                      </wps:bodyPr>
                    </wps:wsp>
                  </a:graphicData>
                </a:graphic>
                <wp14:sizeRelH relativeFrom="margin">
                  <wp14:pctWidth>0</wp14:pctWidth>
                </wp14:sizeRelH>
                <wp14:sizeRelV relativeFrom="margin">
                  <wp14:pctHeight>0</wp14:pctHeight>
                </wp14:sizeRelV>
              </wp:anchor>
            </w:drawing>
          </mc:Choice>
          <mc:Fallback>
            <w:pict>
              <v:roundrect w14:anchorId="67831590" id="Rechteck: abgerundete Ecken 8" o:spid="_x0000_s1026" style="position:absolute;left:0;text-align:left;margin-left:0;margin-top:362.25pt;width:215.25pt;height:15.7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" fillcolor="#76923c [2406]" stroked="f" strokeweight="2pt">
                <v:fill opacity="46003f"/>
                <v:textbox style="mso-fit-shape-to-text:t" inset="1mm,1mm,1mm,1mm">
                  <w:txbxContent>
                    <w:p w14:paraId="75039C94" w14:textId="77777777" w:rsidR="005404CA" w:rsidRDefault="005404CA" w:rsidP="005404CA">
                      <w:pPr>
                        <w:spacing w:line="240" w:lineRule="auto"/>
                        <w:jc w:val="left"/>
                        <w:rPr>
                          <w:rFonts w:asciiTheme="minorHAnsi" w:cs="Arial"/>
                          <w:color w:val="FFFFFF" w:themeColor="background1"/>
                          <w:kern w:val="24"/>
                          <w:sz w:val="20"/>
                          <w:szCs w:val="20"/>
                        </w:rPr>
                      </w:pPr>
                      <w:r>
                        <w:rPr>
                          <w:rFonts w:asciiTheme="minorHAnsi" w:cs="Arial"/>
                          <w:color w:val="FFFFFF" w:themeColor="background1"/>
                          <w:kern w:val="24"/>
                          <w:sz w:val="20"/>
                          <w:szCs w:val="20"/>
                        </w:rPr>
                        <w:t xml:space="preserve">© </w:t>
                      </w:r>
                      <w:r>
                        <w:rPr>
                          <w:rFonts w:cstheme="minorBidi"/>
                          <w:color w:val="FFFFFF" w:themeColor="background1"/>
                          <w:kern w:val="24"/>
                          <w:sz w:val="20"/>
                          <w:szCs w:val="20"/>
                        </w:rPr>
                        <w:t>Landesforsten RLP / Jonathan Fieber</w:t>
                      </w:r>
                    </w:p>
                  </w:txbxContent>
                </v:textbox>
                <w10:wrap anchorx="page"/>
              </v:roundrect>
            </w:pict>
          </mc:Fallback>
        </mc:AlternateContent>
      </w:r>
      <w:r w:rsidR="00F87F95">
        <w:rPr>
          <w:noProof/>
        </w:rPr>
        <w:drawing>
          <wp:inline distT="0" distB="0" distL="0" distR="0" wp14:anchorId="4B54F154" wp14:editId="14BB0DC4">
            <wp:extent cx="7552706" cy="5038957"/>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4501" cy="5060170"/>
                    </a:xfrm>
                    <a:prstGeom prst="rect">
                      <a:avLst/>
                    </a:prstGeom>
                    <a:noFill/>
                    <a:ln>
                      <a:noFill/>
                    </a:ln>
                  </pic:spPr>
                </pic:pic>
              </a:graphicData>
            </a:graphic>
          </wp:inline>
        </w:drawing>
      </w:r>
    </w:p>
    <w:p w14:paraId="587988DE" w14:textId="77777777" w:rsidR="00A54B8D" w:rsidRPr="00B622EA" w:rsidRDefault="00A54B8D" w:rsidP="00A54B8D">
      <w:pPr>
        <w:pStyle w:val="berschrift1"/>
        <w:ind w:right="1559"/>
        <w:rPr>
          <w:color w:val="71BF3D"/>
        </w:rPr>
      </w:pPr>
      <w:bookmarkStart w:id="1" w:name="_Toc225416029"/>
      <w:r w:rsidRPr="00B622EA">
        <w:rPr>
          <w:color w:val="71BF3D"/>
        </w:rPr>
        <w:lastRenderedPageBreak/>
        <w:t>Allgemeines</w:t>
      </w:r>
      <w:bookmarkEnd w:id="1"/>
    </w:p>
    <w:tbl>
      <w:tblPr>
        <w:tblStyle w:val="Tabellenraster"/>
        <w:tblW w:w="7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390"/>
      </w:tblGrid>
      <w:tr w:rsidR="00641F2A" w14:paraId="35EBE12B" w14:textId="77777777" w:rsidTr="00641F2A">
        <w:trPr>
          <w:cantSplit/>
          <w:trHeight w:val="429"/>
        </w:trPr>
        <w:tc>
          <w:tcPr>
            <w:tcW w:w="3119" w:type="dxa"/>
            <w:vAlign w:val="center"/>
          </w:tcPr>
          <w:p w14:paraId="49849626" w14:textId="77777777" w:rsidR="00641F2A" w:rsidRDefault="00641F2A" w:rsidP="00641F2A">
            <w:pPr>
              <w:contextualSpacing/>
              <w:jc w:val="left"/>
            </w:pPr>
            <w:bookmarkStart w:id="2" w:name="OLE_LINK3"/>
            <w:bookmarkEnd w:id="0"/>
            <w:r>
              <w:t>Forstamt</w:t>
            </w:r>
          </w:p>
        </w:tc>
        <w:tc>
          <w:tcPr>
            <w:tcW w:w="4390" w:type="dxa"/>
            <w:vAlign w:val="center"/>
          </w:tcPr>
          <w:p w14:paraId="7E81000D" w14:textId="59396F61" w:rsidR="00641F2A" w:rsidRDefault="0099094A" w:rsidP="00641F2A">
            <w:pPr>
              <w:contextualSpacing/>
              <w:jc w:val="left"/>
            </w:pPr>
            <w:r>
              <w:t>Wasgau</w:t>
            </w:r>
          </w:p>
        </w:tc>
      </w:tr>
      <w:tr w:rsidR="00641F2A" w14:paraId="5DCFB5F4" w14:textId="77777777" w:rsidTr="00641F2A">
        <w:trPr>
          <w:cantSplit/>
          <w:trHeight w:val="429"/>
        </w:trPr>
        <w:tc>
          <w:tcPr>
            <w:tcW w:w="3119" w:type="dxa"/>
            <w:vAlign w:val="center"/>
          </w:tcPr>
          <w:p w14:paraId="3529FE92" w14:textId="77777777" w:rsidR="00641F2A" w:rsidRDefault="00641F2A" w:rsidP="00641F2A">
            <w:pPr>
              <w:contextualSpacing/>
              <w:jc w:val="left"/>
            </w:pPr>
            <w:r>
              <w:t>Vergabenummer</w:t>
            </w:r>
          </w:p>
        </w:tc>
        <w:tc>
          <w:tcPr>
            <w:tcW w:w="4390" w:type="dxa"/>
            <w:vAlign w:val="center"/>
          </w:tcPr>
          <w:p w14:paraId="2717F99D" w14:textId="78DC325C" w:rsidR="00641F2A" w:rsidRDefault="0099094A" w:rsidP="00641F2A">
            <w:pPr>
              <w:contextualSpacing/>
              <w:jc w:val="left"/>
            </w:pPr>
            <w:r>
              <w:t>SK2026-42-002</w:t>
            </w:r>
          </w:p>
        </w:tc>
      </w:tr>
    </w:tbl>
    <w:p w14:paraId="04843B25" w14:textId="77777777" w:rsidR="00641F2A" w:rsidRPr="00641F2A" w:rsidRDefault="00641F2A" w:rsidP="00641F2A"/>
    <w:bookmarkEnd w:id="2"/>
    <w:p w14:paraId="5FDDA453" w14:textId="77777777" w:rsidR="00742076" w:rsidRDefault="00742076" w:rsidP="00742076">
      <w:r w:rsidRPr="00742076">
        <w:t xml:space="preserve">Die </w:t>
      </w:r>
      <w:r>
        <w:t>Ausschreibung</w:t>
      </w:r>
      <w:r w:rsidRPr="00742076">
        <w:t xml:space="preserve"> betrifft Maßnahmen, die aufgrund ihrer Topographie und/oder wegen befahrungsempfindlicher Böden </w:t>
      </w:r>
      <w:r w:rsidR="00011568">
        <w:t xml:space="preserve">den Einsatz einer Seilkrananlage </w:t>
      </w:r>
      <w:r w:rsidR="00284BB8">
        <w:t xml:space="preserve">oder eine vergleichbare Technik </w:t>
      </w:r>
      <w:r w:rsidR="00011568">
        <w:t>erfordern</w:t>
      </w:r>
      <w:r w:rsidRPr="00742076">
        <w:t>.</w:t>
      </w:r>
      <w:r>
        <w:t xml:space="preserve"> Es handelt sich um </w:t>
      </w:r>
      <w:r w:rsidRPr="00742076">
        <w:t>konkrete Einzelmaßnahmen, die vom Auftraggeber so vorbereitet sind, dass der Bieter auf Grundlage der bereitgestellten Daten sowie einer möglichen Flächenbesichtigung sein Angebot kalkulieren kann. Die Angebotsabgabe erfolgt in Euro pro m³.</w:t>
      </w:r>
    </w:p>
    <w:p w14:paraId="54F5F298" w14:textId="77777777" w:rsidR="00742076" w:rsidRPr="00742076" w:rsidRDefault="00742076" w:rsidP="00742076"/>
    <w:p w14:paraId="7A68A761" w14:textId="77777777" w:rsidR="00742076" w:rsidRPr="00742076" w:rsidRDefault="00742076" w:rsidP="00742076">
      <w:r w:rsidRPr="00742076">
        <w:t>Die angebotene Leistung umfasst das Fällen, Vorrücken</w:t>
      </w:r>
      <w:r w:rsidR="00284BB8">
        <w:t>,</w:t>
      </w:r>
      <w:r w:rsidRPr="00742076">
        <w:t xml:space="preserve"> </w:t>
      </w:r>
      <w:r w:rsidR="00284BB8">
        <w:t xml:space="preserve">die </w:t>
      </w:r>
      <w:r w:rsidRPr="00742076">
        <w:t xml:space="preserve">Aufarbeitung sowie das </w:t>
      </w:r>
      <w:r w:rsidR="00284BB8">
        <w:t xml:space="preserve">Rücken und </w:t>
      </w:r>
      <w:r w:rsidRPr="00742076">
        <w:t xml:space="preserve">sortenweise Poltern </w:t>
      </w:r>
      <w:r w:rsidR="00284BB8">
        <w:t xml:space="preserve">des Holzes </w:t>
      </w:r>
      <w:r w:rsidRPr="00742076">
        <w:t>gemäß den Vorgaben des Arbeitsauftrags an LKW-befahrbaren Waldwegen.</w:t>
      </w:r>
    </w:p>
    <w:p w14:paraId="1BEA1F3D" w14:textId="77777777" w:rsidR="00A606C2" w:rsidRDefault="00A606C2" w:rsidP="004E05D2"/>
    <w:p w14:paraId="7FBD2951" w14:textId="77777777" w:rsidR="004E05D2" w:rsidRDefault="0080270D" w:rsidP="004E05D2">
      <w:pPr>
        <w:ind w:right="141"/>
      </w:pPr>
      <w:r w:rsidRPr="0080270D">
        <w:t>Grundsätzlich sind vorhandene Seiltrassen zu übernehmen. Bei einer Neuanlage soll der Abstand zwischen den Seiltrassen 15 m bis 30 m betragen. Die Trassenbreite darf 3 m nicht überschreiten.</w:t>
      </w:r>
    </w:p>
    <w:p w14:paraId="16E7178B" w14:textId="77777777" w:rsidR="0080270D" w:rsidRDefault="0080270D" w:rsidP="004E05D2">
      <w:pPr>
        <w:ind w:right="141"/>
      </w:pPr>
    </w:p>
    <w:p w14:paraId="3A7EE093" w14:textId="77777777" w:rsidR="00A606C2" w:rsidRPr="00B622EA" w:rsidRDefault="00027D41" w:rsidP="00A54B8D">
      <w:pPr>
        <w:pStyle w:val="berschrift1"/>
        <w:rPr>
          <w:color w:val="71BF3D"/>
        </w:rPr>
      </w:pPr>
      <w:bookmarkStart w:id="3" w:name="_Toc225416030"/>
      <w:r w:rsidRPr="00B622EA">
        <w:rPr>
          <w:color w:val="71BF3D"/>
        </w:rPr>
        <w:t>Eignungsanforderungen zur Leistungserbringung</w:t>
      </w:r>
      <w:bookmarkEnd w:id="3"/>
    </w:p>
    <w:p w14:paraId="307A4045" w14:textId="77777777" w:rsidR="000073DF" w:rsidRPr="000073DF" w:rsidRDefault="000073DF" w:rsidP="000073DF">
      <w:pPr>
        <w:ind w:right="141"/>
      </w:pPr>
      <w:r w:rsidRPr="000073DF">
        <w:t>Die für motormanuelle Fällarbeiten eingesetzten Arbeitskräfte müssen über die gemäß AGB-F geforderte Sach- und Fachkunde verfügen.</w:t>
      </w:r>
    </w:p>
    <w:p w14:paraId="5D005AE0" w14:textId="77777777" w:rsidR="00A0467F" w:rsidRDefault="00A0467F" w:rsidP="00A0467F">
      <w:pPr>
        <w:ind w:right="141"/>
      </w:pPr>
    </w:p>
    <w:p w14:paraId="71AB2BF9" w14:textId="77777777" w:rsidR="00A0467F" w:rsidRDefault="00A0467F" w:rsidP="00A0467F">
      <w:pPr>
        <w:ind w:right="141"/>
      </w:pPr>
      <w:proofErr w:type="spellStart"/>
      <w:r>
        <w:t>Harvesterfahrer</w:t>
      </w:r>
      <w:proofErr w:type="spellEnd"/>
      <w:r>
        <w:t xml:space="preserve"> müssen </w:t>
      </w:r>
      <w:r w:rsidR="00EA2389">
        <w:t xml:space="preserve">zur Erzeugung und Verwendung des geprüften </w:t>
      </w:r>
      <w:proofErr w:type="spellStart"/>
      <w:r w:rsidR="00EA2389">
        <w:t>Harvestermaßes</w:t>
      </w:r>
      <w:proofErr w:type="spellEnd"/>
      <w:r w:rsidR="00EA2389">
        <w:t xml:space="preserve"> </w:t>
      </w:r>
      <w:r>
        <w:t xml:space="preserve">über den </w:t>
      </w:r>
      <w:r w:rsidR="00EA2389">
        <w:t>„</w:t>
      </w:r>
      <w:r>
        <w:t xml:space="preserve">Sachkundenachweis </w:t>
      </w:r>
      <w:proofErr w:type="spellStart"/>
      <w:r>
        <w:t>Harvestermaß</w:t>
      </w:r>
      <w:proofErr w:type="spellEnd"/>
      <w:r>
        <w:t xml:space="preserve"> RLP</w:t>
      </w:r>
      <w:r w:rsidR="00EA2389">
        <w:t>“</w:t>
      </w:r>
      <w:r>
        <w:t xml:space="preserve"> verfügen. Die Fachkunde kann beim ersten Einsatz erworben werden.</w:t>
      </w:r>
    </w:p>
    <w:p w14:paraId="4EC2DF2D" w14:textId="77777777" w:rsidR="006C2AA7" w:rsidRDefault="006C2AA7" w:rsidP="004E05D2">
      <w:pPr>
        <w:ind w:right="141"/>
      </w:pPr>
    </w:p>
    <w:p w14:paraId="24F89498" w14:textId="77777777" w:rsidR="00A606C2" w:rsidRDefault="00C82510" w:rsidP="004E05D2">
      <w:pPr>
        <w:ind w:right="141"/>
      </w:pPr>
      <w:r>
        <w:t>Für die Umsetzung eines Verkehrsregelplanes</w:t>
      </w:r>
      <w:r w:rsidR="00742076" w:rsidRPr="00742076">
        <w:t xml:space="preserve">, </w:t>
      </w:r>
      <w:r>
        <w:t xml:space="preserve">muss </w:t>
      </w:r>
      <w:r w:rsidR="00742076" w:rsidRPr="00742076">
        <w:t>die vom Auftragnehmer eingesetzte Person über die erforderliche Sach- und Fachkunde verfüg</w:t>
      </w:r>
      <w:r>
        <w:t>en</w:t>
      </w:r>
      <w:r w:rsidR="00742076" w:rsidRPr="00742076">
        <w:t xml:space="preserve">. </w:t>
      </w:r>
    </w:p>
    <w:p w14:paraId="6F695D7D" w14:textId="77777777" w:rsidR="00742076" w:rsidRDefault="00742076" w:rsidP="004E05D2">
      <w:pPr>
        <w:ind w:right="141"/>
      </w:pPr>
    </w:p>
    <w:p w14:paraId="38346F2F" w14:textId="77777777" w:rsidR="00A606C2" w:rsidRPr="00B622EA" w:rsidRDefault="004E05D2" w:rsidP="00A54B8D">
      <w:pPr>
        <w:pStyle w:val="berschrift1"/>
        <w:rPr>
          <w:color w:val="71BF3D"/>
        </w:rPr>
      </w:pPr>
      <w:bookmarkStart w:id="4" w:name="_Toc225416031"/>
      <w:r w:rsidRPr="00B622EA">
        <w:rPr>
          <w:color w:val="71BF3D"/>
        </w:rPr>
        <w:lastRenderedPageBreak/>
        <w:t>Vulnerabilitätsstufen</w:t>
      </w:r>
      <w:bookmarkEnd w:id="4"/>
    </w:p>
    <w:p w14:paraId="4E9A31C5" w14:textId="77777777" w:rsidR="00742076" w:rsidRDefault="00742076" w:rsidP="00742076">
      <w:pPr>
        <w:ind w:right="141"/>
      </w:pPr>
      <w:r w:rsidRPr="00742076">
        <w:t xml:space="preserve">Je nach Vulnerabilitätsstufe ergeben sich unterschiedliche Anforderungen an die Durchführung der Holzernte. Diese wirken sich auf die Kalkulation aus und sind vom Bieter im Angebot entsprechend zu berücksichtigen. Grundsätzlich ist das Holz an der Derbholzgrenze zu </w:t>
      </w:r>
      <w:proofErr w:type="spellStart"/>
      <w:r w:rsidR="00C82510">
        <w:t>z</w:t>
      </w:r>
      <w:r w:rsidRPr="00742076">
        <w:t>opfen</w:t>
      </w:r>
      <w:proofErr w:type="spellEnd"/>
      <w:r w:rsidRPr="00742076">
        <w:t>; bei höheren Vulnerabilitätsstufen ergeben sich entsprechend größere Zopfdurchmesser.</w:t>
      </w:r>
    </w:p>
    <w:p w14:paraId="0C74284A" w14:textId="77777777" w:rsidR="00B622EA" w:rsidRPr="00742076" w:rsidRDefault="00B622EA" w:rsidP="00742076">
      <w:pPr>
        <w:ind w:right="141"/>
      </w:pPr>
    </w:p>
    <w:p w14:paraId="5F3A4A90" w14:textId="77777777" w:rsidR="00742076" w:rsidRPr="00742076" w:rsidRDefault="00742076" w:rsidP="00742076">
      <w:pPr>
        <w:ind w:right="141"/>
        <w:rPr>
          <w:b/>
          <w:bCs/>
        </w:rPr>
      </w:pPr>
      <w:r w:rsidRPr="00742076">
        <w:rPr>
          <w:b/>
          <w:bCs/>
        </w:rPr>
        <w:t>Stufe 3 – Mittlere Vulnerabilität</w:t>
      </w:r>
    </w:p>
    <w:p w14:paraId="5A4B728B" w14:textId="77777777" w:rsidR="0055605F" w:rsidRDefault="00450852" w:rsidP="00742076">
      <w:pPr>
        <w:numPr>
          <w:ilvl w:val="0"/>
          <w:numId w:val="21"/>
        </w:numPr>
        <w:ind w:right="141"/>
      </w:pPr>
      <w:r w:rsidRPr="00742076">
        <w:t xml:space="preserve">Mindestzopf </w:t>
      </w:r>
      <w:r w:rsidR="00742076" w:rsidRPr="00742076">
        <w:t>8 cm mit Rinde</w:t>
      </w:r>
    </w:p>
    <w:p w14:paraId="1B761E7B" w14:textId="77777777" w:rsidR="00450852" w:rsidRDefault="00450852" w:rsidP="00450852">
      <w:pPr>
        <w:numPr>
          <w:ilvl w:val="0"/>
          <w:numId w:val="21"/>
        </w:numPr>
        <w:ind w:right="141"/>
      </w:pPr>
      <w:proofErr w:type="spellStart"/>
      <w:r>
        <w:t>Reisigverbleib</w:t>
      </w:r>
      <w:proofErr w:type="spellEnd"/>
      <w:r>
        <w:t xml:space="preserve"> im Bestand (50 % bei Nadelholz und 80 % beim Laubholz) durch </w:t>
      </w:r>
      <w:proofErr w:type="spellStart"/>
      <w:r>
        <w:t>Teilentastung</w:t>
      </w:r>
      <w:proofErr w:type="spellEnd"/>
      <w:r>
        <w:t xml:space="preserve"> und </w:t>
      </w:r>
      <w:proofErr w:type="spellStart"/>
      <w:r>
        <w:t>Zopfen</w:t>
      </w:r>
      <w:proofErr w:type="spellEnd"/>
      <w:r>
        <w:t xml:space="preserve"> </w:t>
      </w:r>
    </w:p>
    <w:p w14:paraId="1D7C2250" w14:textId="77777777" w:rsidR="00B622EA" w:rsidRPr="00742076" w:rsidRDefault="00B622EA" w:rsidP="00B622EA">
      <w:pPr>
        <w:ind w:left="720" w:right="141"/>
      </w:pPr>
    </w:p>
    <w:p w14:paraId="3E3D116F" w14:textId="77777777" w:rsidR="00742076" w:rsidRPr="00742076" w:rsidRDefault="00742076" w:rsidP="00742076">
      <w:pPr>
        <w:ind w:right="141"/>
        <w:rPr>
          <w:b/>
          <w:bCs/>
        </w:rPr>
      </w:pPr>
      <w:r w:rsidRPr="00742076">
        <w:rPr>
          <w:b/>
          <w:bCs/>
        </w:rPr>
        <w:t>Stufe 4 – Hohe Vulnerabilität</w:t>
      </w:r>
    </w:p>
    <w:p w14:paraId="47D295E8" w14:textId="77777777" w:rsidR="00742076" w:rsidRPr="00742076" w:rsidRDefault="00742076" w:rsidP="0055605F">
      <w:pPr>
        <w:ind w:right="141"/>
      </w:pPr>
      <w:r w:rsidRPr="00742076">
        <w:t>Anforderungen wie Stufe 3 sowie zusätzlich:</w:t>
      </w:r>
    </w:p>
    <w:p w14:paraId="74CDC32A" w14:textId="77777777" w:rsidR="0080270D" w:rsidRPr="00742076" w:rsidRDefault="0080270D" w:rsidP="0080270D">
      <w:pPr>
        <w:numPr>
          <w:ilvl w:val="0"/>
          <w:numId w:val="22"/>
        </w:numPr>
        <w:ind w:right="141"/>
      </w:pPr>
      <w:r w:rsidRPr="00742076">
        <w:t>Mindestzopf von Laubbäumen: 10 cm</w:t>
      </w:r>
    </w:p>
    <w:p w14:paraId="14C512F4" w14:textId="77777777" w:rsidR="00742076" w:rsidRPr="00742076" w:rsidRDefault="00742076" w:rsidP="00742076">
      <w:pPr>
        <w:numPr>
          <w:ilvl w:val="0"/>
          <w:numId w:val="22"/>
        </w:numPr>
        <w:ind w:right="141"/>
      </w:pPr>
      <w:r w:rsidRPr="00742076">
        <w:t xml:space="preserve">Gefällte Laubbäume mit einem BHD &lt; 15 cm verbleiben am </w:t>
      </w:r>
      <w:proofErr w:type="spellStart"/>
      <w:r w:rsidRPr="00742076">
        <w:t>Fällort</w:t>
      </w:r>
      <w:proofErr w:type="spellEnd"/>
    </w:p>
    <w:p w14:paraId="6774D54F" w14:textId="77777777" w:rsidR="00B622EA" w:rsidRPr="00742076" w:rsidRDefault="00B622EA" w:rsidP="00B622EA">
      <w:pPr>
        <w:ind w:left="720" w:right="141"/>
      </w:pPr>
    </w:p>
    <w:p w14:paraId="08281A29" w14:textId="77777777" w:rsidR="00742076" w:rsidRPr="00742076" w:rsidRDefault="00742076" w:rsidP="00742076">
      <w:pPr>
        <w:ind w:right="141"/>
        <w:rPr>
          <w:b/>
          <w:bCs/>
        </w:rPr>
      </w:pPr>
      <w:r w:rsidRPr="00742076">
        <w:rPr>
          <w:b/>
          <w:bCs/>
        </w:rPr>
        <w:t>Stufe 5 – Sehr hohe Vulnerabilität</w:t>
      </w:r>
    </w:p>
    <w:p w14:paraId="05803DF0" w14:textId="77777777" w:rsidR="00742076" w:rsidRPr="00742076" w:rsidRDefault="00742076" w:rsidP="0055605F">
      <w:pPr>
        <w:ind w:right="141"/>
      </w:pPr>
      <w:r w:rsidRPr="00742076">
        <w:t>Anforderungen wie Stufe 3 sowie zusätzlich:</w:t>
      </w:r>
    </w:p>
    <w:p w14:paraId="23D4C5A7" w14:textId="77777777" w:rsidR="0080270D" w:rsidRPr="001B5156" w:rsidRDefault="0080270D" w:rsidP="0080270D">
      <w:pPr>
        <w:numPr>
          <w:ilvl w:val="0"/>
          <w:numId w:val="23"/>
        </w:numPr>
        <w:ind w:right="141"/>
      </w:pPr>
      <w:r w:rsidRPr="00742076">
        <w:t>Mindestzopf von Laubbäumen: 12 cm</w:t>
      </w:r>
    </w:p>
    <w:p w14:paraId="34AF6A9D" w14:textId="77777777" w:rsidR="00742076" w:rsidRPr="00742076" w:rsidRDefault="00742076" w:rsidP="00742076">
      <w:pPr>
        <w:numPr>
          <w:ilvl w:val="0"/>
          <w:numId w:val="23"/>
        </w:numPr>
        <w:ind w:right="141"/>
      </w:pPr>
      <w:r w:rsidRPr="00742076">
        <w:t xml:space="preserve">Gefällte Laubbäume mit einem BHD &lt; 20 cm verbleiben am </w:t>
      </w:r>
      <w:proofErr w:type="spellStart"/>
      <w:r w:rsidRPr="00742076">
        <w:t>Fällort</w:t>
      </w:r>
      <w:proofErr w:type="spellEnd"/>
    </w:p>
    <w:p w14:paraId="4899E5CC" w14:textId="77777777" w:rsidR="0080270D" w:rsidRPr="001B5156" w:rsidRDefault="0080270D" w:rsidP="0080270D">
      <w:pPr>
        <w:ind w:left="720" w:right="141"/>
      </w:pPr>
    </w:p>
    <w:sectPr w:rsidR="0080270D" w:rsidRPr="001B5156" w:rsidSect="00252E02">
      <w:headerReference w:type="default" r:id="rId10"/>
      <w:footerReference w:type="default" r:id="rId11"/>
      <w:footerReference w:type="first" r:id="rId12"/>
      <w:pgSz w:w="11906" w:h="16838" w:code="9"/>
      <w:pgMar w:top="1418" w:right="1416" w:bottom="1560" w:left="1418"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717F6" w14:textId="77777777" w:rsidR="0099094A" w:rsidRDefault="0099094A">
      <w:r>
        <w:separator/>
      </w:r>
    </w:p>
  </w:endnote>
  <w:endnote w:type="continuationSeparator" w:id="0">
    <w:p w14:paraId="2E847861" w14:textId="77777777" w:rsidR="0099094A" w:rsidRDefault="0099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liss 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AB87" w14:textId="77777777" w:rsidR="00C3534C" w:rsidRPr="00C3534C" w:rsidRDefault="00C3534C" w:rsidP="00C3534C">
    <w:pPr>
      <w:pStyle w:val="Fuzeile"/>
      <w:tabs>
        <w:tab w:val="left" w:pos="7655"/>
      </w:tabs>
      <w:ind w:left="1128" w:firstLine="4536"/>
      <w:jc w:val="center"/>
      <w:rPr>
        <w:rFonts w:cs="Arial"/>
        <w:sz w:val="20"/>
        <w:szCs w:val="20"/>
      </w:rPr>
    </w:pPr>
    <w:r w:rsidRPr="00C3534C">
      <w:rPr>
        <w:rFonts w:eastAsia="Calibri" w:cs="Arial"/>
        <w:noProof/>
        <w:sz w:val="20"/>
        <w:szCs w:val="20"/>
      </w:rPr>
      <mc:AlternateContent>
        <mc:Choice Requires="wpg">
          <w:drawing>
            <wp:anchor distT="0" distB="0" distL="114300" distR="114300" simplePos="0" relativeHeight="251674624" behindDoc="0" locked="0" layoutInCell="1" allowOverlap="1" wp14:anchorId="5008062A" wp14:editId="5EE14AC7">
              <wp:simplePos x="0" y="0"/>
              <wp:positionH relativeFrom="page">
                <wp:posOffset>-2717</wp:posOffset>
              </wp:positionH>
              <wp:positionV relativeFrom="margin">
                <wp:posOffset>9037202</wp:posOffset>
              </wp:positionV>
              <wp:extent cx="6840004" cy="76200"/>
              <wp:effectExtent l="38100" t="38100" r="0" b="0"/>
              <wp:wrapSquare wrapText="bothSides"/>
              <wp:docPr id="13935" name="Group 13949"/>
              <wp:cNvGraphicFramePr/>
              <a:graphic xmlns:a="http://schemas.openxmlformats.org/drawingml/2006/main">
                <a:graphicData uri="http://schemas.microsoft.com/office/word/2010/wordprocessingGroup">
                  <wpg:wgp>
                    <wpg:cNvGrpSpPr/>
                    <wpg:grpSpPr>
                      <a:xfrm>
                        <a:off x="0" y="0"/>
                        <a:ext cx="6840004" cy="76200"/>
                        <a:chOff x="0" y="0"/>
                        <a:chExt cx="6840004" cy="76200"/>
                      </a:xfrm>
                    </wpg:grpSpPr>
                    <wps:wsp>
                      <wps:cNvPr id="13936" name="Shape 13950"/>
                      <wps:cNvSpPr/>
                      <wps:spPr>
                        <a:xfrm>
                          <a:off x="0" y="0"/>
                          <a:ext cx="6840004" cy="0"/>
                        </a:xfrm>
                        <a:custGeom>
                          <a:avLst/>
                          <a:gdLst/>
                          <a:ahLst/>
                          <a:cxnLst/>
                          <a:rect l="0" t="0" r="0" b="0"/>
                          <a:pathLst>
                            <a:path w="6840004">
                              <a:moveTo>
                                <a:pt x="6840004" y="0"/>
                              </a:moveTo>
                              <a:lnTo>
                                <a:pt x="0" y="0"/>
                              </a:lnTo>
                            </a:path>
                          </a:pathLst>
                        </a:custGeom>
                        <a:ln w="76200" cap="flat">
                          <a:miter lim="100000"/>
                        </a:ln>
                      </wps:spPr>
                      <wps:style>
                        <a:lnRef idx="1">
                          <a:srgbClr val="76B72A"/>
                        </a:lnRef>
                        <a:fillRef idx="0">
                          <a:srgbClr val="000000">
                            <a:alpha val="0"/>
                          </a:srgbClr>
                        </a:fillRef>
                        <a:effectRef idx="0">
                          <a:scrgbClr r="0" g="0" b="0"/>
                        </a:effectRef>
                        <a:fontRef idx="none"/>
                      </wps:style>
                      <wps:bodyPr/>
                    </wps:wsp>
                  </wpg:wgp>
                </a:graphicData>
              </a:graphic>
            </wp:anchor>
          </w:drawing>
        </mc:Choice>
        <mc:Fallback>
          <w:pict>
            <v:group w14:anchorId="3239AB07" id="Group 13949" o:spid="_x0000_s1026" style="position:absolute;margin-left:-.2pt;margin-top:711.6pt;width:538.6pt;height:6pt;z-index:251674624;mso-position-horizontal-relative:page;mso-position-vertical-relative:margin" coordsize="68400,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">
              <v:shape id="Shape 13950" o:spid="_x0000_s1027" style="position:absolute;width:68400;height:0;visibility:visible;mso-wrap-style:square;v-text-anchor:top" coordsize="684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" path="m6840004,l,e" filled="f" strokecolor="#73b625" strokeweight="6pt">
                <v:stroke miterlimit="1" joinstyle="miter"/>
                <v:path arrowok="t" textboxrect="0,0,6840004,0"/>
              </v:shape>
              <w10:wrap type="square" anchorx="page" anchory="margin"/>
            </v:group>
          </w:pict>
        </mc:Fallback>
      </mc:AlternateContent>
    </w:r>
    <w:r w:rsidR="0080270D" w:rsidRPr="00C3534C">
      <w:rPr>
        <w:rFonts w:cs="Arial"/>
        <w:sz w:val="20"/>
        <w:szCs w:val="20"/>
      </w:rPr>
      <w:t xml:space="preserve"> </w:t>
    </w:r>
  </w:p>
  <w:p w14:paraId="63481097" w14:textId="77777777" w:rsidR="00C3534C" w:rsidRDefault="0080270D">
    <w:pPr>
      <w:pStyle w:val="Fuzeile"/>
    </w:pPr>
    <w:r>
      <w:tab/>
    </w:r>
    <w:r>
      <w:tab/>
    </w:r>
    <w:r w:rsidRPr="00C3534C">
      <w:rPr>
        <w:rFonts w:cs="Arial"/>
        <w:sz w:val="20"/>
        <w:szCs w:val="20"/>
      </w:rPr>
      <w:t xml:space="preserve">Seite </w:t>
    </w:r>
    <w:r w:rsidRPr="00C3534C">
      <w:rPr>
        <w:rFonts w:cs="Arial"/>
        <w:sz w:val="20"/>
        <w:szCs w:val="20"/>
      </w:rPr>
      <w:fldChar w:fldCharType="begin"/>
    </w:r>
    <w:r w:rsidRPr="00C3534C">
      <w:rPr>
        <w:rFonts w:cs="Arial"/>
        <w:sz w:val="20"/>
        <w:szCs w:val="20"/>
      </w:rPr>
      <w:instrText>PAGE  \* Arabic  \* MERGEFORMAT</w:instrText>
    </w:r>
    <w:r w:rsidRPr="00C3534C">
      <w:rPr>
        <w:rFonts w:cs="Arial"/>
        <w:sz w:val="20"/>
        <w:szCs w:val="20"/>
      </w:rPr>
      <w:fldChar w:fldCharType="separate"/>
    </w:r>
    <w:r>
      <w:rPr>
        <w:rFonts w:cs="Arial"/>
        <w:sz w:val="20"/>
        <w:szCs w:val="20"/>
      </w:rPr>
      <w:t>2</w:t>
    </w:r>
    <w:r w:rsidRPr="00C3534C">
      <w:rPr>
        <w:rFonts w:cs="Arial"/>
        <w:sz w:val="20"/>
        <w:szCs w:val="20"/>
      </w:rPr>
      <w:fldChar w:fldCharType="end"/>
    </w:r>
    <w:r w:rsidRPr="00C3534C">
      <w:rPr>
        <w:rFonts w:cs="Arial"/>
        <w:sz w:val="20"/>
        <w:szCs w:val="20"/>
      </w:rPr>
      <w:t xml:space="preserve"> von </w:t>
    </w:r>
    <w:r w:rsidRPr="00C3534C">
      <w:rPr>
        <w:rFonts w:cs="Arial"/>
        <w:sz w:val="20"/>
        <w:szCs w:val="20"/>
      </w:rPr>
      <w:fldChar w:fldCharType="begin"/>
    </w:r>
    <w:r w:rsidRPr="00C3534C">
      <w:rPr>
        <w:rFonts w:cs="Arial"/>
        <w:sz w:val="20"/>
        <w:szCs w:val="20"/>
      </w:rPr>
      <w:instrText>NUMPAGES  \* Arabic  \* MERGEFORMAT</w:instrText>
    </w:r>
    <w:r w:rsidRPr="00C3534C">
      <w:rPr>
        <w:rFonts w:cs="Arial"/>
        <w:sz w:val="20"/>
        <w:szCs w:val="20"/>
      </w:rPr>
      <w:fldChar w:fldCharType="separate"/>
    </w:r>
    <w:r>
      <w:rPr>
        <w:rFonts w:cs="Arial"/>
        <w:sz w:val="20"/>
        <w:szCs w:val="20"/>
      </w:rPr>
      <w:t>3</w:t>
    </w:r>
    <w:r w:rsidRPr="00C3534C">
      <w:rPr>
        <w:rFonts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50D1" w14:textId="77777777" w:rsidR="00C3534C" w:rsidRDefault="00C3534C" w:rsidP="00C3534C">
    <w:pPr>
      <w:pStyle w:val="Fuzeile"/>
      <w:tabs>
        <w:tab w:val="clear" w:pos="4536"/>
        <w:tab w:val="clear" w:pos="9072"/>
        <w:tab w:val="left" w:pos="7150"/>
      </w:tabs>
      <w:jc w:val="right"/>
    </w:pPr>
    <w:r>
      <w:tab/>
    </w:r>
    <w:r>
      <w:rPr>
        <w:noProof/>
      </w:rPr>
      <w:drawing>
        <wp:inline distT="0" distB="0" distL="0" distR="0" wp14:anchorId="03FEA61D" wp14:editId="5B3756A3">
          <wp:extent cx="2397453" cy="904875"/>
          <wp:effectExtent l="0" t="0" r="317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2420033" cy="9133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33E61" w14:textId="77777777" w:rsidR="0099094A" w:rsidRDefault="0099094A">
      <w:r>
        <w:separator/>
      </w:r>
    </w:p>
  </w:footnote>
  <w:footnote w:type="continuationSeparator" w:id="0">
    <w:p w14:paraId="556500CD" w14:textId="77777777" w:rsidR="0099094A" w:rsidRDefault="00990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BA81" w14:textId="77777777" w:rsidR="00641F2A" w:rsidRPr="00B622EA" w:rsidRDefault="00641F2A" w:rsidP="00641F2A">
    <w:pPr>
      <w:spacing w:line="259" w:lineRule="auto"/>
      <w:ind w:right="-6"/>
      <w:jc w:val="right"/>
      <w:rPr>
        <w:b/>
        <w:color w:val="71BF3D"/>
      </w:rPr>
    </w:pPr>
    <w:r w:rsidRPr="00B622EA">
      <w:rPr>
        <w:rFonts w:cs="Arial"/>
        <w:b/>
        <w:color w:val="71BF3D"/>
        <w:sz w:val="16"/>
        <w:szCs w:val="16"/>
      </w:rPr>
      <w:tab/>
    </w:r>
    <w:bookmarkStart w:id="5" w:name="_Hlk225235571"/>
    <w:bookmarkStart w:id="6" w:name="_Hlk225235572"/>
    <w:r w:rsidRPr="00B622EA">
      <w:rPr>
        <w:rFonts w:ascii="Calibri" w:eastAsia="Calibri" w:hAnsi="Calibri" w:cs="Calibri"/>
        <w:b/>
        <w:noProof/>
        <w:color w:val="71BF3D"/>
        <w:sz w:val="22"/>
      </w:rPr>
      <mc:AlternateContent>
        <mc:Choice Requires="wpg">
          <w:drawing>
            <wp:anchor distT="0" distB="0" distL="114300" distR="114300" simplePos="0" relativeHeight="251676672" behindDoc="0" locked="0" layoutInCell="1" allowOverlap="1" wp14:anchorId="3EC4DC4C" wp14:editId="21443092">
              <wp:simplePos x="0" y="0"/>
              <wp:positionH relativeFrom="page">
                <wp:posOffset>5979397</wp:posOffset>
              </wp:positionH>
              <wp:positionV relativeFrom="page">
                <wp:posOffset>251203</wp:posOffset>
              </wp:positionV>
              <wp:extent cx="864730" cy="12700"/>
              <wp:effectExtent l="0" t="0" r="0" b="0"/>
              <wp:wrapSquare wrapText="bothSides"/>
              <wp:docPr id="13940" name="Group 13940"/>
              <wp:cNvGraphicFramePr/>
              <a:graphic xmlns:a="http://schemas.openxmlformats.org/drawingml/2006/main">
                <a:graphicData uri="http://schemas.microsoft.com/office/word/2010/wordprocessingGroup">
                  <wpg:wgp>
                    <wpg:cNvGrpSpPr/>
                    <wpg:grpSpPr>
                      <a:xfrm>
                        <a:off x="0" y="0"/>
                        <a:ext cx="864730" cy="12700"/>
                        <a:chOff x="0" y="0"/>
                        <a:chExt cx="864730" cy="12700"/>
                      </a:xfrm>
                    </wpg:grpSpPr>
                    <wps:wsp>
                      <wps:cNvPr id="13941" name="Shape 13941"/>
                      <wps:cNvSpPr/>
                      <wps:spPr>
                        <a:xfrm>
                          <a:off x="0" y="0"/>
                          <a:ext cx="864730" cy="0"/>
                        </a:xfrm>
                        <a:custGeom>
                          <a:avLst/>
                          <a:gdLst/>
                          <a:ahLst/>
                          <a:cxnLst/>
                          <a:rect l="0" t="0" r="0" b="0"/>
                          <a:pathLst>
                            <a:path w="864730">
                              <a:moveTo>
                                <a:pt x="0" y="0"/>
                              </a:moveTo>
                              <a:lnTo>
                                <a:pt x="864730" y="0"/>
                              </a:lnTo>
                            </a:path>
                          </a:pathLst>
                        </a:custGeom>
                        <a:ln w="12700" cap="flat">
                          <a:miter lim="127000"/>
                        </a:ln>
                      </wps:spPr>
                      <wps:style>
                        <a:lnRef idx="1">
                          <a:srgbClr val="76B72A"/>
                        </a:lnRef>
                        <a:fillRef idx="0">
                          <a:srgbClr val="000000">
                            <a:alpha val="0"/>
                          </a:srgbClr>
                        </a:fillRef>
                        <a:effectRef idx="0">
                          <a:scrgbClr r="0" g="0" b="0"/>
                        </a:effectRef>
                        <a:fontRef idx="none"/>
                      </wps:style>
                      <wps:bodyPr/>
                    </wps:wsp>
                  </wpg:wgp>
                </a:graphicData>
              </a:graphic>
            </wp:anchor>
          </w:drawing>
        </mc:Choice>
        <mc:Fallback>
          <w:pict>
            <v:group w14:anchorId="290FDAC4" id="Group 13940" o:spid="_x0000_s1026" style="position:absolute;margin-left:470.8pt;margin-top:19.8pt;width:68.1pt;height:1pt;z-index:251676672;mso-position-horizontal-relative:page;mso-position-vertical-relative:page" coordsize="864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">
              <v:shape id="Shape 13941" o:spid="_x0000_s1027" style="position:absolute;width:8647;height:0;visibility:visible;mso-wrap-style:square;v-text-anchor:top" coordsize="864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" path="m,l864730,e" filled="f" strokecolor="#73b625" strokeweight="1pt">
                <v:stroke miterlimit="83231f" joinstyle="miter"/>
                <v:path arrowok="t" textboxrect="0,0,864730,0"/>
              </v:shape>
              <w10:wrap type="square" anchorx="page" anchory="page"/>
            </v:group>
          </w:pict>
        </mc:Fallback>
      </mc:AlternateContent>
    </w:r>
    <w:r w:rsidRPr="00B622EA">
      <w:rPr>
        <w:b/>
        <w:color w:val="71BF3D"/>
      </w:rPr>
      <w:t>Leistungsbeschreibung</w:t>
    </w:r>
    <w:bookmarkEnd w:id="5"/>
    <w:bookmarkEnd w:id="6"/>
  </w:p>
  <w:p w14:paraId="0C4AD2FD" w14:textId="77777777" w:rsidR="001B5156" w:rsidRPr="00E2052F" w:rsidRDefault="001B5156" w:rsidP="00641F2A">
    <w:pPr>
      <w:pStyle w:val="Kopfzeile"/>
      <w:tabs>
        <w:tab w:val="clear" w:pos="4536"/>
        <w:tab w:val="clear" w:pos="9072"/>
        <w:tab w:val="left" w:pos="7535"/>
      </w:tabs>
      <w:rPr>
        <w:rFonts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961"/>
    <w:multiLevelType w:val="hybridMultilevel"/>
    <w:tmpl w:val="56160672"/>
    <w:lvl w:ilvl="0" w:tplc="0407000F">
      <w:start w:val="1"/>
      <w:numFmt w:val="decimal"/>
      <w:lvlText w:val="%1."/>
      <w:lvlJc w:val="left"/>
      <w:pPr>
        <w:ind w:left="0" w:hanging="360"/>
      </w:pPr>
    </w:lvl>
    <w:lvl w:ilvl="1" w:tplc="04070019">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1" w15:restartNumberingAfterBreak="0">
    <w:nsid w:val="054839AD"/>
    <w:multiLevelType w:val="hybridMultilevel"/>
    <w:tmpl w:val="DE62F858"/>
    <w:lvl w:ilvl="0" w:tplc="3D72C3AA">
      <w:numFmt w:val="bullet"/>
      <w:lvlText w:val="-"/>
      <w:lvlJc w:val="left"/>
      <w:pPr>
        <w:ind w:left="720" w:hanging="360"/>
      </w:pPr>
      <w:rPr>
        <w:rFonts w:ascii="Arial" w:eastAsia="Times New Roman" w:hAnsi="Arial"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D2BFA"/>
    <w:multiLevelType w:val="multilevel"/>
    <w:tmpl w:val="397A5578"/>
    <w:lvl w:ilvl="0">
      <w:start w:val="2"/>
      <w:numFmt w:val="decimal"/>
      <w:lvlText w:val="%1"/>
      <w:lvlJc w:val="left"/>
      <w:pPr>
        <w:ind w:left="720" w:hanging="360"/>
      </w:pPr>
      <w:rPr>
        <w:rFonts w:hint="default"/>
        <w:b w:val="0"/>
      </w:rPr>
    </w:lvl>
    <w:lvl w:ilvl="1">
      <w:start w:val="2"/>
      <w:numFmt w:val="decimal"/>
      <w:isLgl/>
      <w:lvlText w:val="%1.%2"/>
      <w:lvlJc w:val="left"/>
      <w:pPr>
        <w:ind w:left="786" w:hanging="360"/>
      </w:pPr>
      <w:rPr>
        <w:rFonts w:hint="default"/>
      </w:rPr>
    </w:lvl>
    <w:lvl w:ilvl="2">
      <w:start w:val="1"/>
      <w:numFmt w:val="upperLetter"/>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C972804"/>
    <w:multiLevelType w:val="multilevel"/>
    <w:tmpl w:val="92B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30260"/>
    <w:multiLevelType w:val="multilevel"/>
    <w:tmpl w:val="B29A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7525B"/>
    <w:multiLevelType w:val="hybridMultilevel"/>
    <w:tmpl w:val="58F66C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B03E18"/>
    <w:multiLevelType w:val="hybridMultilevel"/>
    <w:tmpl w:val="A3160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650681"/>
    <w:multiLevelType w:val="hybridMultilevel"/>
    <w:tmpl w:val="A11070D2"/>
    <w:lvl w:ilvl="0" w:tplc="B95EF0B6">
      <w:start w:val="2"/>
      <w:numFmt w:val="decimal"/>
      <w:pStyle w:val="berschrift2"/>
      <w:lvlText w:val="%1.1"/>
      <w:lvlJc w:val="left"/>
      <w:pPr>
        <w:ind w:left="3192" w:hanging="360"/>
      </w:pPr>
      <w:rPr>
        <w:rFonts w:hint="default"/>
      </w:rPr>
    </w:lvl>
    <w:lvl w:ilvl="1" w:tplc="04070019">
      <w:start w:val="1"/>
      <w:numFmt w:val="lowerLetter"/>
      <w:lvlText w:val="%2."/>
      <w:lvlJc w:val="left"/>
      <w:pPr>
        <w:ind w:left="3704" w:hanging="360"/>
      </w:pPr>
    </w:lvl>
    <w:lvl w:ilvl="2" w:tplc="0407001B" w:tentative="1">
      <w:start w:val="1"/>
      <w:numFmt w:val="lowerRoman"/>
      <w:lvlText w:val="%3."/>
      <w:lvlJc w:val="right"/>
      <w:pPr>
        <w:ind w:left="4424" w:hanging="180"/>
      </w:pPr>
    </w:lvl>
    <w:lvl w:ilvl="3" w:tplc="0407000F" w:tentative="1">
      <w:start w:val="1"/>
      <w:numFmt w:val="decimal"/>
      <w:lvlText w:val="%4."/>
      <w:lvlJc w:val="left"/>
      <w:pPr>
        <w:ind w:left="5144" w:hanging="360"/>
      </w:pPr>
    </w:lvl>
    <w:lvl w:ilvl="4" w:tplc="04070019" w:tentative="1">
      <w:start w:val="1"/>
      <w:numFmt w:val="lowerLetter"/>
      <w:lvlText w:val="%5."/>
      <w:lvlJc w:val="left"/>
      <w:pPr>
        <w:ind w:left="5864" w:hanging="360"/>
      </w:pPr>
    </w:lvl>
    <w:lvl w:ilvl="5" w:tplc="0407001B" w:tentative="1">
      <w:start w:val="1"/>
      <w:numFmt w:val="lowerRoman"/>
      <w:lvlText w:val="%6."/>
      <w:lvlJc w:val="right"/>
      <w:pPr>
        <w:ind w:left="6584" w:hanging="180"/>
      </w:pPr>
    </w:lvl>
    <w:lvl w:ilvl="6" w:tplc="0407000F" w:tentative="1">
      <w:start w:val="1"/>
      <w:numFmt w:val="decimal"/>
      <w:lvlText w:val="%7."/>
      <w:lvlJc w:val="left"/>
      <w:pPr>
        <w:ind w:left="7304" w:hanging="360"/>
      </w:pPr>
    </w:lvl>
    <w:lvl w:ilvl="7" w:tplc="04070019" w:tentative="1">
      <w:start w:val="1"/>
      <w:numFmt w:val="lowerLetter"/>
      <w:lvlText w:val="%8."/>
      <w:lvlJc w:val="left"/>
      <w:pPr>
        <w:ind w:left="8024" w:hanging="360"/>
      </w:pPr>
    </w:lvl>
    <w:lvl w:ilvl="8" w:tplc="0407001B" w:tentative="1">
      <w:start w:val="1"/>
      <w:numFmt w:val="lowerRoman"/>
      <w:lvlText w:val="%9."/>
      <w:lvlJc w:val="right"/>
      <w:pPr>
        <w:ind w:left="8744" w:hanging="180"/>
      </w:pPr>
    </w:lvl>
  </w:abstractNum>
  <w:abstractNum w:abstractNumId="8" w15:restartNumberingAfterBreak="0">
    <w:nsid w:val="20DB37AB"/>
    <w:multiLevelType w:val="hybridMultilevel"/>
    <w:tmpl w:val="AF8657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43D0455"/>
    <w:multiLevelType w:val="hybridMultilevel"/>
    <w:tmpl w:val="C59C65B8"/>
    <w:lvl w:ilvl="0" w:tplc="F91E8A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954C94"/>
    <w:multiLevelType w:val="hybridMultilevel"/>
    <w:tmpl w:val="A720F14A"/>
    <w:lvl w:ilvl="0" w:tplc="4E2C79C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27E529B"/>
    <w:multiLevelType w:val="multilevel"/>
    <w:tmpl w:val="454623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57225BF"/>
    <w:multiLevelType w:val="hybridMultilevel"/>
    <w:tmpl w:val="B4F4796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7CC39FB"/>
    <w:multiLevelType w:val="hybridMultilevel"/>
    <w:tmpl w:val="23109534"/>
    <w:lvl w:ilvl="0" w:tplc="3C5C1AF0">
      <w:numFmt w:val="bullet"/>
      <w:lvlText w:val="-"/>
      <w:lvlJc w:val="left"/>
      <w:pPr>
        <w:ind w:left="1428" w:hanging="360"/>
      </w:pPr>
      <w:rPr>
        <w:rFonts w:ascii="Arial" w:eastAsia="Times New Roman"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47F9699D"/>
    <w:multiLevelType w:val="hybridMultilevel"/>
    <w:tmpl w:val="E74C0DBC"/>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F62DF6"/>
    <w:multiLevelType w:val="hybridMultilevel"/>
    <w:tmpl w:val="98A46858"/>
    <w:lvl w:ilvl="0" w:tplc="E292AA6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5F2922"/>
    <w:multiLevelType w:val="hybridMultilevel"/>
    <w:tmpl w:val="D56E6E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1E7E13"/>
    <w:multiLevelType w:val="hybridMultilevel"/>
    <w:tmpl w:val="17C8CEE2"/>
    <w:lvl w:ilvl="0" w:tplc="95041E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C893BB5"/>
    <w:multiLevelType w:val="hybridMultilevel"/>
    <w:tmpl w:val="1C86A210"/>
    <w:lvl w:ilvl="0" w:tplc="5DF4AE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3F481D"/>
    <w:multiLevelType w:val="multilevel"/>
    <w:tmpl w:val="A56A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A500B7"/>
    <w:multiLevelType w:val="hybridMultilevel"/>
    <w:tmpl w:val="2564B6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131386"/>
    <w:multiLevelType w:val="hybridMultilevel"/>
    <w:tmpl w:val="55BEC06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4565076"/>
    <w:multiLevelType w:val="hybridMultilevel"/>
    <w:tmpl w:val="FB14B60E"/>
    <w:lvl w:ilvl="0" w:tplc="3D72C3AA">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4038685">
    <w:abstractNumId w:val="7"/>
  </w:num>
  <w:num w:numId="2" w16cid:durableId="165637785">
    <w:abstractNumId w:val="2"/>
  </w:num>
  <w:num w:numId="3" w16cid:durableId="1267076894">
    <w:abstractNumId w:val="20"/>
  </w:num>
  <w:num w:numId="4" w16cid:durableId="1274895915">
    <w:abstractNumId w:val="6"/>
  </w:num>
  <w:num w:numId="5" w16cid:durableId="1857579185">
    <w:abstractNumId w:val="17"/>
  </w:num>
  <w:num w:numId="6" w16cid:durableId="569972577">
    <w:abstractNumId w:val="11"/>
  </w:num>
  <w:num w:numId="7" w16cid:durableId="926965959">
    <w:abstractNumId w:val="16"/>
  </w:num>
  <w:num w:numId="8" w16cid:durableId="553391454">
    <w:abstractNumId w:val="22"/>
  </w:num>
  <w:num w:numId="9" w16cid:durableId="4794989">
    <w:abstractNumId w:val="1"/>
  </w:num>
  <w:num w:numId="10" w16cid:durableId="823737776">
    <w:abstractNumId w:val="15"/>
  </w:num>
  <w:num w:numId="11" w16cid:durableId="1804080007">
    <w:abstractNumId w:val="10"/>
  </w:num>
  <w:num w:numId="12" w16cid:durableId="263347625">
    <w:abstractNumId w:val="8"/>
  </w:num>
  <w:num w:numId="13" w16cid:durableId="1742603449">
    <w:abstractNumId w:val="0"/>
  </w:num>
  <w:num w:numId="14" w16cid:durableId="234632457">
    <w:abstractNumId w:val="13"/>
  </w:num>
  <w:num w:numId="15" w16cid:durableId="1634024745">
    <w:abstractNumId w:val="21"/>
  </w:num>
  <w:num w:numId="16" w16cid:durableId="1228344010">
    <w:abstractNumId w:val="5"/>
  </w:num>
  <w:num w:numId="17" w16cid:durableId="1544711611">
    <w:abstractNumId w:val="18"/>
  </w:num>
  <w:num w:numId="18" w16cid:durableId="1328436874">
    <w:abstractNumId w:val="9"/>
  </w:num>
  <w:num w:numId="19" w16cid:durableId="1734740496">
    <w:abstractNumId w:val="14"/>
  </w:num>
  <w:num w:numId="20" w16cid:durableId="1450314989">
    <w:abstractNumId w:val="12"/>
  </w:num>
  <w:num w:numId="21" w16cid:durableId="204636144">
    <w:abstractNumId w:val="4"/>
  </w:num>
  <w:num w:numId="22" w16cid:durableId="2038654739">
    <w:abstractNumId w:val="19"/>
  </w:num>
  <w:num w:numId="23" w16cid:durableId="170775332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autoHyphenation/>
  <w:hyphenationZone w:val="425"/>
  <w:drawingGridHorizontalSpacing w:val="187"/>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94A"/>
    <w:rsid w:val="000015E5"/>
    <w:rsid w:val="000073DF"/>
    <w:rsid w:val="00011568"/>
    <w:rsid w:val="000242AC"/>
    <w:rsid w:val="00027D41"/>
    <w:rsid w:val="0003341A"/>
    <w:rsid w:val="00047066"/>
    <w:rsid w:val="00073C17"/>
    <w:rsid w:val="0007542B"/>
    <w:rsid w:val="00081DA9"/>
    <w:rsid w:val="0009097B"/>
    <w:rsid w:val="000929E4"/>
    <w:rsid w:val="00096229"/>
    <w:rsid w:val="000A1CD1"/>
    <w:rsid w:val="000A65DB"/>
    <w:rsid w:val="000B2F0D"/>
    <w:rsid w:val="000B3672"/>
    <w:rsid w:val="000B3E93"/>
    <w:rsid w:val="000D617C"/>
    <w:rsid w:val="000D69B0"/>
    <w:rsid w:val="000D7CA0"/>
    <w:rsid w:val="000E23CC"/>
    <w:rsid w:val="000E63C5"/>
    <w:rsid w:val="000F543B"/>
    <w:rsid w:val="00101157"/>
    <w:rsid w:val="00102D4B"/>
    <w:rsid w:val="001154A5"/>
    <w:rsid w:val="00122E6A"/>
    <w:rsid w:val="00134FE1"/>
    <w:rsid w:val="00142818"/>
    <w:rsid w:val="0014556A"/>
    <w:rsid w:val="00164DCD"/>
    <w:rsid w:val="00164E17"/>
    <w:rsid w:val="001719B6"/>
    <w:rsid w:val="00176829"/>
    <w:rsid w:val="00182531"/>
    <w:rsid w:val="00185BCC"/>
    <w:rsid w:val="001908ED"/>
    <w:rsid w:val="00193032"/>
    <w:rsid w:val="00194CE0"/>
    <w:rsid w:val="001A11E2"/>
    <w:rsid w:val="001A2B3E"/>
    <w:rsid w:val="001B0011"/>
    <w:rsid w:val="001B2BCC"/>
    <w:rsid w:val="001B5156"/>
    <w:rsid w:val="001C1E63"/>
    <w:rsid w:val="001C1EF3"/>
    <w:rsid w:val="001C7E43"/>
    <w:rsid w:val="001D709B"/>
    <w:rsid w:val="001E0B4C"/>
    <w:rsid w:val="001E44AF"/>
    <w:rsid w:val="001E4B7C"/>
    <w:rsid w:val="001F0A35"/>
    <w:rsid w:val="002034AA"/>
    <w:rsid w:val="00211EA0"/>
    <w:rsid w:val="00224640"/>
    <w:rsid w:val="00224DB6"/>
    <w:rsid w:val="0023658A"/>
    <w:rsid w:val="00242F30"/>
    <w:rsid w:val="00252967"/>
    <w:rsid w:val="00252E02"/>
    <w:rsid w:val="002659BA"/>
    <w:rsid w:val="00266AEC"/>
    <w:rsid w:val="002735EF"/>
    <w:rsid w:val="00284BB8"/>
    <w:rsid w:val="002916EB"/>
    <w:rsid w:val="00291743"/>
    <w:rsid w:val="0029205B"/>
    <w:rsid w:val="00293826"/>
    <w:rsid w:val="002A1463"/>
    <w:rsid w:val="002A347A"/>
    <w:rsid w:val="002B4C3D"/>
    <w:rsid w:val="002E18FC"/>
    <w:rsid w:val="002E2A2F"/>
    <w:rsid w:val="003050AD"/>
    <w:rsid w:val="003118C7"/>
    <w:rsid w:val="0031696C"/>
    <w:rsid w:val="003450AE"/>
    <w:rsid w:val="003462A4"/>
    <w:rsid w:val="00356855"/>
    <w:rsid w:val="00372A06"/>
    <w:rsid w:val="00386525"/>
    <w:rsid w:val="00391433"/>
    <w:rsid w:val="00391702"/>
    <w:rsid w:val="0039409A"/>
    <w:rsid w:val="003A5897"/>
    <w:rsid w:val="003A62CC"/>
    <w:rsid w:val="003C20E6"/>
    <w:rsid w:val="003D45D8"/>
    <w:rsid w:val="003D7455"/>
    <w:rsid w:val="003E34F8"/>
    <w:rsid w:val="003F0B4B"/>
    <w:rsid w:val="003F3739"/>
    <w:rsid w:val="003F518C"/>
    <w:rsid w:val="003F7E81"/>
    <w:rsid w:val="00405271"/>
    <w:rsid w:val="00405CD2"/>
    <w:rsid w:val="00405E06"/>
    <w:rsid w:val="0041372A"/>
    <w:rsid w:val="00413A26"/>
    <w:rsid w:val="0041707A"/>
    <w:rsid w:val="004252DE"/>
    <w:rsid w:val="0042701E"/>
    <w:rsid w:val="00430078"/>
    <w:rsid w:val="00444EB0"/>
    <w:rsid w:val="004507E8"/>
    <w:rsid w:val="00450852"/>
    <w:rsid w:val="00455850"/>
    <w:rsid w:val="004867C6"/>
    <w:rsid w:val="00487732"/>
    <w:rsid w:val="004A2F1D"/>
    <w:rsid w:val="004B1DC7"/>
    <w:rsid w:val="004C2588"/>
    <w:rsid w:val="004C5EAF"/>
    <w:rsid w:val="004C60A8"/>
    <w:rsid w:val="004C694E"/>
    <w:rsid w:val="004E05D2"/>
    <w:rsid w:val="004E65CF"/>
    <w:rsid w:val="00502FFB"/>
    <w:rsid w:val="00515DA7"/>
    <w:rsid w:val="005247B7"/>
    <w:rsid w:val="00532814"/>
    <w:rsid w:val="00532F39"/>
    <w:rsid w:val="005352E6"/>
    <w:rsid w:val="005404CA"/>
    <w:rsid w:val="00542C11"/>
    <w:rsid w:val="005441D1"/>
    <w:rsid w:val="00544E27"/>
    <w:rsid w:val="00550BE4"/>
    <w:rsid w:val="0055605F"/>
    <w:rsid w:val="005613BD"/>
    <w:rsid w:val="00566F37"/>
    <w:rsid w:val="00574865"/>
    <w:rsid w:val="00576B71"/>
    <w:rsid w:val="00593755"/>
    <w:rsid w:val="00597B3B"/>
    <w:rsid w:val="005A5024"/>
    <w:rsid w:val="005A5CF4"/>
    <w:rsid w:val="005A6773"/>
    <w:rsid w:val="005A79D7"/>
    <w:rsid w:val="005C0355"/>
    <w:rsid w:val="005E1C32"/>
    <w:rsid w:val="005E3E45"/>
    <w:rsid w:val="005F7726"/>
    <w:rsid w:val="00602E70"/>
    <w:rsid w:val="00604464"/>
    <w:rsid w:val="00617344"/>
    <w:rsid w:val="00624971"/>
    <w:rsid w:val="00627A49"/>
    <w:rsid w:val="00630B23"/>
    <w:rsid w:val="00632A9B"/>
    <w:rsid w:val="00640526"/>
    <w:rsid w:val="00641F2A"/>
    <w:rsid w:val="00644748"/>
    <w:rsid w:val="00670884"/>
    <w:rsid w:val="00677CFC"/>
    <w:rsid w:val="00681CFF"/>
    <w:rsid w:val="006823DD"/>
    <w:rsid w:val="00685977"/>
    <w:rsid w:val="006A51A5"/>
    <w:rsid w:val="006B1608"/>
    <w:rsid w:val="006C0154"/>
    <w:rsid w:val="006C2AA7"/>
    <w:rsid w:val="006C596F"/>
    <w:rsid w:val="006C5E30"/>
    <w:rsid w:val="006D254C"/>
    <w:rsid w:val="006F49FD"/>
    <w:rsid w:val="007114BB"/>
    <w:rsid w:val="00712D25"/>
    <w:rsid w:val="00716B84"/>
    <w:rsid w:val="00716D42"/>
    <w:rsid w:val="007260CA"/>
    <w:rsid w:val="007310A0"/>
    <w:rsid w:val="00732B3C"/>
    <w:rsid w:val="00736D62"/>
    <w:rsid w:val="00742076"/>
    <w:rsid w:val="00746B58"/>
    <w:rsid w:val="007519F7"/>
    <w:rsid w:val="0075203D"/>
    <w:rsid w:val="00753106"/>
    <w:rsid w:val="00753AB6"/>
    <w:rsid w:val="00755E10"/>
    <w:rsid w:val="00765A2B"/>
    <w:rsid w:val="00766FA9"/>
    <w:rsid w:val="00771AA2"/>
    <w:rsid w:val="007858AB"/>
    <w:rsid w:val="00791E82"/>
    <w:rsid w:val="007921C6"/>
    <w:rsid w:val="007940ED"/>
    <w:rsid w:val="007A1AB1"/>
    <w:rsid w:val="007B0924"/>
    <w:rsid w:val="007B70F7"/>
    <w:rsid w:val="007D4070"/>
    <w:rsid w:val="007D79C7"/>
    <w:rsid w:val="007E5299"/>
    <w:rsid w:val="007F666E"/>
    <w:rsid w:val="008021CC"/>
    <w:rsid w:val="0080270D"/>
    <w:rsid w:val="00813E3A"/>
    <w:rsid w:val="008252C9"/>
    <w:rsid w:val="00832381"/>
    <w:rsid w:val="0084353E"/>
    <w:rsid w:val="00843C6F"/>
    <w:rsid w:val="0085408F"/>
    <w:rsid w:val="00854E55"/>
    <w:rsid w:val="008555C4"/>
    <w:rsid w:val="0086202A"/>
    <w:rsid w:val="0087050E"/>
    <w:rsid w:val="008852DE"/>
    <w:rsid w:val="00887839"/>
    <w:rsid w:val="00891EF7"/>
    <w:rsid w:val="00897434"/>
    <w:rsid w:val="008A34B4"/>
    <w:rsid w:val="008B1A66"/>
    <w:rsid w:val="008B2FD7"/>
    <w:rsid w:val="008C3424"/>
    <w:rsid w:val="008C5170"/>
    <w:rsid w:val="008C6BC1"/>
    <w:rsid w:val="008D5D30"/>
    <w:rsid w:val="008E4C3F"/>
    <w:rsid w:val="008E7F3A"/>
    <w:rsid w:val="008F120A"/>
    <w:rsid w:val="008F2F2C"/>
    <w:rsid w:val="008F45A9"/>
    <w:rsid w:val="008F4EEA"/>
    <w:rsid w:val="00910226"/>
    <w:rsid w:val="00911AA8"/>
    <w:rsid w:val="00912A6D"/>
    <w:rsid w:val="00916BBF"/>
    <w:rsid w:val="0093073E"/>
    <w:rsid w:val="00935A9C"/>
    <w:rsid w:val="009376ED"/>
    <w:rsid w:val="00940DC9"/>
    <w:rsid w:val="009435D5"/>
    <w:rsid w:val="0094409B"/>
    <w:rsid w:val="0094754F"/>
    <w:rsid w:val="00953792"/>
    <w:rsid w:val="00955CDD"/>
    <w:rsid w:val="009716F9"/>
    <w:rsid w:val="00977750"/>
    <w:rsid w:val="009843FB"/>
    <w:rsid w:val="0099094A"/>
    <w:rsid w:val="009A0A7B"/>
    <w:rsid w:val="009A636C"/>
    <w:rsid w:val="009B371E"/>
    <w:rsid w:val="009B4418"/>
    <w:rsid w:val="009B7798"/>
    <w:rsid w:val="009C1585"/>
    <w:rsid w:val="009C3755"/>
    <w:rsid w:val="009C3ED5"/>
    <w:rsid w:val="009C74FF"/>
    <w:rsid w:val="009D35F3"/>
    <w:rsid w:val="009E1EA7"/>
    <w:rsid w:val="009E362C"/>
    <w:rsid w:val="009E5403"/>
    <w:rsid w:val="009E7744"/>
    <w:rsid w:val="009F4A1B"/>
    <w:rsid w:val="009F597F"/>
    <w:rsid w:val="00A00E7F"/>
    <w:rsid w:val="00A01D9E"/>
    <w:rsid w:val="00A0467F"/>
    <w:rsid w:val="00A0546E"/>
    <w:rsid w:val="00A0597D"/>
    <w:rsid w:val="00A156B6"/>
    <w:rsid w:val="00A168A6"/>
    <w:rsid w:val="00A16E71"/>
    <w:rsid w:val="00A228AD"/>
    <w:rsid w:val="00A30BED"/>
    <w:rsid w:val="00A361BA"/>
    <w:rsid w:val="00A40504"/>
    <w:rsid w:val="00A47A4E"/>
    <w:rsid w:val="00A51AC8"/>
    <w:rsid w:val="00A54B8D"/>
    <w:rsid w:val="00A55FD8"/>
    <w:rsid w:val="00A56361"/>
    <w:rsid w:val="00A606C2"/>
    <w:rsid w:val="00A611D6"/>
    <w:rsid w:val="00A633F6"/>
    <w:rsid w:val="00A71D5D"/>
    <w:rsid w:val="00A933BB"/>
    <w:rsid w:val="00AA52F9"/>
    <w:rsid w:val="00AA7B87"/>
    <w:rsid w:val="00AB1306"/>
    <w:rsid w:val="00AB2683"/>
    <w:rsid w:val="00AB7146"/>
    <w:rsid w:val="00AC6C41"/>
    <w:rsid w:val="00AC6E0D"/>
    <w:rsid w:val="00AC77E8"/>
    <w:rsid w:val="00AC7F28"/>
    <w:rsid w:val="00AD1011"/>
    <w:rsid w:val="00AE65F5"/>
    <w:rsid w:val="00AF07BF"/>
    <w:rsid w:val="00AF27C9"/>
    <w:rsid w:val="00AF3867"/>
    <w:rsid w:val="00B0752C"/>
    <w:rsid w:val="00B15AD5"/>
    <w:rsid w:val="00B21D07"/>
    <w:rsid w:val="00B245A6"/>
    <w:rsid w:val="00B36C1E"/>
    <w:rsid w:val="00B37A2B"/>
    <w:rsid w:val="00B545F3"/>
    <w:rsid w:val="00B573C0"/>
    <w:rsid w:val="00B61093"/>
    <w:rsid w:val="00B622EA"/>
    <w:rsid w:val="00B636DA"/>
    <w:rsid w:val="00B75353"/>
    <w:rsid w:val="00B84857"/>
    <w:rsid w:val="00B8679E"/>
    <w:rsid w:val="00BA04E6"/>
    <w:rsid w:val="00BA397A"/>
    <w:rsid w:val="00BA68B5"/>
    <w:rsid w:val="00BB1AD5"/>
    <w:rsid w:val="00BD1E5F"/>
    <w:rsid w:val="00BD4B16"/>
    <w:rsid w:val="00BE6CD2"/>
    <w:rsid w:val="00BF0C1C"/>
    <w:rsid w:val="00BF0C69"/>
    <w:rsid w:val="00BF4CB8"/>
    <w:rsid w:val="00C203A4"/>
    <w:rsid w:val="00C22ADF"/>
    <w:rsid w:val="00C30F40"/>
    <w:rsid w:val="00C3217A"/>
    <w:rsid w:val="00C3534C"/>
    <w:rsid w:val="00C37D1E"/>
    <w:rsid w:val="00C418E8"/>
    <w:rsid w:val="00C43341"/>
    <w:rsid w:val="00C5202B"/>
    <w:rsid w:val="00C52CAE"/>
    <w:rsid w:val="00C651B9"/>
    <w:rsid w:val="00C6740A"/>
    <w:rsid w:val="00C82510"/>
    <w:rsid w:val="00C83252"/>
    <w:rsid w:val="00C93005"/>
    <w:rsid w:val="00C9651B"/>
    <w:rsid w:val="00CD34F3"/>
    <w:rsid w:val="00CD6147"/>
    <w:rsid w:val="00CD69BF"/>
    <w:rsid w:val="00CD7CB1"/>
    <w:rsid w:val="00CE1F93"/>
    <w:rsid w:val="00CE5C94"/>
    <w:rsid w:val="00CE5FFA"/>
    <w:rsid w:val="00CE767D"/>
    <w:rsid w:val="00CF4B83"/>
    <w:rsid w:val="00D10A3B"/>
    <w:rsid w:val="00D120CA"/>
    <w:rsid w:val="00D13D2E"/>
    <w:rsid w:val="00D23CC2"/>
    <w:rsid w:val="00D2464C"/>
    <w:rsid w:val="00D261F5"/>
    <w:rsid w:val="00D3670F"/>
    <w:rsid w:val="00D427E4"/>
    <w:rsid w:val="00D42918"/>
    <w:rsid w:val="00D42CF9"/>
    <w:rsid w:val="00D54134"/>
    <w:rsid w:val="00D55F51"/>
    <w:rsid w:val="00D62D00"/>
    <w:rsid w:val="00D70798"/>
    <w:rsid w:val="00D74E71"/>
    <w:rsid w:val="00D7511A"/>
    <w:rsid w:val="00D765ED"/>
    <w:rsid w:val="00D845B2"/>
    <w:rsid w:val="00D9118F"/>
    <w:rsid w:val="00D9334F"/>
    <w:rsid w:val="00D935C6"/>
    <w:rsid w:val="00D95387"/>
    <w:rsid w:val="00D97A0B"/>
    <w:rsid w:val="00DA1FB6"/>
    <w:rsid w:val="00DB51A0"/>
    <w:rsid w:val="00DB6C47"/>
    <w:rsid w:val="00DC0860"/>
    <w:rsid w:val="00DC0DC7"/>
    <w:rsid w:val="00DC26EF"/>
    <w:rsid w:val="00DD721C"/>
    <w:rsid w:val="00DE3FA4"/>
    <w:rsid w:val="00DF00CD"/>
    <w:rsid w:val="00DF0AE0"/>
    <w:rsid w:val="00E0783C"/>
    <w:rsid w:val="00E143C8"/>
    <w:rsid w:val="00E164FA"/>
    <w:rsid w:val="00E2052F"/>
    <w:rsid w:val="00E407C8"/>
    <w:rsid w:val="00E42DFB"/>
    <w:rsid w:val="00E42DFE"/>
    <w:rsid w:val="00E438C1"/>
    <w:rsid w:val="00E448E3"/>
    <w:rsid w:val="00E46D1C"/>
    <w:rsid w:val="00E53F04"/>
    <w:rsid w:val="00E54892"/>
    <w:rsid w:val="00E549C8"/>
    <w:rsid w:val="00E54E56"/>
    <w:rsid w:val="00E61C87"/>
    <w:rsid w:val="00E62A19"/>
    <w:rsid w:val="00E667CB"/>
    <w:rsid w:val="00E729B8"/>
    <w:rsid w:val="00E77EAE"/>
    <w:rsid w:val="00E77EBF"/>
    <w:rsid w:val="00E80737"/>
    <w:rsid w:val="00E830A1"/>
    <w:rsid w:val="00E91635"/>
    <w:rsid w:val="00EA2389"/>
    <w:rsid w:val="00EA38CE"/>
    <w:rsid w:val="00EB01A5"/>
    <w:rsid w:val="00EB2EF0"/>
    <w:rsid w:val="00EB6320"/>
    <w:rsid w:val="00EB65CB"/>
    <w:rsid w:val="00ED1F6E"/>
    <w:rsid w:val="00ED3F21"/>
    <w:rsid w:val="00ED57D8"/>
    <w:rsid w:val="00ED7F56"/>
    <w:rsid w:val="00EE2930"/>
    <w:rsid w:val="00EE3236"/>
    <w:rsid w:val="00EE4A27"/>
    <w:rsid w:val="00EE5111"/>
    <w:rsid w:val="00EE7215"/>
    <w:rsid w:val="00EE7C1C"/>
    <w:rsid w:val="00EE7DE4"/>
    <w:rsid w:val="00EF02DD"/>
    <w:rsid w:val="00F0661E"/>
    <w:rsid w:val="00F16620"/>
    <w:rsid w:val="00F207BC"/>
    <w:rsid w:val="00F2322D"/>
    <w:rsid w:val="00F23DF6"/>
    <w:rsid w:val="00F24882"/>
    <w:rsid w:val="00F3236C"/>
    <w:rsid w:val="00F32ABC"/>
    <w:rsid w:val="00F32E1A"/>
    <w:rsid w:val="00F3609F"/>
    <w:rsid w:val="00F43DEA"/>
    <w:rsid w:val="00F447AD"/>
    <w:rsid w:val="00F4586E"/>
    <w:rsid w:val="00F46B9B"/>
    <w:rsid w:val="00F5085C"/>
    <w:rsid w:val="00F509CC"/>
    <w:rsid w:val="00F53629"/>
    <w:rsid w:val="00F53D8D"/>
    <w:rsid w:val="00F55D22"/>
    <w:rsid w:val="00F56CFA"/>
    <w:rsid w:val="00F60AFF"/>
    <w:rsid w:val="00F672CC"/>
    <w:rsid w:val="00F74731"/>
    <w:rsid w:val="00F8121D"/>
    <w:rsid w:val="00F87F95"/>
    <w:rsid w:val="00F90310"/>
    <w:rsid w:val="00F97BE3"/>
    <w:rsid w:val="00FA6749"/>
    <w:rsid w:val="00FB020F"/>
    <w:rsid w:val="00FE6E6C"/>
    <w:rsid w:val="00FF5188"/>
    <w:rsid w:val="00FF5203"/>
    <w:rsid w:val="00FF61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4BAFE"/>
  <w15:docId w15:val="{43A53145-19BD-4AFC-841E-6024574F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050E"/>
    <w:pPr>
      <w:spacing w:line="360" w:lineRule="auto"/>
      <w:jc w:val="both"/>
    </w:pPr>
    <w:rPr>
      <w:rFonts w:ascii="Arial" w:hAnsi="Arial"/>
      <w:sz w:val="24"/>
      <w:szCs w:val="24"/>
    </w:rPr>
  </w:style>
  <w:style w:type="paragraph" w:styleId="berschrift1">
    <w:name w:val="heading 1"/>
    <w:basedOn w:val="Standard"/>
    <w:next w:val="Standard"/>
    <w:link w:val="berschrift1Zchn"/>
    <w:qFormat/>
    <w:rsid w:val="0087050E"/>
    <w:pPr>
      <w:keepNext/>
      <w:outlineLvl w:val="0"/>
    </w:pPr>
    <w:rPr>
      <w:rFonts w:eastAsia="MS PGothic" w:cs="Arial"/>
      <w:color w:val="209338"/>
      <w:sz w:val="32"/>
      <w:szCs w:val="32"/>
    </w:rPr>
  </w:style>
  <w:style w:type="paragraph" w:styleId="berschrift2">
    <w:name w:val="heading 2"/>
    <w:basedOn w:val="Standard"/>
    <w:next w:val="Standard"/>
    <w:qFormat/>
    <w:rsid w:val="00716D42"/>
    <w:pPr>
      <w:keepNext/>
      <w:numPr>
        <w:numId w:val="1"/>
      </w:numPr>
      <w:outlineLvl w:val="1"/>
    </w:pPr>
    <w:rPr>
      <w:rFonts w:eastAsia="MS PGothic" w:cs="Arial"/>
      <w:color w:val="209338"/>
      <w:szCs w:val="32"/>
    </w:rPr>
  </w:style>
  <w:style w:type="paragraph" w:styleId="berschrift3">
    <w:name w:val="heading 3"/>
    <w:basedOn w:val="Standard"/>
    <w:next w:val="Standard"/>
    <w:link w:val="berschrift3Zchn"/>
    <w:uiPriority w:val="9"/>
    <w:semiHidden/>
    <w:unhideWhenUsed/>
    <w:qFormat/>
    <w:rsid w:val="00644748"/>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644748"/>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644748"/>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87050E"/>
    <w:rPr>
      <w:rFonts w:ascii="Arial" w:eastAsia="MS PGothic" w:hAnsi="Arial" w:cs="Arial"/>
      <w:color w:val="209338"/>
      <w:sz w:val="32"/>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E4A27"/>
    <w:rPr>
      <w:sz w:val="16"/>
      <w:szCs w:val="16"/>
    </w:rPr>
  </w:style>
  <w:style w:type="paragraph" w:styleId="Kommentartext">
    <w:name w:val="annotation text"/>
    <w:basedOn w:val="Standard"/>
    <w:link w:val="KommentartextZchn"/>
    <w:uiPriority w:val="99"/>
    <w:unhideWhenUsed/>
    <w:rsid w:val="00EE4A27"/>
    <w:rPr>
      <w:sz w:val="20"/>
      <w:szCs w:val="20"/>
    </w:rPr>
  </w:style>
  <w:style w:type="character" w:customStyle="1" w:styleId="KommentartextZchn">
    <w:name w:val="Kommentartext Zchn"/>
    <w:basedOn w:val="Absatz-Standardschriftart"/>
    <w:link w:val="Kommentartext"/>
    <w:uiPriority w:val="99"/>
    <w:rsid w:val="00EE4A27"/>
  </w:style>
  <w:style w:type="paragraph" w:styleId="Inhaltsverzeichnisberschrift">
    <w:name w:val="TOC Heading"/>
    <w:basedOn w:val="berschrift1"/>
    <w:next w:val="Standard"/>
    <w:uiPriority w:val="39"/>
    <w:unhideWhenUsed/>
    <w:qFormat/>
    <w:rsid w:val="007B0924"/>
    <w:pPr>
      <w:keepLines/>
      <w:spacing w:before="240" w:line="259" w:lineRule="auto"/>
      <w:outlineLvl w:val="9"/>
    </w:pPr>
    <w:rPr>
      <w:rFonts w:asciiTheme="majorHAnsi" w:eastAsiaTheme="majorEastAsia" w:hAnsiTheme="majorHAnsi" w:cstheme="majorBidi"/>
      <w:color w:val="365F91" w:themeColor="accent1" w:themeShade="BF"/>
    </w:rPr>
  </w:style>
  <w:style w:type="paragraph" w:styleId="Verzeichnis1">
    <w:name w:val="toc 1"/>
    <w:basedOn w:val="Standard"/>
    <w:next w:val="Standard"/>
    <w:autoRedefine/>
    <w:uiPriority w:val="39"/>
    <w:unhideWhenUsed/>
    <w:rsid w:val="007B0924"/>
    <w:pPr>
      <w:spacing w:after="100"/>
    </w:pPr>
  </w:style>
  <w:style w:type="paragraph" w:styleId="Kommentarthema">
    <w:name w:val="annotation subject"/>
    <w:basedOn w:val="Kommentartext"/>
    <w:next w:val="Kommentartext"/>
    <w:link w:val="KommentarthemaZchn"/>
    <w:uiPriority w:val="99"/>
    <w:semiHidden/>
    <w:unhideWhenUsed/>
    <w:rsid w:val="005A79D7"/>
    <w:rPr>
      <w:b/>
      <w:bCs/>
    </w:rPr>
  </w:style>
  <w:style w:type="character" w:customStyle="1" w:styleId="KommentarthemaZchn">
    <w:name w:val="Kommentarthema Zchn"/>
    <w:basedOn w:val="KommentartextZchn"/>
    <w:link w:val="Kommentarthema"/>
    <w:uiPriority w:val="99"/>
    <w:semiHidden/>
    <w:rsid w:val="005A79D7"/>
    <w:rPr>
      <w:b/>
      <w:bCs/>
    </w:rPr>
  </w:style>
  <w:style w:type="character" w:styleId="Buchtitel">
    <w:name w:val="Book Title"/>
    <w:basedOn w:val="Absatz-Standardschriftart"/>
    <w:uiPriority w:val="33"/>
    <w:qFormat/>
    <w:rsid w:val="008852DE"/>
    <w:rPr>
      <w:b/>
      <w:bCs/>
      <w:i/>
      <w:iCs/>
      <w:spacing w:val="5"/>
    </w:rPr>
  </w:style>
  <w:style w:type="paragraph" w:styleId="Textkrper-Zeileneinzug">
    <w:name w:val="Body Text Indent"/>
    <w:basedOn w:val="Standard"/>
    <w:link w:val="Textkrper-ZeileneinzugZchn"/>
    <w:uiPriority w:val="99"/>
    <w:semiHidden/>
    <w:unhideWhenUsed/>
    <w:rsid w:val="00DF00CD"/>
    <w:pPr>
      <w:spacing w:after="120"/>
      <w:ind w:left="283"/>
    </w:pPr>
  </w:style>
  <w:style w:type="character" w:customStyle="1" w:styleId="Textkrper-ZeileneinzugZchn">
    <w:name w:val="Textkörper-Zeileneinzug Zchn"/>
    <w:basedOn w:val="Absatz-Standardschriftart"/>
    <w:link w:val="Textkrper-Zeileneinzug"/>
    <w:uiPriority w:val="99"/>
    <w:semiHidden/>
    <w:rsid w:val="00DF00CD"/>
    <w:rPr>
      <w:sz w:val="24"/>
      <w:szCs w:val="24"/>
    </w:rPr>
  </w:style>
  <w:style w:type="paragraph" w:customStyle="1" w:styleId="T-Links">
    <w:name w:val="T-Links"/>
    <w:basedOn w:val="Standard"/>
    <w:rsid w:val="00DF00CD"/>
    <w:pPr>
      <w:tabs>
        <w:tab w:val="left" w:pos="510"/>
        <w:tab w:val="left" w:pos="1021"/>
        <w:tab w:val="left" w:pos="1531"/>
      </w:tabs>
      <w:spacing w:after="240" w:line="360" w:lineRule="exact"/>
    </w:pPr>
  </w:style>
  <w:style w:type="paragraph" w:styleId="Verzeichnis2">
    <w:name w:val="toc 2"/>
    <w:basedOn w:val="Standard"/>
    <w:next w:val="Standard"/>
    <w:autoRedefine/>
    <w:uiPriority w:val="39"/>
    <w:unhideWhenUsed/>
    <w:rsid w:val="00DF00CD"/>
    <w:pPr>
      <w:spacing w:after="100"/>
      <w:ind w:left="240"/>
    </w:pPr>
  </w:style>
  <w:style w:type="character" w:customStyle="1" w:styleId="berschrift3Zchn">
    <w:name w:val="Überschrift 3 Zchn"/>
    <w:basedOn w:val="Absatz-Standardschriftart"/>
    <w:link w:val="berschrift3"/>
    <w:uiPriority w:val="9"/>
    <w:semiHidden/>
    <w:rsid w:val="00644748"/>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644748"/>
    <w:rPr>
      <w:rFonts w:asciiTheme="majorHAnsi" w:eastAsiaTheme="majorEastAsia" w:hAnsiTheme="majorHAnsi" w:cstheme="majorBidi"/>
      <w:i/>
      <w:iCs/>
      <w:color w:val="365F91" w:themeColor="accent1" w:themeShade="BF"/>
      <w:sz w:val="24"/>
      <w:szCs w:val="24"/>
    </w:rPr>
  </w:style>
  <w:style w:type="character" w:customStyle="1" w:styleId="berschrift5Zchn">
    <w:name w:val="Überschrift 5 Zchn"/>
    <w:basedOn w:val="Absatz-Standardschriftart"/>
    <w:link w:val="berschrift5"/>
    <w:uiPriority w:val="9"/>
    <w:semiHidden/>
    <w:rsid w:val="00644748"/>
    <w:rPr>
      <w:rFonts w:asciiTheme="majorHAnsi" w:eastAsiaTheme="majorEastAsia" w:hAnsiTheme="majorHAnsi" w:cstheme="majorBidi"/>
      <w:color w:val="365F91" w:themeColor="accent1" w:themeShade="BF"/>
      <w:sz w:val="24"/>
      <w:szCs w:val="24"/>
    </w:rPr>
  </w:style>
  <w:style w:type="table" w:customStyle="1" w:styleId="Tabellenraster1">
    <w:name w:val="Tabellenraster1"/>
    <w:basedOn w:val="NormaleTabelle"/>
    <w:next w:val="Tabellenraster"/>
    <w:uiPriority w:val="59"/>
    <w:rsid w:val="00236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F597F"/>
    <w:rPr>
      <w:color w:val="808080"/>
    </w:rPr>
  </w:style>
  <w:style w:type="paragraph" w:styleId="NurText">
    <w:name w:val="Plain Text"/>
    <w:basedOn w:val="Standard"/>
    <w:link w:val="NurTextZchn"/>
    <w:uiPriority w:val="99"/>
    <w:semiHidden/>
    <w:unhideWhenUsed/>
    <w:rsid w:val="00073C17"/>
    <w:pPr>
      <w:spacing w:line="240" w:lineRule="auto"/>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073C17"/>
    <w:rPr>
      <w:rFonts w:ascii="Calibri" w:eastAsiaTheme="minorHAnsi" w:hAnsi="Calibri" w:cstheme="minorBidi"/>
      <w:sz w:val="22"/>
      <w:szCs w:val="21"/>
      <w:lang w:eastAsia="en-US"/>
    </w:rPr>
  </w:style>
  <w:style w:type="character" w:customStyle="1" w:styleId="KopfzeileZchn">
    <w:name w:val="Kopfzeile Zchn"/>
    <w:basedOn w:val="Absatz-Standardschriftart"/>
    <w:link w:val="Kopfzeile"/>
    <w:uiPriority w:val="99"/>
    <w:rsid w:val="004A2F1D"/>
    <w:rPr>
      <w:rFonts w:ascii="Arial" w:hAnsi="Arial"/>
      <w:sz w:val="24"/>
      <w:szCs w:val="24"/>
    </w:rPr>
  </w:style>
  <w:style w:type="paragraph" w:styleId="berarbeitung">
    <w:name w:val="Revision"/>
    <w:hidden/>
    <w:uiPriority w:val="99"/>
    <w:semiHidden/>
    <w:rsid w:val="00A0467F"/>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4320">
      <w:bodyDiv w:val="1"/>
      <w:marLeft w:val="0"/>
      <w:marRight w:val="0"/>
      <w:marTop w:val="0"/>
      <w:marBottom w:val="0"/>
      <w:divBdr>
        <w:top w:val="none" w:sz="0" w:space="0" w:color="auto"/>
        <w:left w:val="none" w:sz="0" w:space="0" w:color="auto"/>
        <w:bottom w:val="none" w:sz="0" w:space="0" w:color="auto"/>
        <w:right w:val="none" w:sz="0" w:space="0" w:color="auto"/>
      </w:divBdr>
    </w:div>
    <w:div w:id="358314275">
      <w:bodyDiv w:val="1"/>
      <w:marLeft w:val="0"/>
      <w:marRight w:val="0"/>
      <w:marTop w:val="0"/>
      <w:marBottom w:val="0"/>
      <w:divBdr>
        <w:top w:val="none" w:sz="0" w:space="0" w:color="auto"/>
        <w:left w:val="none" w:sz="0" w:space="0" w:color="auto"/>
        <w:bottom w:val="none" w:sz="0" w:space="0" w:color="auto"/>
        <w:right w:val="none" w:sz="0" w:space="0" w:color="auto"/>
      </w:divBdr>
    </w:div>
    <w:div w:id="763498438">
      <w:bodyDiv w:val="1"/>
      <w:marLeft w:val="0"/>
      <w:marRight w:val="0"/>
      <w:marTop w:val="0"/>
      <w:marBottom w:val="0"/>
      <w:divBdr>
        <w:top w:val="none" w:sz="0" w:space="0" w:color="auto"/>
        <w:left w:val="none" w:sz="0" w:space="0" w:color="auto"/>
        <w:bottom w:val="none" w:sz="0" w:space="0" w:color="auto"/>
        <w:right w:val="none" w:sz="0" w:space="0" w:color="auto"/>
      </w:divBdr>
    </w:div>
    <w:div w:id="771362915">
      <w:bodyDiv w:val="1"/>
      <w:marLeft w:val="0"/>
      <w:marRight w:val="0"/>
      <w:marTop w:val="0"/>
      <w:marBottom w:val="0"/>
      <w:divBdr>
        <w:top w:val="none" w:sz="0" w:space="0" w:color="auto"/>
        <w:left w:val="none" w:sz="0" w:space="0" w:color="auto"/>
        <w:bottom w:val="none" w:sz="0" w:space="0" w:color="auto"/>
        <w:right w:val="none" w:sz="0" w:space="0" w:color="auto"/>
      </w:divBdr>
    </w:div>
    <w:div w:id="795370762">
      <w:bodyDiv w:val="1"/>
      <w:marLeft w:val="0"/>
      <w:marRight w:val="0"/>
      <w:marTop w:val="0"/>
      <w:marBottom w:val="0"/>
      <w:divBdr>
        <w:top w:val="none" w:sz="0" w:space="0" w:color="auto"/>
        <w:left w:val="none" w:sz="0" w:space="0" w:color="auto"/>
        <w:bottom w:val="none" w:sz="0" w:space="0" w:color="auto"/>
        <w:right w:val="none" w:sz="0" w:space="0" w:color="auto"/>
      </w:divBdr>
    </w:div>
    <w:div w:id="1052147579">
      <w:bodyDiv w:val="1"/>
      <w:marLeft w:val="0"/>
      <w:marRight w:val="0"/>
      <w:marTop w:val="0"/>
      <w:marBottom w:val="0"/>
      <w:divBdr>
        <w:top w:val="none" w:sz="0" w:space="0" w:color="auto"/>
        <w:left w:val="none" w:sz="0" w:space="0" w:color="auto"/>
        <w:bottom w:val="none" w:sz="0" w:space="0" w:color="auto"/>
        <w:right w:val="none" w:sz="0" w:space="0" w:color="auto"/>
      </w:divBdr>
    </w:div>
    <w:div w:id="1176844374">
      <w:bodyDiv w:val="1"/>
      <w:marLeft w:val="0"/>
      <w:marRight w:val="0"/>
      <w:marTop w:val="0"/>
      <w:marBottom w:val="0"/>
      <w:divBdr>
        <w:top w:val="none" w:sz="0" w:space="0" w:color="auto"/>
        <w:left w:val="none" w:sz="0" w:space="0" w:color="auto"/>
        <w:bottom w:val="none" w:sz="0" w:space="0" w:color="auto"/>
        <w:right w:val="none" w:sz="0" w:space="0" w:color="auto"/>
      </w:divBdr>
    </w:div>
    <w:div w:id="1389257308">
      <w:bodyDiv w:val="1"/>
      <w:marLeft w:val="0"/>
      <w:marRight w:val="0"/>
      <w:marTop w:val="0"/>
      <w:marBottom w:val="0"/>
      <w:divBdr>
        <w:top w:val="none" w:sz="0" w:space="0" w:color="auto"/>
        <w:left w:val="none" w:sz="0" w:space="0" w:color="auto"/>
        <w:bottom w:val="none" w:sz="0" w:space="0" w:color="auto"/>
        <w:right w:val="none" w:sz="0" w:space="0" w:color="auto"/>
      </w:divBdr>
    </w:div>
    <w:div w:id="1733842995">
      <w:bodyDiv w:val="1"/>
      <w:marLeft w:val="0"/>
      <w:marRight w:val="0"/>
      <w:marTop w:val="0"/>
      <w:marBottom w:val="0"/>
      <w:divBdr>
        <w:top w:val="none" w:sz="0" w:space="0" w:color="auto"/>
        <w:left w:val="none" w:sz="0" w:space="0" w:color="auto"/>
        <w:bottom w:val="none" w:sz="0" w:space="0" w:color="auto"/>
        <w:right w:val="none" w:sz="0" w:space="0" w:color="auto"/>
      </w:divBdr>
    </w:div>
    <w:div w:id="174676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 ?><Relationships xmlns="http://schemas.openxmlformats.org/package/2006/relationships"><Relationship Id="rId8" Type="http://schemas.openxmlformats.org/officeDocument/2006/relationships/image" Target="media/image1.png"></Relationship><Relationship Id="rId13" Type="http://schemas.openxmlformats.org/officeDocument/2006/relationships/fontTable" Target="fontTable.xml"></Relationship><Relationship Id="rId3" Type="http://schemas.openxmlformats.org/officeDocument/2006/relationships/styles" Target="styles.xml"></Relationship><Relationship Id="rId7" Type="http://schemas.openxmlformats.org/officeDocument/2006/relationships/endnotes" Target="endnotes.xml"></Relationship><Relationship Id="rId12" Type="http://schemas.openxmlformats.org/officeDocument/2006/relationships/footer" Target="footer2.xml"></Relationship><Relationship Id="rId2" Type="http://schemas.openxmlformats.org/officeDocument/2006/relationships/numbering" Target="numbering.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footer" Target="footer1.xml"></Relationship><Relationship Id="rId5" Type="http://schemas.openxmlformats.org/officeDocument/2006/relationships/webSettings" Target="webSettings.xml"></Relationship><Relationship Id="rId10" Type="http://schemas.openxmlformats.org/officeDocument/2006/relationships/header" Target="header1.xml"></Relationship><Relationship Id="rId4" Type="http://schemas.openxmlformats.org/officeDocument/2006/relationships/settings" Target="settings.xml"></Relationship><Relationship Id="rId9" Type="http://schemas.openxmlformats.org/officeDocument/2006/relationships/image" Target="media/image2.jpeg"></Relationship><Relationship Id="rId14" Type="http://schemas.openxmlformats.org/officeDocument/2006/relationships/theme" Target="theme/theme1.xml"></Relationship><Relationship Id="rId15" Type="http://schemas.openxmlformats.org/officeDocument/2006/relationships/customXml" Target="../customXml/item2.xml" /></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G:\Zentrale%20Beschaffung\Unterlagen%20f&#252;r%20die%20Forst&#228;mter\01_spezielle%20Vergabemusterunterlagen\05_Holzernte\Teilm.%20Holzernte_Seilkrananlagen\01_Musterausschreibungsunterlagen\Leistungsbeschreibung_Seilkran_20260609.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ile>

<file path=customXml/itemProps1.xml><?xml version="1.0" encoding="utf-8"?>
<ds:datastoreItem xmlns:ds="http://schemas.openxmlformats.org/officeDocument/2006/customXml" ds:itemID="{F0C87824-BD90-4BFA-AD98-14143AA9FBC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Leistungsbeschreibung_Seilkran_20260609.dotx</Template>
  <TotalTime>0</TotalTime>
  <Pages>3</Pages>
  <Words>308</Words>
  <Characters>2103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Landesforsten RLP</Company>
  <LinksUpToDate>false</LinksUpToDate>
  <CharactersWithSpaces>2407</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Spang, Natascha-Ursula</dc:creator>
  <cp:lastModifiedBy>Spang, Natascha-Ursula</cp:lastModifiedBy>
  <cp:revision>1</cp:revision>
  <cp:lastPrinted>2023-10-09T09:42:00Z</cp:lastPrinted>
  <dcterms:created xsi:type="dcterms:W3CDTF">2026-08-14T10:22:00Z</dcterms:created>
  <dcterms:modified xsi:type="dcterms:W3CDTF">2026-08-14T10:23:00Z</dcterms:modified>
</cp:coreProperties>
</file>

<file path=docProps/custom.xml><?xml version="1.0" encoding="utf-8"?>
<Properties xmlns="http://schemas.openxmlformats.org/officeDocument/2006/custom-properties" xmlns:vt="http://schemas.openxmlformats.org/officeDocument/2006/docPropsVTypes">
  <property name="FSC#RLPCFG@15.1700:File_SpecReferenceName" pid="2" fmtid="{D5CDD505-2E9C-101B-9397-08002B2CF9AE}">
    <vt:lpwstr/>
  </property>
  <property name="FSC#RLPCFG@15.1700:File_Filereference" pid="3" fmtid="{D5CDD505-2E9C-101B-9397-08002B2CF9AE}">
    <vt:lpwstr>045-0010-1410 42 FA Wasgau FA Büro</vt:lpwstr>
  </property>
  <property name="FSC#RLPCFG@15.1700:File_RLPFilereference" pid="4" fmtid="{D5CDD505-2E9C-101B-9397-08002B2CF9AE}">
    <vt:lpwstr>045-0010</vt:lpwstr>
  </property>
  <property name="FSC#RLPCFG@15.1700:File_FileRespOrg" pid="5" fmtid="{D5CDD505-2E9C-101B-9397-08002B2CF9AE}">
    <vt:lpwstr>1410 42 FA Wasgau FA Büro - 42 FA Wasgau Forstamtsbüro und -management</vt:lpwstr>
  </property>
  <property name="FSC#RLPCFG@15.1700:File_Subject" pid="6" fmtid="{D5CDD505-2E9C-101B-9397-08002B2CF9AE}">
    <vt:lpwstr>Vergabe</vt:lpwstr>
  </property>
  <property name="FSC#RLPCFG@15.1700:File_RegistryMark" pid="7" fmtid="{D5CDD505-2E9C-101B-9397-08002B2CF9AE}">
    <vt:lpwstr/>
  </property>
  <property name="FSC#RLPCFG@15.1700:File_Keywords" pid="8" fmtid="{D5CDD505-2E9C-101B-9397-08002B2CF9AE}">
    <vt:lpwstr/>
  </property>
  <property name="FSC#RLPCFG@15.1700:File_Freetext_1" pid="9" fmtid="{D5CDD505-2E9C-101B-9397-08002B2CF9AE}">
    <vt:lpwstr/>
  </property>
  <property name="FSC#RLPCFG@15.1700:File_Freetext_2" pid="10" fmtid="{D5CDD505-2E9C-101B-9397-08002B2CF9AE}">
    <vt:lpwstr/>
  </property>
  <property name="FSC#RLPCFG@15.1700:File_Freetext_3" pid="11" fmtid="{D5CDD505-2E9C-101B-9397-08002B2CF9AE}">
    <vt:lpwstr/>
  </property>
  <property name="FSC#RLPCFG@15.1700:Procedure_Filereference" pid="12" fmtid="{D5CDD505-2E9C-101B-9397-08002B2CF9AE}">
    <vt:lpwstr>045-0010#2026/0007-1410 42 FA Wasgau FA Büro</vt:lpwstr>
  </property>
  <property name="FSC#RLPCFG@15.1700:Procedure_Subject" pid="13" fmtid="{D5CDD505-2E9C-101B-9397-08002B2CF9AE}">
    <vt:lpwstr>2026-08-13 - SK2026-42-002 - Seilkranarbeiten Sturmwurf</vt:lpwstr>
  </property>
  <property name="FSC#RLPCFG@15.1700:Procedure_Fileresp_Firstname" pid="14" fmtid="{D5CDD505-2E9C-101B-9397-08002B2CF9AE}">
    <vt:lpwstr/>
  </property>
  <property name="FSC#RLPCFG@15.1700:Procedure_Fileresp_Title" pid="15" fmtid="{D5CDD505-2E9C-101B-9397-08002B2CF9AE}">
    <vt:lpwstr/>
  </property>
  <property name="FSC#RLPCFG@15.1700:Procedure_Fileresp_Lastname" pid="16" fmtid="{D5CDD505-2E9C-101B-9397-08002B2CF9AE}">
    <vt:lpwstr/>
  </property>
  <property name="FSC#RLPCFG@15.1700:Procedure_Fileresp_OU" pid="17" fmtid="{D5CDD505-2E9C-101B-9397-08002B2CF9AE}">
    <vt:lpwstr>1410 42 FA Wasgau FA Büro - 42 FA Wasgau Forstamtsbüro und -management</vt:lpwstr>
  </property>
  <property name="FSC#RLPCFG@15.1700:Procedure_Filenotice" pid="18" fmtid="{D5CDD505-2E9C-101B-9397-08002B2CF9AE}">
    <vt:lpwstr/>
  </property>
  <property name="FSC#RLPCFG@15.1700:Procedure_Keywords" pid="19" fmtid="{D5CDD505-2E9C-101B-9397-08002B2CF9AE}">
    <vt:lpwstr/>
  </property>
  <property name="FSC#RLPCFG@15.1700:Procedure_Freetext_1" pid="20" fmtid="{D5CDD505-2E9C-101B-9397-08002B2CF9AE}">
    <vt:lpwstr/>
  </property>
  <property name="FSC#RLPCFG@15.1700:Procedure_Freetext_2" pid="21" fmtid="{D5CDD505-2E9C-101B-9397-08002B2CF9AE}">
    <vt:lpwstr/>
  </property>
  <property name="FSC#RLPCFG@15.1700:Procedure_Freetext_3" pid="22" fmtid="{D5CDD505-2E9C-101B-9397-08002B2CF9AE}">
    <vt:lpwstr/>
  </property>
  <property name="FSC#RLPCFG@15.1700:Procedure_Old_Filereference" pid="23" fmtid="{D5CDD505-2E9C-101B-9397-08002B2CF9AE}">
    <vt:lpwstr/>
  </property>
  <property name="FSC#RLPCFG@15.1700:Outgoing_Filereference" pid="24" fmtid="{D5CDD505-2E9C-101B-9397-08002B2CF9AE}">
    <vt:lpwstr>045-0010#2026/0007-1410 42 FA Wasgau FA Büro.0001</vt:lpwstr>
  </property>
  <property name="FSC#RLPCFG@15.1700:Outgoing_Filesubj" pid="25" fmtid="{D5CDD505-2E9C-101B-9397-08002B2CF9AE}">
    <vt:lpwstr>Vergabeunterlagen</vt:lpwstr>
  </property>
  <property name="FSC#RLPCFG@15.1700:Outgoing_Freetext_1" pid="26" fmtid="{D5CDD505-2E9C-101B-9397-08002B2CF9AE}">
    <vt:lpwstr/>
  </property>
  <property name="FSC#RLPCFG@15.1700:Outgoing_Freetext_2" pid="27" fmtid="{D5CDD505-2E9C-101B-9397-08002B2CF9AE}">
    <vt:lpwstr/>
  </property>
  <property name="FSC#RLPCFG@15.1700:Outgoing_Freetext_3" pid="28" fmtid="{D5CDD505-2E9C-101B-9397-08002B2CF9AE}">
    <vt:lpwstr/>
  </property>
  <property name="FSC#RLPCFG@15.1700:Outgoing_Keywords" pid="29" fmtid="{D5CDD505-2E9C-101B-9397-08002B2CF9AE}">
    <vt:lpwstr/>
  </property>
  <property name="FSC#RLPCFG@15.1700:Outgoing_Old_Filereference" pid="30" fmtid="{D5CDD505-2E9C-101B-9397-08002B2CF9AE}">
    <vt:lpwstr/>
  </property>
  <property name="FSC#RLPCFG@15.1700:Outgoing_Author_Title" pid="31" fmtid="{D5CDD505-2E9C-101B-9397-08002B2CF9AE}">
    <vt:lpwstr/>
  </property>
  <property name="FSC#RLPCFG@15.1700:Outgoing_Author_Firstname" pid="32" fmtid="{D5CDD505-2E9C-101B-9397-08002B2CF9AE}">
    <vt:lpwstr>Natascha</vt:lpwstr>
  </property>
  <property name="FSC#RLPCFG@15.1700:Outgoing_Author_Lastname" pid="33" fmtid="{D5CDD505-2E9C-101B-9397-08002B2CF9AE}">
    <vt:lpwstr>Spang</vt:lpwstr>
  </property>
  <property name="FSC#RLPCFG@15.1700:Outgoing_Author_Email" pid="34" fmtid="{D5CDD505-2E9C-101B-9397-08002B2CF9AE}">
    <vt:lpwstr>Natascha-Ursula.Spang@wald-rlp.de</vt:lpwstr>
  </property>
  <property name="FSC#RLPCFG@15.1700:Outgoing_Author_Telephone" pid="35" fmtid="{D5CDD505-2E9C-101B-9397-08002B2CF9AE}">
    <vt:lpwstr>0</vt:lpwstr>
  </property>
  <property name="FSC#RLPCFG@15.1700:Outgoing_Author_Fax" pid="36" fmtid="{D5CDD505-2E9C-101B-9397-08002B2CF9AE}">
    <vt:lpwstr/>
  </property>
  <property name="FSC#RLPCFG@15.1700:Outgoing_FinalSign_Title" pid="37" fmtid="{D5CDD505-2E9C-101B-9397-08002B2CF9AE}">
    <vt:lpwstr/>
  </property>
  <property name="FSC#RLPCFG@15.1700:Outgoing_FinalSign_Firstname" pid="38" fmtid="{D5CDD505-2E9C-101B-9397-08002B2CF9AE}">
    <vt:lpwstr/>
  </property>
  <property name="FSC#RLPCFG@15.1700:Outgoing_FinalSign_Lastname" pid="39" fmtid="{D5CDD505-2E9C-101B-9397-08002B2CF9AE}">
    <vt:lpwstr/>
  </property>
  <property name="FSC#RLPCFG@15.1700:Outgoing_FinalSign_Email" pid="40" fmtid="{D5CDD505-2E9C-101B-9397-08002B2CF9AE}">
    <vt:lpwstr/>
  </property>
  <property name="FSC#RLPCFG@15.1700:Outgoing_FinalSign_Telephone" pid="41" fmtid="{D5CDD505-2E9C-101B-9397-08002B2CF9AE}">
    <vt:lpwstr/>
  </property>
  <property name="FSC#RLPCFG@15.1700:Outgoing_FinalSign_Fax" pid="42" fmtid="{D5CDD505-2E9C-101B-9397-08002B2CF9AE}">
    <vt:lpwstr/>
  </property>
  <property name="FSC#RLPCFG@15.1700:Outgoing_FinalSign_Date" pid="43" fmtid="{D5CDD505-2E9C-101B-9397-08002B2CF9AE}">
    <vt:lpwstr>13.08.2026</vt:lpwstr>
  </property>
  <property name="FSC#RLPCFG@15.1700:Outgoing_FinalSign_Date_2" pid="44" fmtid="{D5CDD505-2E9C-101B-9397-08002B2CF9AE}">
    <vt:lpwstr>13. August 2026</vt:lpwstr>
  </property>
  <property name="FSC#RLPCFG@15.1700:Outgoing_FinalSign_LastDate" pid="45" fmtid="{D5CDD505-2E9C-101B-9397-08002B2CF9AE}">
    <vt:lpwstr/>
  </property>
  <property name="FSC#RLPCFG@15.1700:Outgoing_objcreatedat" pid="46" fmtid="{D5CDD505-2E9C-101B-9397-08002B2CF9AE}">
    <vt:lpwstr>13. August 2026</vt:lpwstr>
  </property>
  <property name="FSC#RLPCFG@15.1700:Outgoing_docdate" pid="47" fmtid="{D5CDD505-2E9C-101B-9397-08002B2CF9AE}">
    <vt:lpwstr/>
  </property>
  <property name="FSC#RLPCFG@15.1700:Outgoing_OrganisationName" pid="48" fmtid="{D5CDD505-2E9C-101B-9397-08002B2CF9AE}">
    <vt:lpwstr>LF RLP</vt:lpwstr>
  </property>
  <property name="FSC#RLPCFG@15.1700:Outgoing_OrganisationStreet" pid="49" fmtid="{D5CDD505-2E9C-101B-9397-08002B2CF9AE}">
    <vt:lpwstr/>
  </property>
  <property name="FSC#RLPCFG@15.1700:Outgoing_OrganisationHousenumber" pid="50" fmtid="{D5CDD505-2E9C-101B-9397-08002B2CF9AE}">
    <vt:lpwstr/>
  </property>
  <property name="FSC#RLPCFG@15.1700:Outgoing_OrganisationZipCode" pid="51" fmtid="{D5CDD505-2E9C-101B-9397-08002B2CF9AE}">
    <vt:lpwstr/>
  </property>
  <property name="FSC#RLPCFG@15.1700:Outgoing_OrganisationCity" pid="52" fmtid="{D5CDD505-2E9C-101B-9397-08002B2CF9AE}">
    <vt:lpwstr/>
  </property>
  <property name="FSC#RLPCFG@15.1700:Outgoing_OrganisationCountry" pid="53" fmtid="{D5CDD505-2E9C-101B-9397-08002B2CF9AE}">
    <vt:lpwstr/>
  </property>
  <property name="FSC#RLPCFG@15.1700:Outgoing_OrganisationPOBox" pid="54" fmtid="{D5CDD505-2E9C-101B-9397-08002B2CF9AE}">
    <vt:lpwstr/>
  </property>
  <property name="FSC#RLPCFG@15.1700:Outgoing_OrganisationDescription" pid="55" fmtid="{D5CDD505-2E9C-101B-9397-08002B2CF9AE}">
    <vt:lpwstr/>
  </property>
  <property name="FSC#RLPCFG@15.1700:Outgoing_OrganisationTelnumber" pid="56" fmtid="{D5CDD505-2E9C-101B-9397-08002B2CF9AE}">
    <vt:lpwstr/>
  </property>
  <property name="FSC#RLPCFG@15.1700:Outgoing_OrganisationFax" pid="57" fmtid="{D5CDD505-2E9C-101B-9397-08002B2CF9AE}">
    <vt:lpwstr/>
  </property>
  <property name="FSC#RLPCFG@15.1700:Outgoing_OrganisationEmail" pid="58" fmtid="{D5CDD505-2E9C-101B-9397-08002B2CF9AE}">
    <vt:lpwstr/>
  </property>
  <property name="FSC#RLPCFG@15.1700:SubFileDocument_objowngroup_grsupergroups_grshortname" pid="59" fmtid="{D5CDD505-2E9C-101B-9397-08002B2CF9AE}">
    <vt:lpwstr>1410 42 FA Wasgau</vt:lpwstr>
  </property>
  <property name="FSC#RLPCFG@15.1700:SubFileDocument_objowngroup_grshortname" pid="60" fmtid="{D5CDD505-2E9C-101B-9397-08002B2CF9AE}">
    <vt:lpwstr>1410 42 FA Wasgau FA Büro</vt:lpwstr>
  </property>
  <property name="FSC#RLPCFG@15.1700:SubFileDocument_objowngroup_grshortname_special" pid="61" fmtid="{D5CDD505-2E9C-101B-9397-08002B2CF9AE}">
    <vt:lpwstr>42 FA Wasgau FA Büro</vt:lpwstr>
  </property>
  <property name="FSC#RLPCFG@15.1700:SubFileDocument_Foreignnr" pid="62" fmtid="{D5CDD505-2E9C-101B-9397-08002B2CF9AE}">
    <vt:lpwstr/>
  </property>
  <property name="FSC#RLPCFG@15.1700:ContentObject_Group_Name" pid="63" fmtid="{D5CDD505-2E9C-101B-9397-08002B2CF9AE}">
    <vt:lpwstr>42 FA Wasgau Forstamtsbüro und -management</vt:lpwstr>
  </property>
  <property name="FSC#RLPCFG@15.1700:ContentObject_Group_AddrDesc" pid="64" fmtid="{D5CDD505-2E9C-101B-9397-08002B2CF9AE}">
    <vt:lpwstr>Forstamt Wasgau</vt:lpwstr>
  </property>
  <property name="FSC#RLPCFG@15.1700:ContentObject_Group_AddrStreet" pid="65" fmtid="{D5CDD505-2E9C-101B-9397-08002B2CF9AE}">
    <vt:lpwstr>Weißenburgerstr.</vt:lpwstr>
  </property>
  <property name="FSC#RLPCFG@15.1700:ContentObject_Group_AddrOn" pid="66" fmtid="{D5CDD505-2E9C-101B-9397-08002B2CF9AE}">
    <vt:lpwstr>15 a</vt:lpwstr>
  </property>
  <property name="FSC#RLPCFG@15.1700:ContentObject_Group_AddrZipCode" pid="67" fmtid="{D5CDD505-2E9C-101B-9397-08002B2CF9AE}">
    <vt:lpwstr>66994</vt:lpwstr>
  </property>
  <property name="FSC#RLPCFG@15.1700:ContentObject_Group_AddrCity" pid="68" fmtid="{D5CDD505-2E9C-101B-9397-08002B2CF9AE}">
    <vt:lpwstr>Dahn</vt:lpwstr>
  </property>
  <property name="FSC#RLPCFG@15.1700:ContentObject_Group_AddrCountry" pid="69" fmtid="{D5CDD505-2E9C-101B-9397-08002B2CF9AE}">
    <vt:lpwstr>wasgau.wald.rlp.de</vt:lpwstr>
  </property>
  <property name="FSC#RLPCFG@15.1700:ContentObject_Group_AddrPOBox" pid="70" fmtid="{D5CDD505-2E9C-101B-9397-08002B2CF9AE}">
    <vt:lpwstr>100463</vt:lpwstr>
  </property>
  <property name="FSC#RLPCFG@15.1700:ContentObject_Group_AddrPOBoxZipCode" pid="71" fmtid="{D5CDD505-2E9C-101B-9397-08002B2CF9AE}">
    <vt:lpwstr>67404 Neustadt a.d.W</vt:lpwstr>
  </property>
  <property name="FSC#RLPCFG@15.1700:ContentObject_Group_Telnumber" pid="72" fmtid="{D5CDD505-2E9C-101B-9397-08002B2CF9AE}">
    <vt:lpwstr>+49 (6391) 92450</vt:lpwstr>
  </property>
  <property name="FSC#RLPCFG@15.1700:ContentObject_Group_Fax" pid="73" fmtid="{D5CDD505-2E9C-101B-9397-08002B2CF9AE}">
    <vt:lpwstr>+49 (6391) 924525</vt:lpwstr>
  </property>
  <property name="FSC#RLPCFG@15.1700:ContentObject_Group_EMail" pid="74" fmtid="{D5CDD505-2E9C-101B-9397-08002B2CF9AE}">
    <vt:lpwstr>forstamt.wasgau@wald-rlp.de</vt:lpwstr>
  </property>
  <property name="FSC#RLPCFG@15.1700:Procedure_diarynumber" pid="75" fmtid="{D5CDD505-2E9C-101B-9397-08002B2CF9AE}">
    <vt:lpwstr/>
  </property>
  <property name="FSC#COOELAK@1.1001:Subject" pid="76" fmtid="{D5CDD505-2E9C-101B-9397-08002B2CF9AE}">
    <vt:lpwstr>Vergabe</vt:lpwstr>
  </property>
  <property name="FSC#COOELAK@1.1001:FileReference" pid="77" fmtid="{D5CDD505-2E9C-101B-9397-08002B2CF9AE}">
    <vt:lpwstr>045-0010-1410 42 FA Wasgau FA Büro</vt:lpwstr>
  </property>
  <property name="FSC#COOELAK@1.1001:FileRefYear" pid="78" fmtid="{D5CDD505-2E9C-101B-9397-08002B2CF9AE}">
    <vt:lpwstr>2026</vt:lpwstr>
  </property>
  <property name="FSC#COOELAK@1.1001:FileRefOrdinal" pid="79" fmtid="{D5CDD505-2E9C-101B-9397-08002B2CF9AE}">
    <vt:lpwstr>552</vt:lpwstr>
  </property>
  <property name="FSC#COOELAK@1.1001:FileRefOU" pid="80" fmtid="{D5CDD505-2E9C-101B-9397-08002B2CF9AE}">
    <vt:lpwstr>1410 42 FA Wasgau FA Büro</vt:lpwstr>
  </property>
  <property name="FSC#COOELAK@1.1001:Organization" pid="81" fmtid="{D5CDD505-2E9C-101B-9397-08002B2CF9AE}">
    <vt:lpwstr/>
  </property>
  <property name="FSC#COOELAK@1.1001:Owner" pid="82" fmtid="{D5CDD505-2E9C-101B-9397-08002B2CF9AE}">
    <vt:lpwstr>Natascha Spang</vt:lpwstr>
  </property>
  <property name="FSC#COOELAK@1.1001:OwnerExtension" pid="83" fmtid="{D5CDD505-2E9C-101B-9397-08002B2CF9AE}">
    <vt:lpwstr>0</vt:lpwstr>
  </property>
  <property name="FSC#COOELAK@1.1001:OwnerFaxExtension" pid="84" fmtid="{D5CDD505-2E9C-101B-9397-08002B2CF9AE}">
    <vt:lpwstr/>
  </property>
  <property name="FSC#COOELAK@1.1001:DispatchedBy" pid="85" fmtid="{D5CDD505-2E9C-101B-9397-08002B2CF9AE}">
    <vt:lpwstr/>
  </property>
  <property name="FSC#COOELAK@1.1001:DispatchedAt" pid="86" fmtid="{D5CDD505-2E9C-101B-9397-08002B2CF9AE}">
    <vt:lpwstr/>
  </property>
  <property name="FSC#COOELAK@1.1001:ApprovedBy" pid="87" fmtid="{D5CDD505-2E9C-101B-9397-08002B2CF9AE}">
    <vt:lpwstr/>
  </property>
  <property name="FSC#COOELAK@1.1001:ApprovedAt" pid="88" fmtid="{D5CDD505-2E9C-101B-9397-08002B2CF9AE}">
    <vt:lpwstr/>
  </property>
  <property name="FSC#COOELAK@1.1001:Department" pid="89" fmtid="{D5CDD505-2E9C-101B-9397-08002B2CF9AE}">
    <vt:lpwstr>1410 42 FA Wasgau FA Büro (42 FA Wasgau Forstamtsbüro und -management)</vt:lpwstr>
  </property>
  <property name="FSC#COOELAK@1.1001:CreatedAt" pid="90" fmtid="{D5CDD505-2E9C-101B-9397-08002B2CF9AE}">
    <vt:lpwstr>14.08.2026</vt:lpwstr>
  </property>
  <property name="FSC#COOELAK@1.1001:OU" pid="91" fmtid="{D5CDD505-2E9C-101B-9397-08002B2CF9AE}">
    <vt:lpwstr>1410 21 FA Hochwald FA Büro (21 FA Hochwald Forstamtsbüro und -management)</vt:lpwstr>
  </property>
  <property name="FSC#COOELAK@1.1001:Priority" pid="92" fmtid="{D5CDD505-2E9C-101B-9397-08002B2CF9AE}">
    <vt:lpwstr> ()</vt:lpwstr>
  </property>
  <property name="FSC#COOELAK@1.1001:ObjBarCode" pid="93" fmtid="{D5CDD505-2E9C-101B-9397-08002B2CF9AE}">
    <vt:lpwstr>*COO.2298.132.2.2528123*</vt:lpwstr>
  </property>
  <property name="FSC#COOELAK@1.1001:RefBarCode" pid="94" fmtid="{D5CDD505-2E9C-101B-9397-08002B2CF9AE}">
    <vt:lpwstr>*COO.2298.132.2.2525881*</vt:lpwstr>
  </property>
  <property name="FSC#COOELAK@1.1001:FileRefBarCode" pid="95" fmtid="{D5CDD505-2E9C-101B-9397-08002B2CF9AE}">
    <vt:lpwstr>*045-0010-1410 42 FA Wasgau FA Büro*</vt:lpwstr>
  </property>
  <property name="FSC#COOELAK@1.1001:ExternalRef" pid="96" fmtid="{D5CDD505-2E9C-101B-9397-08002B2CF9AE}">
    <vt:lpwstr/>
  </property>
  <property name="FSC#COOELAK@1.1001:IncomingNumber" pid="97" fmtid="{D5CDD505-2E9C-101B-9397-08002B2CF9AE}">
    <vt:lpwstr/>
  </property>
  <property name="FSC#COOELAK@1.1001:IncomingSubject" pid="98" fmtid="{D5CDD505-2E9C-101B-9397-08002B2CF9AE}">
    <vt:lpwstr/>
  </property>
  <property name="FSC#COOELAK@1.1001:ProcessResponsible" pid="99" fmtid="{D5CDD505-2E9C-101B-9397-08002B2CF9AE}">
    <vt:lpwstr/>
  </property>
  <property name="FSC#COOELAK@1.1001:ProcessResponsiblePhone" pid="100" fmtid="{D5CDD505-2E9C-101B-9397-08002B2CF9AE}">
    <vt:lpwstr/>
  </property>
  <property name="FSC#COOELAK@1.1001:ProcessResponsibleMail" pid="101" fmtid="{D5CDD505-2E9C-101B-9397-08002B2CF9AE}">
    <vt:lpwstr/>
  </property>
  <property name="FSC#COOELAK@1.1001:ProcessResponsibleFax" pid="102" fmtid="{D5CDD505-2E9C-101B-9397-08002B2CF9AE}">
    <vt:lpwstr/>
  </property>
  <property name="FSC#COOELAK@1.1001:ApproverFirstName" pid="103" fmtid="{D5CDD505-2E9C-101B-9397-08002B2CF9AE}">
    <vt:lpwstr/>
  </property>
  <property name="FSC#COOELAK@1.1001:ApproverSurName" pid="104" fmtid="{D5CDD505-2E9C-101B-9397-08002B2CF9AE}">
    <vt:lpwstr/>
  </property>
  <property name="FSC#COOELAK@1.1001:ApproverTitle" pid="105" fmtid="{D5CDD505-2E9C-101B-9397-08002B2CF9AE}">
    <vt:lpwstr/>
  </property>
  <property name="FSC#COOELAK@1.1001:ExternalDate" pid="106" fmtid="{D5CDD505-2E9C-101B-9397-08002B2CF9AE}">
    <vt:lpwstr/>
  </property>
  <property name="FSC#COOELAK@1.1001:SettlementApprovedAt" pid="107" fmtid="{D5CDD505-2E9C-101B-9397-08002B2CF9AE}">
    <vt:lpwstr/>
  </property>
  <property name="FSC#COOELAK@1.1001:BaseNumber" pid="108" fmtid="{D5CDD505-2E9C-101B-9397-08002B2CF9AE}">
    <vt:lpwstr>045</vt:lpwstr>
  </property>
  <property name="FSC#COOELAK@1.1001:CurrentUserRolePos" pid="109" fmtid="{D5CDD505-2E9C-101B-9397-08002B2CF9AE}">
    <vt:lpwstr>Bearbeitung</vt:lpwstr>
  </property>
  <property name="FSC#COOELAK@1.1001:CurrentUserEmail" pid="110" fmtid="{D5CDD505-2E9C-101B-9397-08002B2CF9AE}">
    <vt:lpwstr>Natascha-Ursula.Spang@wald-rlp.de</vt:lpwstr>
  </property>
  <property name="FSC#ELAKGOV@1.1001:PersonalSubjGender" pid="111" fmtid="{D5CDD505-2E9C-101B-9397-08002B2CF9AE}">
    <vt:lpwstr/>
  </property>
  <property name="FSC#ELAKGOV@1.1001:PersonalSubjFirstName" pid="112" fmtid="{D5CDD505-2E9C-101B-9397-08002B2CF9AE}">
    <vt:lpwstr/>
  </property>
  <property name="FSC#ELAKGOV@1.1001:PersonalSubjSurName" pid="113" fmtid="{D5CDD505-2E9C-101B-9397-08002B2CF9AE}">
    <vt:lpwstr/>
  </property>
  <property name="FSC#ELAKGOV@1.1001:PersonalSubjSalutation" pid="114" fmtid="{D5CDD505-2E9C-101B-9397-08002B2CF9AE}">
    <vt:lpwstr/>
  </property>
  <property name="FSC#ELAKGOV@1.1001:PersonalSubjAddress" pid="115" fmtid="{D5CDD505-2E9C-101B-9397-08002B2CF9AE}">
    <vt:lpwstr/>
  </property>
  <property name="FSC#ATSTATECFG@1.1001:Office" pid="116" fmtid="{D5CDD505-2E9C-101B-9397-08002B2CF9AE}">
    <vt:lpwstr/>
  </property>
  <property name="FSC#ATSTATECFG@1.1001:Agent" pid="117" fmtid="{D5CDD505-2E9C-101B-9397-08002B2CF9AE}">
    <vt:lpwstr/>
  </property>
  <property name="FSC#ATSTATECFG@1.1001:AgentPhone" pid="118" fmtid="{D5CDD505-2E9C-101B-9397-08002B2CF9AE}">
    <vt:lpwstr/>
  </property>
  <property name="FSC#ATSTATECFG@1.1001:DepartmentFax" pid="119" fmtid="{D5CDD505-2E9C-101B-9397-08002B2CF9AE}">
    <vt:lpwstr>+49 (6504) 954729</vt:lpwstr>
  </property>
  <property name="FSC#ATSTATECFG@1.1001:DepartmentEmail" pid="120" fmtid="{D5CDD505-2E9C-101B-9397-08002B2CF9AE}">
    <vt:lpwstr>forstamt.hochwald@wald-rlp.de</vt:lpwstr>
  </property>
  <property name="FSC#ATSTATECFG@1.1001:SubfileDate" pid="121" fmtid="{D5CDD505-2E9C-101B-9397-08002B2CF9AE}">
    <vt:lpwstr>13.08.2026</vt:lpwstr>
  </property>
  <property name="FSC#ATSTATECFG@1.1001:SubfileSubject" pid="122" fmtid="{D5CDD505-2E9C-101B-9397-08002B2CF9AE}">
    <vt:lpwstr>Vergabeunterlagen</vt:lpwstr>
  </property>
  <property name="FSC#ATSTATECFG@1.1001:DepartmentZipCode" pid="123" fmtid="{D5CDD505-2E9C-101B-9397-08002B2CF9AE}">
    <vt:lpwstr>54426</vt:lpwstr>
  </property>
  <property name="FSC#ATSTATECFG@1.1001:DepartmentCountry" pid="124" fmtid="{D5CDD505-2E9C-101B-9397-08002B2CF9AE}">
    <vt:lpwstr>hochwald.wald.rlp.de</vt:lpwstr>
  </property>
  <property name="FSC#ATSTATECFG@1.1001:DepartmentCity" pid="125" fmtid="{D5CDD505-2E9C-101B-9397-08002B2CF9AE}">
    <vt:lpwstr>Dhronecken</vt:lpwstr>
  </property>
  <property name="FSC#ATSTATECFG@1.1001:DepartmentStreet" pid="126" fmtid="{D5CDD505-2E9C-101B-9397-08002B2CF9AE}">
    <vt:lpwstr>Auf der Burg</vt:lpwstr>
  </property>
  <property name="FSC#CCAPRECONFIGG@15.1001:DepartmentON" pid="127" fmtid="{D5CDD505-2E9C-101B-9397-08002B2CF9AE}">
    <vt:lpwstr>1</vt:lpwstr>
  </property>
  <property name="FSC#CCAPRECONFIGG@15.1001:DepartmentWebsite" pid="128" fmtid="{D5CDD505-2E9C-101B-9397-08002B2CF9AE}">
    <vt:lpwstr/>
  </property>
  <property name="FSC#ATSTATECFG@1.1001:DepartmentDVR" pid="129" fmtid="{D5CDD505-2E9C-101B-9397-08002B2CF9AE}">
    <vt:lpwstr/>
  </property>
  <property name="FSC#ATSTATECFG@1.1001:DepartmentUID" pid="130" fmtid="{D5CDD505-2E9C-101B-9397-08002B2CF9AE}">
    <vt:lpwstr/>
  </property>
  <property name="FSC#ATSTATECFG@1.1001:SubfileReference" pid="131" fmtid="{D5CDD505-2E9C-101B-9397-08002B2CF9AE}">
    <vt:lpwstr>045-0010#2026/0007-1410 42 FA Wasgau FA Büro.0001</vt:lpwstr>
  </property>
  <property name="FSC#ATSTATECFG@1.1001:Clause" pid="132" fmtid="{D5CDD505-2E9C-101B-9397-08002B2CF9AE}">
    <vt:lpwstr/>
  </property>
  <property name="FSC#ATSTATECFG@1.1001:ApprovedSignature" pid="133" fmtid="{D5CDD505-2E9C-101B-9397-08002B2CF9AE}">
    <vt:lpwstr/>
  </property>
  <property name="FSC#ATSTATECFG@1.1001:BankAccount" pid="134" fmtid="{D5CDD505-2E9C-101B-9397-08002B2CF9AE}">
    <vt:lpwstr/>
  </property>
  <property name="FSC#ATSTATECFG@1.1001:BankAccountOwner" pid="135" fmtid="{D5CDD505-2E9C-101B-9397-08002B2CF9AE}">
    <vt:lpwstr/>
  </property>
  <property name="FSC#ATSTATECFG@1.1001:BankInstitute" pid="136" fmtid="{D5CDD505-2E9C-101B-9397-08002B2CF9AE}">
    <vt:lpwstr/>
  </property>
  <property name="FSC#ATSTATECFG@1.1001:BankAccountID" pid="137" fmtid="{D5CDD505-2E9C-101B-9397-08002B2CF9AE}">
    <vt:lpwstr/>
  </property>
  <property name="FSC#ATSTATECFG@1.1001:BankAccountIBAN" pid="138" fmtid="{D5CDD505-2E9C-101B-9397-08002B2CF9AE}">
    <vt:lpwstr/>
  </property>
  <property name="FSC#ATSTATECFG@1.1001:BankAccountBIC" pid="139" fmtid="{D5CDD505-2E9C-101B-9397-08002B2CF9AE}">
    <vt:lpwstr/>
  </property>
  <property name="FSC#ATSTATECFG@1.1001:BankName" pid="140" fmtid="{D5CDD505-2E9C-101B-9397-08002B2CF9AE}">
    <vt:lpwstr/>
  </property>
  <property name="FSC#COOELAK@1.1001:ObjectAddressees" pid="141" fmtid="{D5CDD505-2E9C-101B-9397-08002B2CF9AE}">
    <vt:lpwstr/>
  </property>
  <property name="FSC#COOELAK@1.1001:replyreference" pid="142" fmtid="{D5CDD505-2E9C-101B-9397-08002B2CF9AE}">
    <vt:lpwstr/>
  </property>
  <property name="FSC#COOELAK@1.1001:OfficeHours" pid="143" fmtid="{D5CDD505-2E9C-101B-9397-08002B2CF9AE}">
    <vt:lpwstr/>
  </property>
  <property name="FSC#COOELAK@1.1001:FileRefOULong" pid="144" fmtid="{D5CDD505-2E9C-101B-9397-08002B2CF9AE}">
    <vt:lpwstr>42 FA Wasgau Forstamtsbüro und -management</vt:lpwstr>
  </property>
  <property name="FSC#FSCGOVDE@1.1001:FileRefOUEmail" pid="145" fmtid="{D5CDD505-2E9C-101B-9397-08002B2CF9AE}">
    <vt:lpwstr/>
  </property>
  <property name="FSC#FSCGOVDE@1.1001:ProcedureReference" pid="146" fmtid="{D5CDD505-2E9C-101B-9397-08002B2CF9AE}">
    <vt:lpwstr>045-0010#2026/0007-1410 42 FA Wasgau FA Büro</vt:lpwstr>
  </property>
  <property name="FSC#FSCGOVDE@1.1001:FileSubject" pid="147" fmtid="{D5CDD505-2E9C-101B-9397-08002B2CF9AE}">
    <vt:lpwstr>Vergabe</vt:lpwstr>
  </property>
  <property name="FSC#FSCGOVDE@1.1001:ProcedureSubject" pid="148" fmtid="{D5CDD505-2E9C-101B-9397-08002B2CF9AE}">
    <vt:lpwstr>2026-08-13 - SK2026-42-002 - Seilkranarbeiten Sturmwurf</vt:lpwstr>
  </property>
  <property name="FSC#FSCGOVDE@1.1001:SignFinalVersionBy" pid="149" fmtid="{D5CDD505-2E9C-101B-9397-08002B2CF9AE}">
    <vt:lpwstr/>
  </property>
  <property name="FSC#FSCGOVDE@1.1001:SignFinalVersionAt" pid="150" fmtid="{D5CDD505-2E9C-101B-9397-08002B2CF9AE}">
    <vt:lpwstr/>
  </property>
  <property name="FSC#FSCGOVDE@1.1001:ProcedureRefBarCode" pid="151" fmtid="{D5CDD505-2E9C-101B-9397-08002B2CF9AE}">
    <vt:lpwstr>045-0010#2026/0007-1410 42 FA Wasgau FA Büro</vt:lpwstr>
  </property>
  <property name="FSC#FSCGOVDE@1.1001:FileAddSubj" pid="152" fmtid="{D5CDD505-2E9C-101B-9397-08002B2CF9AE}">
    <vt:lpwstr/>
  </property>
  <property name="FSC#FSCGOVDE@1.1001:DocumentSubj" pid="153" fmtid="{D5CDD505-2E9C-101B-9397-08002B2CF9AE}">
    <vt:lpwstr>Vergabeunterlagen</vt:lpwstr>
  </property>
  <property name="FSC#FSCGOVDE@1.1001:FileRel" pid="154" fmtid="{D5CDD505-2E9C-101B-9397-08002B2CF9AE}">
    <vt:lpwstr/>
  </property>
  <property name="FSC#DEPRECONFIG@15.1001:DocumentTitle" pid="155" fmtid="{D5CDD505-2E9C-101B-9397-08002B2CF9AE}">
    <vt:lpwstr/>
  </property>
  <property name="FSC#DEPRECONFIG@15.1001:ProcedureTitle" pid="156" fmtid="{D5CDD505-2E9C-101B-9397-08002B2CF9AE}">
    <vt:lpwstr/>
  </property>
  <property name="FSC#DEPRECONFIG@15.1001:AuthorTitle" pid="157" fmtid="{D5CDD505-2E9C-101B-9397-08002B2CF9AE}">
    <vt:lpwstr/>
  </property>
  <property name="FSC#DEPRECONFIG@15.1001:AuthorSalution" pid="158" fmtid="{D5CDD505-2E9C-101B-9397-08002B2CF9AE}">
    <vt:lpwstr/>
  </property>
  <property name="FSC#DEPRECONFIG@15.1001:AuthorName" pid="159" fmtid="{D5CDD505-2E9C-101B-9397-08002B2CF9AE}">
    <vt:lpwstr>Natascha Spang</vt:lpwstr>
  </property>
  <property name="FSC#DEPRECONFIG@15.1001:AuthorMail" pid="160" fmtid="{D5CDD505-2E9C-101B-9397-08002B2CF9AE}">
    <vt:lpwstr>Natascha-Ursula.Spang@wald-rlp.de</vt:lpwstr>
  </property>
  <property name="FSC#DEPRECONFIG@15.1001:AuthorTelephone" pid="161" fmtid="{D5CDD505-2E9C-101B-9397-08002B2CF9AE}">
    <vt:lpwstr>0</vt:lpwstr>
  </property>
  <property name="FSC#DEPRECONFIG@15.1001:AuthorFax" pid="162" fmtid="{D5CDD505-2E9C-101B-9397-08002B2CF9AE}">
    <vt:lpwstr/>
  </property>
  <property name="FSC#DEPRECONFIG@15.1001:AuthorOE" pid="163" fmtid="{D5CDD505-2E9C-101B-9397-08002B2CF9AE}">
    <vt:lpwstr>1410 42 FA Wasgau FA Büro (42 FA Wasgau Forstamtsbüro und -management)</vt:lpwstr>
  </property>
  <property name="FSC#COOSYSTEM@1.1:Container" pid="164" fmtid="{D5CDD505-2E9C-101B-9397-08002B2CF9AE}">
    <vt:lpwstr>COO.2298.132.2.2528123</vt:lpwstr>
  </property>
  <property name="FSC#FSCFOLIO@1.1001:docpropproject" pid="165" fmtid="{D5CDD505-2E9C-101B-9397-08002B2CF9AE}">
    <vt:lpwstr/>
  </property>
</Properties>
</file>