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26B6B" w14:textId="02B12B9E" w:rsidR="009C706D" w:rsidRPr="009C706D" w:rsidRDefault="00154265" w:rsidP="009C706D">
      <w:pPr>
        <w:spacing w:line="360" w:lineRule="auto"/>
        <w:rPr>
          <w:rFonts w:ascii="Arial" w:hAnsi="Arial" w:cs="Arial"/>
          <w:b/>
        </w:rPr>
      </w:pPr>
      <w:r>
        <w:rPr>
          <w:rFonts w:ascii="Arial" w:hAnsi="Arial" w:cs="Arial"/>
          <w:b/>
        </w:rPr>
        <w:t>Eigenerklärung</w:t>
      </w:r>
      <w:r w:rsidR="00810F4E">
        <w:rPr>
          <w:rFonts w:ascii="Arial" w:hAnsi="Arial" w:cs="Arial"/>
          <w:b/>
        </w:rPr>
        <w:t xml:space="preserve"> </w:t>
      </w:r>
      <w:r w:rsidR="004A358B">
        <w:rPr>
          <w:rFonts w:ascii="Arial" w:hAnsi="Arial" w:cs="Arial"/>
          <w:b/>
        </w:rPr>
        <w:t>Eignung</w:t>
      </w:r>
    </w:p>
    <w:tbl>
      <w:tblPr>
        <w:tblStyle w:val="Tabellenraster"/>
        <w:tblW w:w="0" w:type="auto"/>
        <w:tblLook w:val="04A0" w:firstRow="1" w:lastRow="0" w:firstColumn="1" w:lastColumn="0" w:noHBand="0" w:noVBand="1"/>
      </w:tblPr>
      <w:tblGrid>
        <w:gridCol w:w="2943"/>
        <w:gridCol w:w="6381"/>
      </w:tblGrid>
      <w:tr w:rsidR="004A358B" w14:paraId="6D20ABBD" w14:textId="77777777" w:rsidTr="00054C1D">
        <w:tc>
          <w:tcPr>
            <w:tcW w:w="2943" w:type="dxa"/>
          </w:tcPr>
          <w:p w14:paraId="465E7A46" w14:textId="77777777" w:rsidR="004A358B" w:rsidRPr="007D525C" w:rsidRDefault="004A358B" w:rsidP="00054C1D">
            <w:pPr>
              <w:pStyle w:val="T-Links"/>
              <w:spacing w:after="120"/>
            </w:pPr>
            <w:r w:rsidRPr="007D525C">
              <w:t>Vergabenummer</w:t>
            </w:r>
          </w:p>
        </w:tc>
        <w:tc>
          <w:tcPr>
            <w:tcW w:w="6381" w:type="dxa"/>
          </w:tcPr>
          <w:p w14:paraId="318597E3" w14:textId="604DAA13" w:rsidR="004A358B" w:rsidRPr="007D525C" w:rsidRDefault="00F44138" w:rsidP="00054C1D">
            <w:pPr>
              <w:pStyle w:val="T-Links"/>
              <w:spacing w:after="120"/>
            </w:pPr>
            <w:r>
              <w:fldChar w:fldCharType="begin">
                <w:ffData>
                  <w:name w:val="Text5"/>
                  <w:enabled/>
                  <w:calcOnExit w:val="0"/>
                  <w:textInput/>
                </w:ffData>
              </w:fldChar>
            </w:r>
            <w:r>
              <w:instrText xml:space="preserve"> FORMTEXT </w:instrText>
            </w:r>
            <w:r>
              <w:fldChar w:fldCharType="separate"/>
            </w:r>
            <w:r>
              <w:rPr>
                <w:noProof/>
              </w:rPr>
              <w:t>LfU_13_58/2025</w:t>
            </w:r>
            <w:r>
              <w:fldChar w:fldCharType="end"/>
            </w:r>
          </w:p>
        </w:tc>
      </w:tr>
      <w:tr w:rsidR="004A358B" w14:paraId="16EDF54C" w14:textId="77777777" w:rsidTr="00054C1D">
        <w:tc>
          <w:tcPr>
            <w:tcW w:w="2943" w:type="dxa"/>
          </w:tcPr>
          <w:p w14:paraId="19696E6B" w14:textId="77777777" w:rsidR="004A358B" w:rsidRPr="007D525C" w:rsidRDefault="004A358B" w:rsidP="00054C1D">
            <w:pPr>
              <w:pStyle w:val="T-Links"/>
              <w:spacing w:after="120"/>
            </w:pPr>
            <w:r>
              <w:t>Vergabeverfahren</w:t>
            </w:r>
          </w:p>
        </w:tc>
        <w:tc>
          <w:tcPr>
            <w:tcW w:w="6381" w:type="dxa"/>
          </w:tcPr>
          <w:p w14:paraId="7CBDC2FA" w14:textId="0D1DC75D" w:rsidR="004A358B" w:rsidRPr="007D525C" w:rsidRDefault="00F44138" w:rsidP="00054C1D">
            <w:pPr>
              <w:pStyle w:val="T-Links"/>
              <w:spacing w:after="120"/>
            </w:pPr>
            <w:r>
              <w:fldChar w:fldCharType="begin">
                <w:ffData>
                  <w:name w:val=""/>
                  <w:enabled/>
                  <w:calcOnExit w:val="0"/>
                  <w:textInput>
                    <w:default w:val="Rahmenvereinbarung zur Betriebsunterstützung, Anpassungs- und Weiterentwicklung für gewässer- und abwasserbezogene IT-Fachverfahren in der Wasserwirtschaftsverwaltung RLP"/>
                  </w:textInput>
                </w:ffData>
              </w:fldChar>
            </w:r>
            <w:r>
              <w:instrText xml:space="preserve"> FORMTEXT </w:instrText>
            </w:r>
            <w:r>
              <w:fldChar w:fldCharType="separate"/>
            </w:r>
            <w:r>
              <w:rPr>
                <w:noProof/>
              </w:rPr>
              <w:t>Rahmenvereinbarung zur Betriebsunterstützung, Anpassungs- und Weiterentwicklung für gewässer- und abwasserbezogene IT-Fachverfahren in der Wasserwirtschaftsverwaltung RLP</w:t>
            </w:r>
            <w:r>
              <w:fldChar w:fldCharType="end"/>
            </w:r>
          </w:p>
        </w:tc>
      </w:tr>
    </w:tbl>
    <w:p w14:paraId="17BFE0E2" w14:textId="5B121565" w:rsidR="009C706D" w:rsidRDefault="009C706D" w:rsidP="009C706D">
      <w:pPr>
        <w:spacing w:line="360" w:lineRule="auto"/>
        <w:rPr>
          <w:rFonts w:ascii="Arial" w:hAnsi="Arial" w:cs="Arial"/>
        </w:rPr>
      </w:pPr>
    </w:p>
    <w:p w14:paraId="5FCBA34C" w14:textId="77777777" w:rsidR="004A358B" w:rsidRDefault="004A358B" w:rsidP="009C706D">
      <w:pPr>
        <w:spacing w:line="360" w:lineRule="auto"/>
        <w:rPr>
          <w:rFonts w:ascii="Arial" w:hAnsi="Arial" w:cs="Arial"/>
        </w:rPr>
      </w:pPr>
    </w:p>
    <w:p w14:paraId="3722FEFE" w14:textId="77777777" w:rsidR="009C706D" w:rsidRDefault="009C706D" w:rsidP="009C706D">
      <w:pPr>
        <w:spacing w:line="360" w:lineRule="auto"/>
        <w:rPr>
          <w:rFonts w:ascii="Arial" w:hAnsi="Arial" w:cs="Arial"/>
        </w:rPr>
      </w:pPr>
      <w:r>
        <w:rPr>
          <w:rFonts w:ascii="Arial" w:hAnsi="Arial" w:cs="Arial"/>
        </w:rPr>
        <w:t>Angaben zum Bieter:</w:t>
      </w:r>
    </w:p>
    <w:p w14:paraId="549D154A" w14:textId="77777777" w:rsidR="00C86AD7" w:rsidRDefault="00C86AD7" w:rsidP="00C86AD7">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0"/>
    </w:p>
    <w:p w14:paraId="29468882" w14:textId="77777777" w:rsidR="00C86AD7" w:rsidRPr="00240CF5" w:rsidRDefault="00BC57BC" w:rsidP="00C86AD7">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14:anchorId="331C6697" wp14:editId="63988997">
                <wp:simplePos x="0" y="0"/>
                <wp:positionH relativeFrom="column">
                  <wp:posOffset>0</wp:posOffset>
                </wp:positionH>
                <wp:positionV relativeFrom="paragraph">
                  <wp:posOffset>18415</wp:posOffset>
                </wp:positionV>
                <wp:extent cx="5486400" cy="0"/>
                <wp:effectExtent l="9525" t="8890" r="9525" b="1016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7072C"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4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Nb0xhUQUamdDcXRs3oxW02/O6R01RJ14JHi68VAXhYykjcpYeMMXLDvv2gGMeTodezT&#10;ubFdgIQOoHOU43KXg589onA4zeezPA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"/>
            </w:pict>
          </mc:Fallback>
        </mc:AlternateContent>
      </w:r>
    </w:p>
    <w:p w14:paraId="11EFA7CA" w14:textId="77777777" w:rsidR="00C86AD7" w:rsidRDefault="00C86AD7" w:rsidP="00C86AD7">
      <w:pPr>
        <w:rPr>
          <w:rFonts w:ascii="Arial" w:hAnsi="Arial" w:cs="Arial"/>
        </w:rPr>
      </w:pPr>
      <w:r>
        <w:rPr>
          <w:rFonts w:ascii="Arial" w:hAnsi="Arial" w:cs="Arial"/>
        </w:rPr>
        <w:t xml:space="preserve">Vertretungsberechtigter: </w:t>
      </w:r>
      <w:r>
        <w:rPr>
          <w:rFonts w:ascii="Arial" w:hAnsi="Arial" w:cs="Arial"/>
        </w:rPr>
        <w:tab/>
      </w:r>
      <w:r>
        <w:rPr>
          <w:rFonts w:ascii="Arial" w:hAnsi="Arial" w:cs="Arial"/>
        </w:rPr>
        <w:fldChar w:fldCharType="begin">
          <w:ffData>
            <w:name w:val="Text3"/>
            <w:enabled/>
            <w:calcOnExit w:val="0"/>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3204AB94" w14:textId="77777777" w:rsidR="00C86AD7" w:rsidRDefault="00C86AD7" w:rsidP="00C86AD7">
      <w:pPr>
        <w:rPr>
          <w:rFonts w:ascii="Arial" w:hAnsi="Arial" w:cs="Arial"/>
          <w:sz w:val="4"/>
          <w:szCs w:val="4"/>
        </w:rPr>
      </w:pPr>
    </w:p>
    <w:p w14:paraId="78371345" w14:textId="77777777" w:rsidR="00C86AD7" w:rsidRPr="00240CF5" w:rsidRDefault="00BC57BC" w:rsidP="00C86AD7">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14:anchorId="6DE364C8" wp14:editId="479E4152">
                <wp:simplePos x="0" y="0"/>
                <wp:positionH relativeFrom="column">
                  <wp:posOffset>0</wp:posOffset>
                </wp:positionH>
                <wp:positionV relativeFrom="paragraph">
                  <wp:posOffset>13335</wp:posOffset>
                </wp:positionV>
                <wp:extent cx="5486400" cy="0"/>
                <wp:effectExtent l="9525" t="13335" r="9525" b="571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1BDF8"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N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LhNJ/P8h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AUUNuEgIA&#10;ACkEAAAOAAAAAAAAAAAAAAAAAC4CAABkcnMvZTJvRG9jLnhtbFBLAQItABQABgAIAAAAIQADyQXD&#10;2QAAAAQBAAAPAAAAAAAAAAAAAAAAAGwEAABkcnMvZG93bnJldi54bWxQSwUGAAAAAAQABADzAAAA&#10;cgUAAAAA&#10;"/>
            </w:pict>
          </mc:Fallback>
        </mc:AlternateContent>
      </w:r>
    </w:p>
    <w:p w14:paraId="73EB3B58" w14:textId="77777777" w:rsidR="00C86AD7" w:rsidRDefault="00C86AD7" w:rsidP="00C86AD7">
      <w:pPr>
        <w:rPr>
          <w:rFonts w:ascii="Arial" w:hAnsi="Arial" w:cs="Arial"/>
        </w:rPr>
      </w:pPr>
      <w:r>
        <w:rPr>
          <w:rFonts w:ascii="Arial" w:hAnsi="Arial" w:cs="Arial"/>
        </w:rPr>
        <w:t>Straße, Hausnummer:</w:t>
      </w:r>
      <w:r>
        <w:rPr>
          <w:rFonts w:ascii="Arial" w:hAnsi="Arial" w:cs="Arial"/>
        </w:rPr>
        <w:tab/>
      </w: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225093C9" w14:textId="77777777" w:rsidR="00C86AD7" w:rsidRDefault="00C86AD7" w:rsidP="00C86AD7">
      <w:pPr>
        <w:rPr>
          <w:rFonts w:ascii="Arial" w:hAnsi="Arial" w:cs="Arial"/>
          <w:sz w:val="4"/>
          <w:szCs w:val="4"/>
        </w:rPr>
      </w:pPr>
    </w:p>
    <w:p w14:paraId="08424064" w14:textId="77777777" w:rsidR="00C86AD7" w:rsidRPr="00240CF5" w:rsidRDefault="00BC57BC" w:rsidP="00C86AD7">
      <w:pPr>
        <w:rPr>
          <w:rFonts w:ascii="Arial" w:hAnsi="Arial" w:cs="Arial"/>
          <w:sz w:val="4"/>
          <w:szCs w:val="4"/>
        </w:rPr>
      </w:pPr>
      <w:r>
        <w:rPr>
          <w:rFonts w:ascii="Arial" w:hAnsi="Arial" w:cs="Arial"/>
          <w:noProof/>
          <w:sz w:val="4"/>
          <w:szCs w:val="4"/>
        </w:rPr>
        <mc:AlternateContent>
          <mc:Choice Requires="wps">
            <w:drawing>
              <wp:anchor distT="0" distB="0" distL="114300" distR="114300" simplePos="0" relativeHeight="251657216" behindDoc="0" locked="0" layoutInCell="1" allowOverlap="1" wp14:anchorId="1D3CB996" wp14:editId="3DA87E51">
                <wp:simplePos x="0" y="0"/>
                <wp:positionH relativeFrom="column">
                  <wp:posOffset>0</wp:posOffset>
                </wp:positionH>
                <wp:positionV relativeFrom="paragraph">
                  <wp:posOffset>8255</wp:posOffset>
                </wp:positionV>
                <wp:extent cx="5486400" cy="0"/>
                <wp:effectExtent l="9525" t="8255" r="9525" b="107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A78B3"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V0w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"/>
            </w:pict>
          </mc:Fallback>
        </mc:AlternateContent>
      </w:r>
    </w:p>
    <w:p w14:paraId="70AD02E8" w14:textId="77777777" w:rsidR="00C86AD7" w:rsidRDefault="00C86AD7" w:rsidP="00C86AD7">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38558288" w14:textId="77777777" w:rsidR="00C86AD7" w:rsidRDefault="00BC57BC" w:rsidP="00C86AD7">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402C691" wp14:editId="798853AE">
                <wp:simplePos x="0" y="0"/>
                <wp:positionH relativeFrom="column">
                  <wp:posOffset>0</wp:posOffset>
                </wp:positionH>
                <wp:positionV relativeFrom="paragraph">
                  <wp:posOffset>32385</wp:posOffset>
                </wp:positionV>
                <wp:extent cx="5486400" cy="0"/>
                <wp:effectExtent l="9525" t="13335" r="9525" b="571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80AED"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T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"/>
            </w:pict>
          </mc:Fallback>
        </mc:AlternateContent>
      </w:r>
    </w:p>
    <w:p w14:paraId="437D65CF" w14:textId="41856728" w:rsidR="00B83801" w:rsidRDefault="00B83801" w:rsidP="00B83801">
      <w:pPr>
        <w:keepNext/>
        <w:keepLines/>
        <w:spacing w:before="240" w:after="240" w:line="276" w:lineRule="auto"/>
        <w:outlineLvl w:val="2"/>
        <w:rPr>
          <w:rFonts w:ascii="Arial" w:hAnsi="Arial"/>
          <w:b/>
          <w:bCs/>
          <w:szCs w:val="22"/>
        </w:rPr>
      </w:pPr>
      <w:bookmarkStart w:id="4" w:name="_Toc14698838"/>
      <w:r w:rsidRPr="00B83801">
        <w:rPr>
          <w:rFonts w:ascii="Arial" w:hAnsi="Arial"/>
          <w:b/>
          <w:bCs/>
          <w:szCs w:val="22"/>
        </w:rPr>
        <w:t xml:space="preserve">Wirtschaftliche und finanzielle Leistungsfähigkeit </w:t>
      </w:r>
      <w:bookmarkEnd w:id="4"/>
    </w:p>
    <w:p w14:paraId="55A9A13B" w14:textId="77777777" w:rsidR="00047D62" w:rsidRDefault="00B83801" w:rsidP="00047D62">
      <w:pPr>
        <w:spacing w:line="360" w:lineRule="auto"/>
        <w:rPr>
          <w:rFonts w:ascii="Arial" w:hAnsi="Arial" w:cs="Arial"/>
        </w:rPr>
      </w:pPr>
      <w:r w:rsidRPr="00B83801">
        <w:rPr>
          <w:rFonts w:ascii="Arial" w:hAnsi="Arial" w:cs="Arial"/>
        </w:rPr>
        <w:t>Hiermit erkläre ich</w:t>
      </w:r>
      <w:r w:rsidR="00047D62">
        <w:rPr>
          <w:rFonts w:ascii="Arial" w:hAnsi="Arial" w:cs="Arial"/>
        </w:rPr>
        <w:t>, dass:</w:t>
      </w:r>
    </w:p>
    <w:p w14:paraId="3820E2B4" w14:textId="6F95009D" w:rsidR="00047D62" w:rsidRDefault="00047D62" w:rsidP="00047D62">
      <w:pPr>
        <w:spacing w:line="360" w:lineRule="auto"/>
        <w:ind w:left="708"/>
        <w:rPr>
          <w:rFonts w:ascii="Arial" w:hAnsi="Arial" w:cs="Arial"/>
        </w:rPr>
      </w:pPr>
      <w:r>
        <w:rPr>
          <w:rFonts w:ascii="Arial" w:hAnsi="Arial" w:cs="Arial"/>
        </w:rPr>
        <w:t xml:space="preserve">ich </w:t>
      </w:r>
      <w:bookmarkStart w:id="5" w:name="_Toc14698839"/>
      <w:r w:rsidRPr="00047D62">
        <w:rPr>
          <w:rFonts w:ascii="Arial" w:hAnsi="Arial" w:cs="Arial"/>
        </w:rPr>
        <w:t xml:space="preserve">über eine Betriebs-/Berufshaftpflichtversicherung für Personenschäden und sonstige Schäden in angemessener Höhe (mindestens jeweils 1.500.000,00 € für Personen- und Sachschäden je Schadensfall sowie für Vermögensschäden eine Deckungssumme von </w:t>
      </w:r>
      <w:r>
        <w:rPr>
          <w:rFonts w:ascii="Arial" w:hAnsi="Arial" w:cs="Arial"/>
        </w:rPr>
        <w:t>mindestens 100.000,00 €) verfüge oder bereit bin</w:t>
      </w:r>
      <w:r w:rsidRPr="00047D62">
        <w:rPr>
          <w:rFonts w:ascii="Arial" w:hAnsi="Arial" w:cs="Arial"/>
        </w:rPr>
        <w:t>, im Auftragsfall eine solche abzuschließen.</w:t>
      </w:r>
    </w:p>
    <w:p w14:paraId="386A5EFA" w14:textId="77777777" w:rsidR="00047D62" w:rsidRPr="00047D62" w:rsidRDefault="00047D62" w:rsidP="00047D62">
      <w:pPr>
        <w:spacing w:line="360" w:lineRule="auto"/>
        <w:ind w:left="708"/>
        <w:rPr>
          <w:rFonts w:ascii="Arial" w:hAnsi="Arial" w:cs="Arial"/>
        </w:rPr>
      </w:pPr>
    </w:p>
    <w:p w14:paraId="1ABE3410" w14:textId="6259D438" w:rsidR="00F14435" w:rsidRDefault="00047D62" w:rsidP="00047D62">
      <w:pPr>
        <w:spacing w:line="360" w:lineRule="auto"/>
        <w:ind w:left="708"/>
        <w:rPr>
          <w:rFonts w:ascii="Arial" w:hAnsi="Arial" w:cs="Arial"/>
        </w:rPr>
      </w:pPr>
      <w:r w:rsidRPr="00047D62">
        <w:rPr>
          <w:rFonts w:ascii="Arial" w:hAnsi="Arial" w:cs="Arial"/>
        </w:rPr>
        <w:t xml:space="preserve">Mit dem Angebot </w:t>
      </w:r>
      <w:r>
        <w:rPr>
          <w:rFonts w:ascii="Arial" w:hAnsi="Arial" w:cs="Arial"/>
        </w:rPr>
        <w:t xml:space="preserve">habe ich eine </w:t>
      </w:r>
      <w:r w:rsidRPr="00047D62">
        <w:rPr>
          <w:rFonts w:ascii="Arial" w:hAnsi="Arial" w:cs="Arial"/>
        </w:rPr>
        <w:t>Eigenerklärung (Formular 310) über das Bestehen einer solchen Berufshaftpflichtversicherung bzw. über die Bereitschaft zum Abschluss einer solchen Versicherung im Auftragsfall vor</w:t>
      </w:r>
      <w:r>
        <w:rPr>
          <w:rFonts w:ascii="Arial" w:hAnsi="Arial" w:cs="Arial"/>
        </w:rPr>
        <w:t>gelegt</w:t>
      </w:r>
      <w:r w:rsidRPr="00047D62">
        <w:rPr>
          <w:rFonts w:ascii="Arial" w:hAnsi="Arial" w:cs="Arial"/>
        </w:rPr>
        <w:t>.</w:t>
      </w:r>
    </w:p>
    <w:p w14:paraId="2B2F5E48" w14:textId="77777777" w:rsidR="00047D62" w:rsidRPr="00047D62" w:rsidRDefault="00047D62" w:rsidP="00047D62">
      <w:pPr>
        <w:spacing w:line="360" w:lineRule="auto"/>
        <w:rPr>
          <w:rFonts w:ascii="Arial" w:hAnsi="Arial" w:cs="Arial"/>
        </w:rPr>
      </w:pPr>
    </w:p>
    <w:p w14:paraId="0DE01246" w14:textId="3904BF69" w:rsidR="00B83801" w:rsidRPr="00B83801" w:rsidRDefault="00B83801" w:rsidP="00B83801">
      <w:pPr>
        <w:keepNext/>
        <w:keepLines/>
        <w:spacing w:before="240" w:after="240" w:line="276" w:lineRule="auto"/>
        <w:outlineLvl w:val="2"/>
        <w:rPr>
          <w:rFonts w:ascii="Arial" w:hAnsi="Arial"/>
          <w:b/>
          <w:bCs/>
          <w:szCs w:val="22"/>
        </w:rPr>
      </w:pPr>
      <w:r w:rsidRPr="00B83801">
        <w:rPr>
          <w:rFonts w:ascii="Arial" w:hAnsi="Arial"/>
          <w:b/>
          <w:bCs/>
          <w:szCs w:val="22"/>
        </w:rPr>
        <w:t xml:space="preserve">Technische und berufliche Leistungsfähigkeit </w:t>
      </w:r>
      <w:bookmarkEnd w:id="5"/>
    </w:p>
    <w:p w14:paraId="126B7D62" w14:textId="2A717F61" w:rsidR="00080F20" w:rsidRDefault="00B83801" w:rsidP="001A457F">
      <w:pPr>
        <w:tabs>
          <w:tab w:val="left" w:pos="0"/>
          <w:tab w:val="left" w:pos="1021"/>
          <w:tab w:val="left" w:pos="1531"/>
        </w:tabs>
        <w:spacing w:after="240" w:line="360" w:lineRule="auto"/>
        <w:rPr>
          <w:rFonts w:ascii="Arial" w:hAnsi="Arial" w:cs="Arial"/>
        </w:rPr>
      </w:pPr>
      <w:r w:rsidRPr="00B83801">
        <w:rPr>
          <w:rFonts w:ascii="Arial" w:hAnsi="Arial" w:cs="Arial"/>
        </w:rPr>
        <w:t>Hiermit erkläre ich, dass</w:t>
      </w:r>
      <w:r w:rsidR="004A358B">
        <w:rPr>
          <w:rFonts w:ascii="Arial" w:hAnsi="Arial" w:cs="Arial"/>
        </w:rPr>
        <w:t>:</w:t>
      </w:r>
    </w:p>
    <w:p w14:paraId="32175B73" w14:textId="77777777" w:rsidR="00047D62" w:rsidRPr="00047D62" w:rsidRDefault="00047D62" w:rsidP="00047D62">
      <w:pPr>
        <w:pStyle w:val="Listenabsatz"/>
        <w:numPr>
          <w:ilvl w:val="0"/>
          <w:numId w:val="13"/>
        </w:numPr>
        <w:tabs>
          <w:tab w:val="left" w:pos="1276"/>
        </w:tabs>
        <w:spacing w:after="240" w:line="360" w:lineRule="auto"/>
        <w:ind w:left="426" w:hanging="426"/>
        <w:contextualSpacing/>
        <w:rPr>
          <w:rFonts w:ascii="Arial" w:hAnsi="Arial" w:cs="Arial"/>
        </w:rPr>
      </w:pPr>
      <w:r w:rsidRPr="00047D62">
        <w:rPr>
          <w:rFonts w:ascii="Arial" w:hAnsi="Arial" w:cs="Arial"/>
        </w:rPr>
        <w:t xml:space="preserve">die für die Projektleitung vorgesehene Person - unter Nennung des Namens - die folgenden Kenntnisse und Erfahrungen besitzt: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4747"/>
      </w:tblGrid>
      <w:tr w:rsidR="00047D62" w:rsidRPr="00047D62" w14:paraId="4A1C2E50" w14:textId="77777777" w:rsidTr="00213898">
        <w:tc>
          <w:tcPr>
            <w:tcW w:w="3899" w:type="dxa"/>
            <w:shd w:val="clear" w:color="auto" w:fill="E7E6E6" w:themeFill="background2"/>
          </w:tcPr>
          <w:p w14:paraId="451C18B4"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Aufgabenbereich</w:t>
            </w:r>
          </w:p>
        </w:tc>
        <w:tc>
          <w:tcPr>
            <w:tcW w:w="4747" w:type="dxa"/>
            <w:shd w:val="clear" w:color="auto" w:fill="E7E6E6" w:themeFill="background2"/>
          </w:tcPr>
          <w:p w14:paraId="61EC87A2"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Kenntnisse / Erfahrungen</w:t>
            </w:r>
          </w:p>
        </w:tc>
      </w:tr>
      <w:tr w:rsidR="00047D62" w:rsidRPr="00047D62" w14:paraId="0D2E5528" w14:textId="77777777" w:rsidTr="00213898">
        <w:tc>
          <w:tcPr>
            <w:tcW w:w="3899" w:type="dxa"/>
          </w:tcPr>
          <w:p w14:paraId="36299272"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Projektsteuerung, Verantwortung für die Projektumsetzung</w:t>
            </w:r>
          </w:p>
        </w:tc>
        <w:tc>
          <w:tcPr>
            <w:tcW w:w="4747" w:type="dxa"/>
          </w:tcPr>
          <w:p w14:paraId="73E40204"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Langjährige Leitungserfahrung in komplexen IT-Projekten; Koordination mehrerer Fachverfahren und Technologie-Stacks einschließlich Projekten mit KI-Funktionalitäten; Berücksichtigung von Datenschutz-, Sicherheits- und AI-Act-Anforderungen.</w:t>
            </w:r>
          </w:p>
        </w:tc>
      </w:tr>
      <w:tr w:rsidR="00047D62" w:rsidRPr="00047D62" w14:paraId="4D24CBD4" w14:textId="77777777" w:rsidTr="00213898">
        <w:tc>
          <w:tcPr>
            <w:tcW w:w="3899" w:type="dxa"/>
          </w:tcPr>
          <w:p w14:paraId="4585A331"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Technische Gesamtkompetenz</w:t>
            </w:r>
          </w:p>
        </w:tc>
        <w:tc>
          <w:tcPr>
            <w:tcW w:w="4747" w:type="dxa"/>
          </w:tcPr>
          <w:p w14:paraId="32D26977"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WebGenesis; Java/Spring Boot, Vue.js; Oracle; Erfahrung in Systemintegration und Einbindung von KI-Komponenten (z. B. LLM-basierte Module, RAG-Architekturen, Prompt-Optimierung, Qualitätssicherung von KI-Antworten)</w:t>
            </w:r>
          </w:p>
        </w:tc>
      </w:tr>
      <w:tr w:rsidR="00047D62" w:rsidRPr="00047D62" w14:paraId="559EF9A5" w14:textId="77777777" w:rsidTr="00213898">
        <w:tc>
          <w:tcPr>
            <w:tcW w:w="3899" w:type="dxa"/>
          </w:tcPr>
          <w:p w14:paraId="17AC5671"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Kommunikation mit Auftraggeber und Fachbereichen</w:t>
            </w:r>
          </w:p>
        </w:tc>
        <w:tc>
          <w:tcPr>
            <w:tcW w:w="4747" w:type="dxa"/>
          </w:tcPr>
          <w:p w14:paraId="497CD909"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Fachliches Verständnis in der Wasserwirtschaft zur Abstimmung mit Fachabteilungen; Übersetzung fachlicher Anforderungen in technische Spezifikationen; Aufwandsschätzungen, Budgetierung, Leistungsnachweise</w:t>
            </w:r>
          </w:p>
        </w:tc>
      </w:tr>
      <w:tr w:rsidR="00047D62" w:rsidRPr="00047D62" w14:paraId="4329CD03" w14:textId="77777777" w:rsidTr="00213898">
        <w:tc>
          <w:tcPr>
            <w:tcW w:w="3899" w:type="dxa"/>
          </w:tcPr>
          <w:p w14:paraId="4EDC24CE"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Teamsteuerung und Aufgabenplanung</w:t>
            </w:r>
          </w:p>
        </w:tc>
        <w:tc>
          <w:tcPr>
            <w:tcW w:w="4747" w:type="dxa"/>
          </w:tcPr>
          <w:p w14:paraId="6E7CC1F5"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Führung interdisziplinärer Teams; agile Methoden (z.B. Scrum/Kanban) und agile Projektplanung (z.B. Jira, Redmine); Einbindung von KI-Spezialist:innen und Data-Engineers in Entwicklungs- und Qualitätssicherungs</w:t>
            </w:r>
            <w:r w:rsidRPr="00047D62">
              <w:rPr>
                <w:rFonts w:ascii="Arial" w:hAnsi="Arial" w:cs="Arial"/>
                <w:sz w:val="22"/>
                <w:szCs w:val="22"/>
              </w:rPr>
              <w:softHyphen/>
              <w:t>prozesse</w:t>
            </w:r>
          </w:p>
        </w:tc>
      </w:tr>
      <w:tr w:rsidR="00047D62" w:rsidRPr="00047D62" w14:paraId="691F1F0F" w14:textId="77777777" w:rsidTr="00213898">
        <w:tc>
          <w:tcPr>
            <w:tcW w:w="3899" w:type="dxa"/>
          </w:tcPr>
          <w:p w14:paraId="35AAD36B"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Qualitätssicherung und Dokumentation</w:t>
            </w:r>
          </w:p>
        </w:tc>
        <w:tc>
          <w:tcPr>
            <w:tcW w:w="4747" w:type="dxa"/>
          </w:tcPr>
          <w:p w14:paraId="757D75DA" w14:textId="77777777" w:rsidR="00047D62" w:rsidRPr="00047D62" w:rsidRDefault="00047D62" w:rsidP="00213898">
            <w:pPr>
              <w:spacing w:after="80"/>
              <w:rPr>
                <w:rFonts w:ascii="Arial" w:hAnsi="Arial" w:cs="Arial"/>
                <w:sz w:val="22"/>
                <w:szCs w:val="22"/>
              </w:rPr>
            </w:pPr>
            <w:r w:rsidRPr="00047D62">
              <w:rPr>
                <w:rFonts w:ascii="Arial" w:hAnsi="Arial" w:cs="Arial"/>
                <w:sz w:val="22"/>
                <w:szCs w:val="22"/>
              </w:rPr>
              <w:t>Software-Qualitätssicherung; Code Reviews; Testmanagement; Erstellung von Projekt- und Fortschrittsberichten; Dokumentation und Nachvollziehbarkeit von KI-Komponenten gemäß EU-AI-Act und BSI-Empfehlungen</w:t>
            </w:r>
          </w:p>
        </w:tc>
      </w:tr>
    </w:tbl>
    <w:p w14:paraId="69F76DD2" w14:textId="77777777" w:rsidR="00047D62" w:rsidRPr="00047D62" w:rsidRDefault="00047D62" w:rsidP="00047D62">
      <w:pPr>
        <w:pStyle w:val="Listenabsatz"/>
        <w:tabs>
          <w:tab w:val="left" w:pos="1276"/>
        </w:tabs>
        <w:spacing w:after="240" w:line="360" w:lineRule="auto"/>
        <w:ind w:left="426"/>
        <w:rPr>
          <w:rFonts w:ascii="Arial" w:hAnsi="Arial" w:cs="Arial"/>
        </w:rPr>
      </w:pPr>
    </w:p>
    <w:p w14:paraId="543CF64B" w14:textId="137F440D" w:rsidR="00047D62" w:rsidRPr="00047D62" w:rsidRDefault="00047D62" w:rsidP="00047D62">
      <w:pPr>
        <w:pStyle w:val="Listenabsatz"/>
        <w:tabs>
          <w:tab w:val="left" w:pos="1276"/>
        </w:tabs>
        <w:spacing w:after="240" w:line="360" w:lineRule="auto"/>
        <w:ind w:left="426"/>
        <w:rPr>
          <w:rFonts w:ascii="Arial" w:hAnsi="Arial" w:cs="Arial"/>
        </w:rPr>
      </w:pPr>
      <w:r w:rsidRPr="00047D62">
        <w:rPr>
          <w:rFonts w:ascii="Arial" w:hAnsi="Arial" w:cs="Arial"/>
        </w:rPr>
        <w:t>Diese Kenntnisse und Erfahrungen</w:t>
      </w:r>
      <w:r>
        <w:rPr>
          <w:rFonts w:ascii="Arial" w:hAnsi="Arial" w:cs="Arial"/>
        </w:rPr>
        <w:t xml:space="preserve"> haben</w:t>
      </w:r>
      <w:r w:rsidRPr="00047D62">
        <w:rPr>
          <w:rFonts w:ascii="Arial" w:hAnsi="Arial" w:cs="Arial"/>
        </w:rPr>
        <w:t xml:space="preserve"> im Zeitraum seit 2021 den Einsatzschwerpunkt der zur Projektleitung vorgesehenen Person in den durchgeführten Entwicklungsprojekten dar</w:t>
      </w:r>
      <w:r>
        <w:rPr>
          <w:rFonts w:ascii="Arial" w:hAnsi="Arial" w:cs="Arial"/>
        </w:rPr>
        <w:t>gestellt.</w:t>
      </w:r>
    </w:p>
    <w:p w14:paraId="41C16F64" w14:textId="1EA2D0AD" w:rsidR="00047D62" w:rsidRPr="00047D62" w:rsidRDefault="00047D62" w:rsidP="00047D62">
      <w:pPr>
        <w:pStyle w:val="T-Links"/>
        <w:tabs>
          <w:tab w:val="clear" w:pos="510"/>
          <w:tab w:val="clear" w:pos="1021"/>
          <w:tab w:val="left" w:pos="426"/>
          <w:tab w:val="left" w:pos="1276"/>
        </w:tabs>
        <w:ind w:left="426"/>
        <w:rPr>
          <w:rFonts w:cs="Arial"/>
          <w:b/>
        </w:rPr>
      </w:pPr>
      <w:r w:rsidRPr="00047D62">
        <w:rPr>
          <w:rFonts w:cs="Arial"/>
          <w:b/>
        </w:rPr>
        <w:t xml:space="preserve">Die Eignung zu 1.) </w:t>
      </w:r>
      <w:r>
        <w:rPr>
          <w:rFonts w:cs="Arial"/>
          <w:b/>
        </w:rPr>
        <w:t>habe ich</w:t>
      </w:r>
      <w:r w:rsidRPr="00047D62">
        <w:rPr>
          <w:rFonts w:cs="Arial"/>
          <w:b/>
        </w:rPr>
        <w:t xml:space="preserve"> mittels des Formulars 313 (Mitarbeiterprofil Projektleitung) beleg</w:t>
      </w:r>
      <w:r>
        <w:rPr>
          <w:rFonts w:cs="Arial"/>
          <w:b/>
        </w:rPr>
        <w:t>t</w:t>
      </w:r>
      <w:r w:rsidRPr="00047D62">
        <w:rPr>
          <w:rFonts w:cs="Arial"/>
          <w:b/>
        </w:rPr>
        <w:t>.</w:t>
      </w:r>
    </w:p>
    <w:p w14:paraId="34DB287E" w14:textId="215F5B79" w:rsidR="00047D62" w:rsidRPr="00047D62" w:rsidRDefault="00047D62" w:rsidP="00047D62">
      <w:pPr>
        <w:tabs>
          <w:tab w:val="left" w:pos="993"/>
        </w:tabs>
        <w:spacing w:after="240" w:line="360" w:lineRule="auto"/>
        <w:ind w:left="426" w:hanging="426"/>
        <w:rPr>
          <w:rFonts w:ascii="Arial" w:hAnsi="Arial" w:cs="Arial"/>
        </w:rPr>
      </w:pPr>
      <w:r w:rsidRPr="00047D62">
        <w:rPr>
          <w:rFonts w:ascii="Arial" w:hAnsi="Arial" w:cs="Arial"/>
        </w:rPr>
        <w:t>2.)</w:t>
      </w:r>
      <w:r w:rsidRPr="00047D62">
        <w:rPr>
          <w:rFonts w:ascii="Arial" w:hAnsi="Arial" w:cs="Arial"/>
        </w:rPr>
        <w:tab/>
      </w:r>
      <w:r>
        <w:rPr>
          <w:rFonts w:ascii="Arial" w:hAnsi="Arial" w:cs="Arial"/>
        </w:rPr>
        <w:t>ich</w:t>
      </w:r>
      <w:r w:rsidRPr="00047D62">
        <w:rPr>
          <w:rFonts w:ascii="Arial" w:hAnsi="Arial" w:cs="Arial"/>
        </w:rPr>
        <w:t xml:space="preserve"> mindestens drei (3) vergleichbare Referenzen nach</w:t>
      </w:r>
      <w:r>
        <w:rPr>
          <w:rFonts w:ascii="Arial" w:hAnsi="Arial" w:cs="Arial"/>
        </w:rPr>
        <w:t>gewiesen.</w:t>
      </w:r>
      <w:r w:rsidRPr="00047D62">
        <w:rPr>
          <w:rFonts w:ascii="Arial" w:hAnsi="Arial" w:cs="Arial"/>
        </w:rPr>
        <w:t xml:space="preserve"> </w:t>
      </w:r>
      <w:r>
        <w:rPr>
          <w:rFonts w:ascii="Arial" w:hAnsi="Arial" w:cs="Arial"/>
        </w:rPr>
        <w:t xml:space="preserve">Mir ist bewusst, dass </w:t>
      </w:r>
      <w:r w:rsidRPr="00047D62">
        <w:rPr>
          <w:rFonts w:ascii="Arial" w:hAnsi="Arial" w:cs="Arial"/>
        </w:rPr>
        <w:t>solche Referenzen</w:t>
      </w:r>
      <w:r>
        <w:rPr>
          <w:rFonts w:ascii="Arial" w:hAnsi="Arial" w:cs="Arial"/>
        </w:rPr>
        <w:t xml:space="preserve"> vergleichbar sind,</w:t>
      </w:r>
    </w:p>
    <w:p w14:paraId="56AD4975" w14:textId="77777777" w:rsidR="00047D62" w:rsidRPr="00047D62" w:rsidRDefault="00047D62" w:rsidP="00047D62">
      <w:pPr>
        <w:numPr>
          <w:ilvl w:val="0"/>
          <w:numId w:val="14"/>
        </w:numPr>
        <w:tabs>
          <w:tab w:val="left" w:pos="851"/>
          <w:tab w:val="left" w:pos="1531"/>
        </w:tabs>
        <w:spacing w:after="240" w:line="360" w:lineRule="auto"/>
        <w:ind w:left="851" w:hanging="425"/>
        <w:contextualSpacing/>
        <w:rPr>
          <w:rFonts w:ascii="Arial" w:hAnsi="Arial" w:cs="Arial"/>
        </w:rPr>
      </w:pPr>
      <w:bookmarkStart w:id="6" w:name="_Hlk210916586"/>
      <w:r w:rsidRPr="00047D62">
        <w:rPr>
          <w:rFonts w:ascii="Arial" w:hAnsi="Arial" w:cs="Arial"/>
        </w:rPr>
        <w:t xml:space="preserve">deren Vertrag zum Zeitpunkt des Angebotsschlusses mindestens vor 6 Monaten geschlossen wurde, </w:t>
      </w:r>
    </w:p>
    <w:p w14:paraId="50E7E59E" w14:textId="77777777" w:rsidR="00047D62" w:rsidRPr="00047D62" w:rsidRDefault="00047D62" w:rsidP="00047D62">
      <w:pPr>
        <w:numPr>
          <w:ilvl w:val="0"/>
          <w:numId w:val="14"/>
        </w:numPr>
        <w:tabs>
          <w:tab w:val="left" w:pos="851"/>
          <w:tab w:val="left" w:pos="1531"/>
        </w:tabs>
        <w:spacing w:after="240" w:line="360" w:lineRule="auto"/>
        <w:ind w:left="851" w:hanging="425"/>
        <w:contextualSpacing/>
        <w:rPr>
          <w:rFonts w:ascii="Arial" w:hAnsi="Arial" w:cs="Arial"/>
        </w:rPr>
      </w:pPr>
      <w:r w:rsidRPr="00047D62">
        <w:rPr>
          <w:rFonts w:ascii="Arial" w:hAnsi="Arial" w:cs="Arial"/>
        </w:rPr>
        <w:t>deren Vertragsbeginn nach dem 01.01.2015 liegt,</w:t>
      </w:r>
    </w:p>
    <w:p w14:paraId="6B60CF9D" w14:textId="77777777" w:rsidR="00047D62" w:rsidRPr="00047D62" w:rsidRDefault="00047D62" w:rsidP="00047D62">
      <w:pPr>
        <w:numPr>
          <w:ilvl w:val="0"/>
          <w:numId w:val="14"/>
        </w:numPr>
        <w:tabs>
          <w:tab w:val="left" w:pos="851"/>
          <w:tab w:val="left" w:pos="1531"/>
        </w:tabs>
        <w:spacing w:after="240" w:line="360" w:lineRule="auto"/>
        <w:ind w:left="851" w:hanging="425"/>
        <w:contextualSpacing/>
        <w:rPr>
          <w:rFonts w:ascii="Arial" w:hAnsi="Arial" w:cs="Arial"/>
        </w:rPr>
      </w:pPr>
      <w:r w:rsidRPr="00047D62">
        <w:rPr>
          <w:rFonts w:ascii="Arial" w:hAnsi="Arial" w:cs="Arial"/>
        </w:rPr>
        <w:t>die eine Projektdauer von mindestens 12 Monaten besitzen und einen Leistungsabruf von 2.000 Stunden enthalten, bzw. bei laufenden Projekten die Projektlaufzeit mindestens 12 Monate vor Angebotsabgabe begonnen hat und in diesen Zeitraum ein Leistungsabruf von mindestens 2.000 Stunden erfolgt ist,</w:t>
      </w:r>
    </w:p>
    <w:p w14:paraId="7C09A57B" w14:textId="77777777" w:rsidR="00047D62" w:rsidRPr="00047D62" w:rsidRDefault="00047D62" w:rsidP="00047D62">
      <w:pPr>
        <w:numPr>
          <w:ilvl w:val="0"/>
          <w:numId w:val="14"/>
        </w:numPr>
        <w:tabs>
          <w:tab w:val="left" w:pos="851"/>
          <w:tab w:val="left" w:pos="1531"/>
        </w:tabs>
        <w:spacing w:after="240" w:line="360" w:lineRule="auto"/>
        <w:ind w:left="851" w:hanging="425"/>
        <w:contextualSpacing/>
        <w:rPr>
          <w:rFonts w:ascii="Arial" w:hAnsi="Arial" w:cs="Arial"/>
        </w:rPr>
      </w:pPr>
      <w:r w:rsidRPr="00047D62">
        <w:rPr>
          <w:rFonts w:ascii="Arial" w:hAnsi="Arial" w:cs="Arial"/>
        </w:rPr>
        <w:t>die mit Blick auf die in der Leistungsbeschreibung geforderten Anforderungen in der Betriebsunterstützung sowie Anpassungs- und Weiterentwicklung vergleichbar sind, d. h. einen unmittelbaren Bezug haben, indem sie folgende Kriterien erfüllen:</w:t>
      </w:r>
    </w:p>
    <w:p w14:paraId="191E4BCF" w14:textId="77777777" w:rsidR="00047D62" w:rsidRPr="00047D62" w:rsidRDefault="00047D62" w:rsidP="00047D62">
      <w:pPr>
        <w:pStyle w:val="Listenabsatz"/>
        <w:numPr>
          <w:ilvl w:val="0"/>
          <w:numId w:val="16"/>
        </w:numPr>
        <w:tabs>
          <w:tab w:val="left" w:pos="1843"/>
        </w:tabs>
        <w:spacing w:after="240" w:line="360" w:lineRule="auto"/>
        <w:contextualSpacing/>
        <w:rPr>
          <w:rFonts w:ascii="Arial" w:hAnsi="Arial" w:cs="Arial"/>
        </w:rPr>
      </w:pPr>
      <w:bookmarkStart w:id="7" w:name="_Hlk210916628"/>
      <w:r w:rsidRPr="00047D62">
        <w:rPr>
          <w:rFonts w:ascii="Arial" w:hAnsi="Arial" w:cs="Arial"/>
        </w:rPr>
        <w:t>mindestens ein Entwicklungsprojekt einer web-basierten Fachanwendung auf Basis des WebGenesis-Frameworks und der Oracle-Datenbank,</w:t>
      </w:r>
    </w:p>
    <w:p w14:paraId="3A4EFBDF" w14:textId="77777777" w:rsidR="00047D62" w:rsidRPr="00047D62" w:rsidRDefault="00047D62" w:rsidP="00047D62">
      <w:pPr>
        <w:pStyle w:val="Listenabsatz"/>
        <w:numPr>
          <w:ilvl w:val="0"/>
          <w:numId w:val="16"/>
        </w:numPr>
        <w:tabs>
          <w:tab w:val="left" w:pos="1843"/>
        </w:tabs>
        <w:spacing w:after="240" w:line="360" w:lineRule="auto"/>
        <w:contextualSpacing/>
        <w:rPr>
          <w:rFonts w:ascii="Arial" w:hAnsi="Arial" w:cs="Arial"/>
        </w:rPr>
      </w:pPr>
      <w:r w:rsidRPr="00047D62">
        <w:rPr>
          <w:rFonts w:ascii="Arial" w:hAnsi="Arial" w:cs="Arial"/>
        </w:rPr>
        <w:t>mindestens ein Projekt mit Entwicklung oder Integration von Java-basierten Webanwendungen auf Basis von Spring Boot, Vue.js und Oracle, sowie</w:t>
      </w:r>
    </w:p>
    <w:p w14:paraId="03217248" w14:textId="77777777" w:rsidR="00047D62" w:rsidRPr="00047D62" w:rsidRDefault="00047D62" w:rsidP="00047D62">
      <w:pPr>
        <w:pStyle w:val="Listenabsatz"/>
        <w:numPr>
          <w:ilvl w:val="0"/>
          <w:numId w:val="16"/>
        </w:numPr>
        <w:tabs>
          <w:tab w:val="left" w:pos="1843"/>
        </w:tabs>
        <w:spacing w:after="240" w:line="360" w:lineRule="auto"/>
        <w:contextualSpacing/>
        <w:rPr>
          <w:rFonts w:ascii="Arial" w:hAnsi="Arial" w:cs="Arial"/>
        </w:rPr>
      </w:pPr>
      <w:r w:rsidRPr="00047D62">
        <w:rPr>
          <w:rFonts w:ascii="Arial" w:hAnsi="Arial" w:cs="Arial"/>
        </w:rPr>
        <w:t xml:space="preserve">mindestens ein Entwicklungs-Projekt für ein kundenspezifisches KI-gestütztes Assistenzsystem </w:t>
      </w:r>
    </w:p>
    <w:p w14:paraId="3529E695" w14:textId="5F4CF8BD" w:rsidR="00047D62" w:rsidRPr="00047D62" w:rsidRDefault="00047D62" w:rsidP="00047D62">
      <w:pPr>
        <w:tabs>
          <w:tab w:val="left" w:pos="709"/>
          <w:tab w:val="left" w:pos="1531"/>
        </w:tabs>
        <w:spacing w:after="240" w:line="360" w:lineRule="auto"/>
        <w:ind w:left="709"/>
        <w:rPr>
          <w:rFonts w:ascii="Arial" w:hAnsi="Arial" w:cs="Arial"/>
        </w:rPr>
      </w:pPr>
      <w:bookmarkStart w:id="8" w:name="_Hlk210916690"/>
      <w:bookmarkEnd w:id="7"/>
      <w:r w:rsidRPr="00047D62">
        <w:rPr>
          <w:rFonts w:ascii="Arial" w:hAnsi="Arial" w:cs="Arial"/>
        </w:rPr>
        <w:t xml:space="preserve">und in Summe aller Referenzprojekte den Einsatz der Technologien und Integrationsaspekte der in der Leistungsbeschreibung genannten IT-Fachverfahren nachweisen, insbesondere das WebGenesis-Framework, Java Spring Boot, Vue.js, Datenhaltung in Oracle, Anwendungsintegration über REST- oder SOAP-Schnittstellen sowie die Implementierung von und die Integration mit Open-Source-LLM Technologien, Einbindung von WebGIS-Komponenten zur Verortung und kartengestützten Darstellung, Entwicklung individueller Erweiterungen in Typo3. In der Gesamtheit </w:t>
      </w:r>
      <w:r>
        <w:rPr>
          <w:rFonts w:ascii="Arial" w:hAnsi="Arial" w:cs="Arial"/>
        </w:rPr>
        <w:t>spiegeln</w:t>
      </w:r>
      <w:r w:rsidRPr="00047D62">
        <w:rPr>
          <w:rFonts w:ascii="Arial" w:hAnsi="Arial" w:cs="Arial"/>
        </w:rPr>
        <w:t xml:space="preserve"> die Referenzen die technologische Breite der b</w:t>
      </w:r>
      <w:r>
        <w:rPr>
          <w:rFonts w:ascii="Arial" w:hAnsi="Arial" w:cs="Arial"/>
        </w:rPr>
        <w:t>enannten IT-Fachverfahren wider</w:t>
      </w:r>
      <w:r w:rsidRPr="00047D62">
        <w:rPr>
          <w:rFonts w:ascii="Arial" w:hAnsi="Arial" w:cs="Arial"/>
        </w:rPr>
        <w:t>.</w:t>
      </w:r>
    </w:p>
    <w:bookmarkEnd w:id="6"/>
    <w:bookmarkEnd w:id="8"/>
    <w:p w14:paraId="237FC557" w14:textId="0A224A9B" w:rsidR="00047D62" w:rsidRPr="00047D62" w:rsidRDefault="00047D62" w:rsidP="00047D62">
      <w:pPr>
        <w:tabs>
          <w:tab w:val="left" w:pos="709"/>
          <w:tab w:val="left" w:pos="1531"/>
        </w:tabs>
        <w:spacing w:after="240" w:line="360" w:lineRule="auto"/>
        <w:ind w:left="709"/>
        <w:rPr>
          <w:rFonts w:ascii="Arial" w:eastAsiaTheme="minorHAnsi" w:hAnsi="Arial" w:cs="Arial"/>
          <w:b/>
          <w:szCs w:val="21"/>
          <w:lang w:eastAsia="en-US"/>
        </w:rPr>
      </w:pPr>
      <w:r w:rsidRPr="00047D62">
        <w:rPr>
          <w:rFonts w:ascii="Arial" w:eastAsiaTheme="minorHAnsi" w:hAnsi="Arial" w:cs="Arial"/>
          <w:b/>
          <w:szCs w:val="21"/>
          <w:lang w:eastAsia="en-US"/>
        </w:rPr>
        <w:t>Die Eignung zu 2.) ist je Referenzprojekt mittels des Formulars 311 nach</w:t>
      </w:r>
      <w:r>
        <w:rPr>
          <w:rFonts w:ascii="Arial" w:eastAsiaTheme="minorHAnsi" w:hAnsi="Arial" w:cs="Arial"/>
          <w:b/>
          <w:szCs w:val="21"/>
          <w:lang w:eastAsia="en-US"/>
        </w:rPr>
        <w:t>gewiesen</w:t>
      </w:r>
      <w:r w:rsidRPr="00047D62">
        <w:rPr>
          <w:rFonts w:ascii="Arial" w:eastAsiaTheme="minorHAnsi" w:hAnsi="Arial" w:cs="Arial"/>
          <w:b/>
          <w:szCs w:val="21"/>
          <w:lang w:eastAsia="en-US"/>
        </w:rPr>
        <w:t xml:space="preserve">.  </w:t>
      </w:r>
      <w:r w:rsidRPr="00047D62">
        <w:rPr>
          <w:rFonts w:ascii="Arial" w:hAnsi="Arial" w:cs="Arial"/>
        </w:rPr>
        <w:t xml:space="preserve">Aus den Referenzen </w:t>
      </w:r>
      <w:r>
        <w:rPr>
          <w:rFonts w:ascii="Arial" w:hAnsi="Arial" w:cs="Arial"/>
        </w:rPr>
        <w:t>geht</w:t>
      </w:r>
      <w:r w:rsidRPr="00047D62">
        <w:rPr>
          <w:rFonts w:ascii="Arial" w:hAnsi="Arial" w:cs="Arial"/>
        </w:rPr>
        <w:t xml:space="preserve"> deutlich </w:t>
      </w:r>
      <w:r>
        <w:rPr>
          <w:rFonts w:ascii="Arial" w:hAnsi="Arial" w:cs="Arial"/>
        </w:rPr>
        <w:t>hervor</w:t>
      </w:r>
      <w:r w:rsidRPr="00047D62">
        <w:rPr>
          <w:rFonts w:ascii="Arial" w:hAnsi="Arial" w:cs="Arial"/>
        </w:rPr>
        <w:t>, auf welche Programme, Techniken oder Methoden sich das jeweilige Referenzprojekt bezieht.</w:t>
      </w:r>
    </w:p>
    <w:p w14:paraId="77C2519A" w14:textId="23BD57C3" w:rsidR="00047D62" w:rsidRPr="00047D62" w:rsidRDefault="00047D62" w:rsidP="00047D62">
      <w:pPr>
        <w:tabs>
          <w:tab w:val="left" w:pos="993"/>
        </w:tabs>
        <w:spacing w:after="240" w:line="360" w:lineRule="auto"/>
        <w:ind w:left="426" w:hanging="426"/>
        <w:rPr>
          <w:rFonts w:ascii="Arial" w:hAnsi="Arial" w:cs="Arial"/>
        </w:rPr>
      </w:pPr>
      <w:r>
        <w:rPr>
          <w:rFonts w:ascii="Arial" w:hAnsi="Arial" w:cs="Arial"/>
        </w:rPr>
        <w:t>3.)</w:t>
      </w:r>
      <w:r>
        <w:rPr>
          <w:rFonts w:ascii="Arial" w:hAnsi="Arial" w:cs="Arial"/>
        </w:rPr>
        <w:tab/>
        <w:t>ich</w:t>
      </w:r>
      <w:r w:rsidRPr="00047D62">
        <w:rPr>
          <w:rFonts w:ascii="Arial" w:hAnsi="Arial" w:cs="Arial"/>
        </w:rPr>
        <w:t xml:space="preserve"> nachweisen kann</w:t>
      </w:r>
      <w:r>
        <w:rPr>
          <w:rFonts w:ascii="Arial" w:hAnsi="Arial" w:cs="Arial"/>
        </w:rPr>
        <w:t>, dass ich</w:t>
      </w:r>
      <w:r w:rsidRPr="00047D62">
        <w:rPr>
          <w:rFonts w:ascii="Arial" w:hAnsi="Arial" w:cs="Arial"/>
        </w:rPr>
        <w:t xml:space="preserve"> über angemessene technische und organisatorische Maßnahmen (TOM) zur Gewährleistung der Informationssicherheit gemäß den Anforderungen der Richtlinie (EU) 2022</w:t>
      </w:r>
      <w:r>
        <w:rPr>
          <w:rFonts w:ascii="Arial" w:hAnsi="Arial" w:cs="Arial"/>
        </w:rPr>
        <w:t>/2555 (NIS-2-Richtlinie) verfüge</w:t>
      </w:r>
      <w:r w:rsidRPr="00047D62">
        <w:rPr>
          <w:rFonts w:ascii="Arial" w:hAnsi="Arial" w:cs="Arial"/>
        </w:rPr>
        <w:t xml:space="preserve">. </w:t>
      </w:r>
      <w:r>
        <w:rPr>
          <w:rFonts w:ascii="Arial" w:hAnsi="Arial" w:cs="Arial"/>
        </w:rPr>
        <w:t>Mir ist bewusst, dass a</w:t>
      </w:r>
      <w:r w:rsidRPr="00047D62">
        <w:rPr>
          <w:rFonts w:ascii="Arial" w:hAnsi="Arial" w:cs="Arial"/>
        </w:rPr>
        <w:t>ls geeigneter Nachweis anerkannt</w:t>
      </w:r>
      <w:r>
        <w:rPr>
          <w:rFonts w:ascii="Arial" w:hAnsi="Arial" w:cs="Arial"/>
        </w:rPr>
        <w:t xml:space="preserve"> wird</w:t>
      </w:r>
      <w:r w:rsidRPr="00047D62">
        <w:rPr>
          <w:rFonts w:ascii="Arial" w:hAnsi="Arial" w:cs="Arial"/>
        </w:rPr>
        <w:t>:</w:t>
      </w:r>
    </w:p>
    <w:p w14:paraId="74C16738" w14:textId="77777777" w:rsidR="00047D62" w:rsidRPr="00047D62" w:rsidRDefault="00047D62" w:rsidP="00047D62">
      <w:pPr>
        <w:pStyle w:val="T-Links"/>
        <w:numPr>
          <w:ilvl w:val="0"/>
          <w:numId w:val="15"/>
        </w:numPr>
        <w:tabs>
          <w:tab w:val="clear" w:pos="510"/>
          <w:tab w:val="clear" w:pos="1021"/>
          <w:tab w:val="left" w:pos="426"/>
          <w:tab w:val="left" w:pos="1276"/>
        </w:tabs>
        <w:spacing w:before="240"/>
        <w:rPr>
          <w:rFonts w:cs="Arial"/>
        </w:rPr>
      </w:pPr>
      <w:r w:rsidRPr="00047D62">
        <w:rPr>
          <w:rFonts w:cs="Arial"/>
        </w:rPr>
        <w:t xml:space="preserve">eine gültige Zertifizierung nach ISO/IEC 27001, oder </w:t>
      </w:r>
    </w:p>
    <w:p w14:paraId="3AA1CD4D" w14:textId="77777777" w:rsidR="00047D62" w:rsidRPr="00047D62" w:rsidRDefault="00047D62" w:rsidP="00047D62">
      <w:pPr>
        <w:pStyle w:val="T-Links"/>
        <w:numPr>
          <w:ilvl w:val="0"/>
          <w:numId w:val="15"/>
        </w:numPr>
        <w:tabs>
          <w:tab w:val="clear" w:pos="510"/>
          <w:tab w:val="clear" w:pos="1021"/>
          <w:tab w:val="left" w:pos="426"/>
          <w:tab w:val="left" w:pos="1276"/>
        </w:tabs>
        <w:spacing w:before="240"/>
        <w:rPr>
          <w:rFonts w:cs="Arial"/>
        </w:rPr>
      </w:pPr>
      <w:r w:rsidRPr="00047D62">
        <w:rPr>
          <w:rFonts w:cs="Arial"/>
        </w:rPr>
        <w:t>ein IT-Grundschutz-Zertifikat des Bundesamts für Sicherheit in der Informationstechnik (BSI),</w:t>
      </w:r>
    </w:p>
    <w:p w14:paraId="6C4DC37C" w14:textId="7FC63A8D" w:rsidR="00047D62" w:rsidRPr="00047D62" w:rsidRDefault="00047D62" w:rsidP="00047D62">
      <w:pPr>
        <w:pStyle w:val="T-Links"/>
        <w:tabs>
          <w:tab w:val="clear" w:pos="510"/>
          <w:tab w:val="clear" w:pos="1021"/>
          <w:tab w:val="left" w:pos="426"/>
          <w:tab w:val="left" w:pos="1276"/>
        </w:tabs>
        <w:spacing w:before="240"/>
        <w:ind w:left="426"/>
        <w:rPr>
          <w:rFonts w:cs="Arial"/>
          <w:b/>
          <w:bCs/>
        </w:rPr>
      </w:pPr>
      <w:r w:rsidRPr="00047D62">
        <w:rPr>
          <w:rFonts w:cs="Arial"/>
          <w:b/>
          <w:bCs/>
        </w:rPr>
        <w:t>Eine Kopie/ein Scan des Nachweises</w:t>
      </w:r>
      <w:r>
        <w:rPr>
          <w:rFonts w:cs="Arial"/>
          <w:b/>
          <w:bCs/>
        </w:rPr>
        <w:t xml:space="preserve"> habe ich </w:t>
      </w:r>
      <w:r w:rsidRPr="00047D62">
        <w:rPr>
          <w:rFonts w:cs="Arial"/>
          <w:b/>
          <w:bCs/>
        </w:rPr>
        <w:t>dem Angebot bei</w:t>
      </w:r>
      <w:r>
        <w:rPr>
          <w:rFonts w:cs="Arial"/>
          <w:b/>
          <w:bCs/>
        </w:rPr>
        <w:t>gefügt</w:t>
      </w:r>
      <w:r w:rsidRPr="00047D62">
        <w:rPr>
          <w:rFonts w:cs="Arial"/>
          <w:b/>
          <w:bCs/>
        </w:rPr>
        <w:t xml:space="preserve">. </w:t>
      </w:r>
    </w:p>
    <w:p w14:paraId="7E5154F1" w14:textId="27A8718D" w:rsidR="00047D62" w:rsidRPr="00047D62" w:rsidRDefault="00047D62" w:rsidP="00047D62">
      <w:pPr>
        <w:tabs>
          <w:tab w:val="left" w:pos="993"/>
        </w:tabs>
        <w:spacing w:after="240" w:line="360" w:lineRule="auto"/>
        <w:ind w:left="426" w:hanging="426"/>
        <w:rPr>
          <w:rFonts w:ascii="Arial" w:hAnsi="Arial" w:cs="Arial"/>
        </w:rPr>
      </w:pPr>
      <w:r w:rsidRPr="00047D62">
        <w:rPr>
          <w:rFonts w:ascii="Arial" w:hAnsi="Arial" w:cs="Arial"/>
        </w:rPr>
        <w:t>4</w:t>
      </w:r>
      <w:r>
        <w:rPr>
          <w:rFonts w:ascii="Arial" w:hAnsi="Arial" w:cs="Arial"/>
        </w:rPr>
        <w:t>.)</w:t>
      </w:r>
      <w:r>
        <w:rPr>
          <w:rFonts w:ascii="Arial" w:hAnsi="Arial" w:cs="Arial"/>
        </w:rPr>
        <w:tab/>
        <w:t>ich</w:t>
      </w:r>
      <w:r w:rsidRPr="00047D62">
        <w:rPr>
          <w:rFonts w:ascii="Arial" w:hAnsi="Arial" w:cs="Arial"/>
        </w:rPr>
        <w:t xml:space="preserve"> für die Leistungserbringung ein Entwicklerteam einsetz</w:t>
      </w:r>
      <w:r>
        <w:rPr>
          <w:rFonts w:ascii="Arial" w:hAnsi="Arial" w:cs="Arial"/>
        </w:rPr>
        <w:t>e</w:t>
      </w:r>
      <w:r w:rsidRPr="00047D62">
        <w:rPr>
          <w:rFonts w:ascii="Arial" w:hAnsi="Arial" w:cs="Arial"/>
        </w:rPr>
        <w:t>, welches über die in Ziff. 3.4 der Leistungsbeschreibung aufgeführten Kenntnisse und Erfahrungen verfügt.</w:t>
      </w:r>
    </w:p>
    <w:p w14:paraId="40B5D179" w14:textId="698B515D" w:rsidR="005C168B" w:rsidRDefault="005C168B" w:rsidP="00B83801">
      <w:pPr>
        <w:tabs>
          <w:tab w:val="left" w:pos="0"/>
          <w:tab w:val="left" w:pos="1531"/>
        </w:tabs>
        <w:spacing w:after="240" w:line="360" w:lineRule="auto"/>
        <w:rPr>
          <w:rFonts w:ascii="Arial" w:hAnsi="Arial"/>
        </w:rPr>
      </w:pPr>
    </w:p>
    <w:p w14:paraId="3109BFFB" w14:textId="77777777" w:rsidR="009E625F" w:rsidRPr="0088553A" w:rsidRDefault="009E625F" w:rsidP="009E625F">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9"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bookmarkStart w:id="10" w:name="_GoBack"/>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bookmarkEnd w:id="10"/>
      <w:r w:rsidRPr="0088553A">
        <w:rPr>
          <w:rFonts w:ascii="Arial" w:hAnsi="Arial" w:cs="Arial"/>
        </w:rPr>
        <w:fldChar w:fldCharType="end"/>
      </w:r>
      <w:bookmarkEnd w:id="9"/>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11"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11"/>
      <w:r w:rsidRPr="0088553A">
        <w:rPr>
          <w:rFonts w:ascii="Arial" w:hAnsi="Arial" w:cs="Arial"/>
        </w:rPr>
        <w:t>________________________</w:t>
      </w:r>
    </w:p>
    <w:p w14:paraId="2B558545" w14:textId="70FCD21C" w:rsidR="009E625F" w:rsidRPr="007542F1" w:rsidRDefault="009E625F" w:rsidP="009E625F">
      <w:pPr>
        <w:spacing w:after="120" w:line="240" w:lineRule="exact"/>
        <w:rPr>
          <w:rFonts w:ascii="Arial" w:hAnsi="Arial" w:cs="Arial"/>
        </w:rPr>
      </w:pPr>
      <w:r w:rsidRPr="007542F1">
        <w:rPr>
          <w:rFonts w:ascii="Arial" w:hAnsi="Arial" w:cs="Arial"/>
        </w:rPr>
        <w:t xml:space="preserve">Datum, Namensangabe </w:t>
      </w:r>
      <w:r w:rsidR="004A358B">
        <w:rPr>
          <w:rFonts w:ascii="Arial" w:hAnsi="Arial" w:cs="Arial"/>
        </w:rPr>
        <w:t>des Erklärenden im Sinne des § 126 b BGB</w:t>
      </w:r>
    </w:p>
    <w:p w14:paraId="06F654B5" w14:textId="2979644E" w:rsidR="009C706D" w:rsidRDefault="009C706D" w:rsidP="009E625F">
      <w:pPr>
        <w:spacing w:after="120" w:line="240" w:lineRule="exact"/>
        <w:rPr>
          <w:rFonts w:ascii="Arial" w:hAnsi="Arial" w:cs="Arial"/>
          <w:sz w:val="22"/>
        </w:rPr>
      </w:pPr>
    </w:p>
    <w:sectPr w:rsidR="009C706D" w:rsidSect="00DE2A14">
      <w:headerReference w:type="default" r:id="rId7"/>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63692" w14:textId="77777777" w:rsidR="005B23E1" w:rsidRDefault="005B23E1" w:rsidP="00DD3CB7">
      <w:r>
        <w:separator/>
      </w:r>
    </w:p>
  </w:endnote>
  <w:endnote w:type="continuationSeparator" w:id="0">
    <w:p w14:paraId="40DB5D46" w14:textId="77777777" w:rsidR="005B23E1" w:rsidRDefault="005B23E1" w:rsidP="00DD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277612"/>
      <w:docPartObj>
        <w:docPartGallery w:val="Page Numbers (Bottom of Page)"/>
        <w:docPartUnique/>
      </w:docPartObj>
    </w:sdtPr>
    <w:sdtEndPr/>
    <w:sdtContent>
      <w:sdt>
        <w:sdtPr>
          <w:id w:val="-1669238322"/>
          <w:docPartObj>
            <w:docPartGallery w:val="Page Numbers (Top of Page)"/>
            <w:docPartUnique/>
          </w:docPartObj>
        </w:sdtPr>
        <w:sdtEndPr/>
        <w:sdtContent>
          <w:p w14:paraId="2CE7E2A9" w14:textId="58212D84" w:rsidR="00FD7DBB" w:rsidRDefault="00FD7DBB">
            <w:pPr>
              <w:pStyle w:val="Fuzeile"/>
              <w:jc w:val="center"/>
            </w:pPr>
            <w:r>
              <w:t xml:space="preserve">Seite </w:t>
            </w:r>
            <w:r>
              <w:rPr>
                <w:b/>
                <w:bCs/>
              </w:rPr>
              <w:fldChar w:fldCharType="begin"/>
            </w:r>
            <w:r>
              <w:rPr>
                <w:b/>
                <w:bCs/>
              </w:rPr>
              <w:instrText>PAGE</w:instrText>
            </w:r>
            <w:r>
              <w:rPr>
                <w:b/>
                <w:bCs/>
              </w:rPr>
              <w:fldChar w:fldCharType="separate"/>
            </w:r>
            <w:r w:rsidR="00047D62">
              <w:rPr>
                <w:b/>
                <w:bCs/>
                <w:noProof/>
              </w:rPr>
              <w:t>4</w:t>
            </w:r>
            <w:r>
              <w:rPr>
                <w:b/>
                <w:bCs/>
              </w:rPr>
              <w:fldChar w:fldCharType="end"/>
            </w:r>
            <w:r>
              <w:t xml:space="preserve"> von </w:t>
            </w:r>
            <w:r>
              <w:rPr>
                <w:b/>
                <w:bCs/>
              </w:rPr>
              <w:fldChar w:fldCharType="begin"/>
            </w:r>
            <w:r>
              <w:rPr>
                <w:b/>
                <w:bCs/>
              </w:rPr>
              <w:instrText>NUMPAGES</w:instrText>
            </w:r>
            <w:r>
              <w:rPr>
                <w:b/>
                <w:bCs/>
              </w:rPr>
              <w:fldChar w:fldCharType="separate"/>
            </w:r>
            <w:r w:rsidR="00047D62">
              <w:rPr>
                <w:b/>
                <w:bCs/>
                <w:noProof/>
              </w:rPr>
              <w:t>4</w:t>
            </w:r>
            <w:r>
              <w:rPr>
                <w:b/>
                <w:bCs/>
              </w:rPr>
              <w:fldChar w:fldCharType="end"/>
            </w:r>
          </w:p>
        </w:sdtContent>
      </w:sdt>
    </w:sdtContent>
  </w:sdt>
  <w:p w14:paraId="56EF44E9" w14:textId="77777777" w:rsidR="00FD7DBB" w:rsidRDefault="00FD7D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373EB" w14:textId="77777777" w:rsidR="005B23E1" w:rsidRDefault="005B23E1" w:rsidP="00DD3CB7">
      <w:r>
        <w:separator/>
      </w:r>
    </w:p>
  </w:footnote>
  <w:footnote w:type="continuationSeparator" w:id="0">
    <w:p w14:paraId="0AB6AD0C" w14:textId="77777777" w:rsidR="005B23E1" w:rsidRDefault="005B23E1" w:rsidP="00DD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10B5" w14:textId="292FFBCA" w:rsidR="004A358B" w:rsidRDefault="004A358B" w:rsidP="004A358B">
    <w:pPr>
      <w:pStyle w:val="Kopfzeile"/>
    </w:pPr>
    <w:r>
      <w:t>Formular 304</w:t>
    </w:r>
    <w:r>
      <w:tab/>
    </w:r>
    <w:r>
      <w:tab/>
      <w:t>Stand 06.09.2021</w:t>
    </w:r>
  </w:p>
  <w:p w14:paraId="56F31EF3" w14:textId="77777777" w:rsidR="004A358B" w:rsidRDefault="004A35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A81"/>
    <w:multiLevelType w:val="multilevel"/>
    <w:tmpl w:val="7188D92A"/>
    <w:lvl w:ilvl="0">
      <w:start w:val="1"/>
      <w:numFmt w:val="decimal"/>
      <w:pStyle w:val="berschrift11"/>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4E65DFB"/>
    <w:multiLevelType w:val="hybridMultilevel"/>
    <w:tmpl w:val="4E5A2D5C"/>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 w15:restartNumberingAfterBreak="0">
    <w:nsid w:val="25097A0F"/>
    <w:multiLevelType w:val="hybridMultilevel"/>
    <w:tmpl w:val="646866B4"/>
    <w:lvl w:ilvl="0" w:tplc="04070011">
      <w:start w:val="1"/>
      <w:numFmt w:val="decimal"/>
      <w:lvlText w:val="%1)"/>
      <w:lvlJc w:val="left"/>
      <w:pPr>
        <w:tabs>
          <w:tab w:val="num" w:pos="720"/>
        </w:tabs>
        <w:ind w:left="720" w:hanging="360"/>
      </w:pPr>
      <w:rPr>
        <w:rFonts w:hint="default"/>
      </w:rPr>
    </w:lvl>
    <w:lvl w:ilvl="1" w:tplc="8B82A05A">
      <w:start w:val="6"/>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5D6AE3"/>
    <w:multiLevelType w:val="hybridMultilevel"/>
    <w:tmpl w:val="A90A666E"/>
    <w:lvl w:ilvl="0" w:tplc="9FB0B880">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70394C"/>
    <w:multiLevelType w:val="hybridMultilevel"/>
    <w:tmpl w:val="E710FF3E"/>
    <w:lvl w:ilvl="0" w:tplc="C1825344">
      <w:start w:val="1"/>
      <w:numFmt w:val="decimal"/>
      <w:lvlText w:val="%1.)"/>
      <w:lvlJc w:val="left"/>
      <w:pPr>
        <w:ind w:left="1527" w:hanging="9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4FDC738C"/>
    <w:multiLevelType w:val="hybridMultilevel"/>
    <w:tmpl w:val="6E449E6C"/>
    <w:lvl w:ilvl="0" w:tplc="AD3ED906">
      <w:start w:val="30"/>
      <w:numFmt w:val="bullet"/>
      <w:lvlText w:val="-"/>
      <w:lvlJc w:val="left"/>
      <w:pPr>
        <w:tabs>
          <w:tab w:val="num" w:pos="1068"/>
        </w:tabs>
        <w:ind w:left="1068"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57B73EDE"/>
    <w:multiLevelType w:val="hybridMultilevel"/>
    <w:tmpl w:val="FC0E26C6"/>
    <w:lvl w:ilvl="0" w:tplc="3CFE6D3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7" w15:restartNumberingAfterBreak="0">
    <w:nsid w:val="5E5E0F45"/>
    <w:multiLevelType w:val="hybridMultilevel"/>
    <w:tmpl w:val="3968D74C"/>
    <w:lvl w:ilvl="0" w:tplc="9A16C9D2">
      <w:start w:val="1"/>
      <w:numFmt w:val="decimal"/>
      <w:lvlText w:val="%1."/>
      <w:lvlJc w:val="left"/>
      <w:pPr>
        <w:ind w:left="1778" w:hanging="570"/>
      </w:pPr>
      <w:rPr>
        <w:rFonts w:hint="default"/>
      </w:rPr>
    </w:lvl>
    <w:lvl w:ilvl="1" w:tplc="04070019" w:tentative="1">
      <w:start w:val="1"/>
      <w:numFmt w:val="lowerLetter"/>
      <w:lvlText w:val="%2."/>
      <w:lvlJc w:val="left"/>
      <w:pPr>
        <w:ind w:left="2288" w:hanging="360"/>
      </w:pPr>
    </w:lvl>
    <w:lvl w:ilvl="2" w:tplc="0407001B" w:tentative="1">
      <w:start w:val="1"/>
      <w:numFmt w:val="lowerRoman"/>
      <w:lvlText w:val="%3."/>
      <w:lvlJc w:val="right"/>
      <w:pPr>
        <w:ind w:left="3008" w:hanging="180"/>
      </w:pPr>
    </w:lvl>
    <w:lvl w:ilvl="3" w:tplc="0407000F" w:tentative="1">
      <w:start w:val="1"/>
      <w:numFmt w:val="decimal"/>
      <w:lvlText w:val="%4."/>
      <w:lvlJc w:val="left"/>
      <w:pPr>
        <w:ind w:left="3728" w:hanging="360"/>
      </w:pPr>
    </w:lvl>
    <w:lvl w:ilvl="4" w:tplc="04070019" w:tentative="1">
      <w:start w:val="1"/>
      <w:numFmt w:val="lowerLetter"/>
      <w:lvlText w:val="%5."/>
      <w:lvlJc w:val="left"/>
      <w:pPr>
        <w:ind w:left="4448" w:hanging="360"/>
      </w:pPr>
    </w:lvl>
    <w:lvl w:ilvl="5" w:tplc="0407001B" w:tentative="1">
      <w:start w:val="1"/>
      <w:numFmt w:val="lowerRoman"/>
      <w:lvlText w:val="%6."/>
      <w:lvlJc w:val="right"/>
      <w:pPr>
        <w:ind w:left="5168" w:hanging="180"/>
      </w:pPr>
    </w:lvl>
    <w:lvl w:ilvl="6" w:tplc="0407000F" w:tentative="1">
      <w:start w:val="1"/>
      <w:numFmt w:val="decimal"/>
      <w:lvlText w:val="%7."/>
      <w:lvlJc w:val="left"/>
      <w:pPr>
        <w:ind w:left="5888" w:hanging="360"/>
      </w:pPr>
    </w:lvl>
    <w:lvl w:ilvl="7" w:tplc="04070019" w:tentative="1">
      <w:start w:val="1"/>
      <w:numFmt w:val="lowerLetter"/>
      <w:lvlText w:val="%8."/>
      <w:lvlJc w:val="left"/>
      <w:pPr>
        <w:ind w:left="6608" w:hanging="360"/>
      </w:pPr>
    </w:lvl>
    <w:lvl w:ilvl="8" w:tplc="0407001B" w:tentative="1">
      <w:start w:val="1"/>
      <w:numFmt w:val="lowerRoman"/>
      <w:lvlText w:val="%9."/>
      <w:lvlJc w:val="right"/>
      <w:pPr>
        <w:ind w:left="7328" w:hanging="180"/>
      </w:pPr>
    </w:lvl>
  </w:abstractNum>
  <w:abstractNum w:abstractNumId="8" w15:restartNumberingAfterBreak="0">
    <w:nsid w:val="61AA7531"/>
    <w:multiLevelType w:val="hybridMultilevel"/>
    <w:tmpl w:val="DBACD612"/>
    <w:lvl w:ilvl="0" w:tplc="D7A0AE5E">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D6771B"/>
    <w:multiLevelType w:val="hybridMultilevel"/>
    <w:tmpl w:val="9D5C44F6"/>
    <w:lvl w:ilvl="0" w:tplc="04070017">
      <w:start w:val="1"/>
      <w:numFmt w:val="lowerLetter"/>
      <w:lvlText w:val="%1)"/>
      <w:lvlJc w:val="left"/>
      <w:pPr>
        <w:ind w:left="927" w:hanging="360"/>
      </w:pPr>
      <w:rPr>
        <w:rFonts w:hint="default"/>
      </w:rPr>
    </w:lvl>
    <w:lvl w:ilvl="1" w:tplc="04070003">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0" w15:restartNumberingAfterBreak="0">
    <w:nsid w:val="776C34A7"/>
    <w:multiLevelType w:val="hybridMultilevel"/>
    <w:tmpl w:val="5184AD9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78E2437C"/>
    <w:multiLevelType w:val="hybridMultilevel"/>
    <w:tmpl w:val="72B0454C"/>
    <w:lvl w:ilvl="0" w:tplc="0407001B">
      <w:start w:val="1"/>
      <w:numFmt w:val="lowerRoman"/>
      <w:lvlText w:val="%1."/>
      <w:lvlJc w:val="right"/>
      <w:pPr>
        <w:ind w:left="1778" w:hanging="360"/>
      </w:pPr>
      <w:rPr>
        <w:rFonts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2" w15:restartNumberingAfterBreak="0">
    <w:nsid w:val="7D71225F"/>
    <w:multiLevelType w:val="hybridMultilevel"/>
    <w:tmpl w:val="BD3A0B8E"/>
    <w:lvl w:ilvl="0" w:tplc="15082ECC">
      <w:start w:val="1"/>
      <w:numFmt w:val="decimal"/>
      <w:lvlText w:val="%1."/>
      <w:lvlJc w:val="left"/>
      <w:pPr>
        <w:ind w:left="2911" w:hanging="360"/>
      </w:pPr>
      <w:rPr>
        <w:rFonts w:hint="default"/>
      </w:rPr>
    </w:lvl>
    <w:lvl w:ilvl="1" w:tplc="04070019" w:tentative="1">
      <w:start w:val="1"/>
      <w:numFmt w:val="lowerLetter"/>
      <w:lvlText w:val="%2."/>
      <w:lvlJc w:val="left"/>
      <w:pPr>
        <w:ind w:left="3631" w:hanging="360"/>
      </w:pPr>
    </w:lvl>
    <w:lvl w:ilvl="2" w:tplc="0407001B" w:tentative="1">
      <w:start w:val="1"/>
      <w:numFmt w:val="lowerRoman"/>
      <w:lvlText w:val="%3."/>
      <w:lvlJc w:val="right"/>
      <w:pPr>
        <w:ind w:left="4351" w:hanging="180"/>
      </w:pPr>
    </w:lvl>
    <w:lvl w:ilvl="3" w:tplc="0407000F" w:tentative="1">
      <w:start w:val="1"/>
      <w:numFmt w:val="decimal"/>
      <w:lvlText w:val="%4."/>
      <w:lvlJc w:val="left"/>
      <w:pPr>
        <w:ind w:left="5071" w:hanging="360"/>
      </w:pPr>
    </w:lvl>
    <w:lvl w:ilvl="4" w:tplc="04070019" w:tentative="1">
      <w:start w:val="1"/>
      <w:numFmt w:val="lowerLetter"/>
      <w:lvlText w:val="%5."/>
      <w:lvlJc w:val="left"/>
      <w:pPr>
        <w:ind w:left="5791" w:hanging="360"/>
      </w:pPr>
    </w:lvl>
    <w:lvl w:ilvl="5" w:tplc="0407001B" w:tentative="1">
      <w:start w:val="1"/>
      <w:numFmt w:val="lowerRoman"/>
      <w:lvlText w:val="%6."/>
      <w:lvlJc w:val="right"/>
      <w:pPr>
        <w:ind w:left="6511" w:hanging="180"/>
      </w:pPr>
    </w:lvl>
    <w:lvl w:ilvl="6" w:tplc="0407000F" w:tentative="1">
      <w:start w:val="1"/>
      <w:numFmt w:val="decimal"/>
      <w:lvlText w:val="%7."/>
      <w:lvlJc w:val="left"/>
      <w:pPr>
        <w:ind w:left="7231" w:hanging="360"/>
      </w:pPr>
    </w:lvl>
    <w:lvl w:ilvl="7" w:tplc="04070019" w:tentative="1">
      <w:start w:val="1"/>
      <w:numFmt w:val="lowerLetter"/>
      <w:lvlText w:val="%8."/>
      <w:lvlJc w:val="left"/>
      <w:pPr>
        <w:ind w:left="7951" w:hanging="360"/>
      </w:pPr>
    </w:lvl>
    <w:lvl w:ilvl="8" w:tplc="0407001B" w:tentative="1">
      <w:start w:val="1"/>
      <w:numFmt w:val="lowerRoman"/>
      <w:lvlText w:val="%9."/>
      <w:lvlJc w:val="right"/>
      <w:pPr>
        <w:ind w:left="8671" w:hanging="180"/>
      </w:pPr>
    </w:lvl>
  </w:abstractNum>
  <w:abstractNum w:abstractNumId="13" w15:restartNumberingAfterBreak="0">
    <w:nsid w:val="7DAF67A0"/>
    <w:multiLevelType w:val="hybridMultilevel"/>
    <w:tmpl w:val="DFC4F012"/>
    <w:lvl w:ilvl="0" w:tplc="2AC04C06">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abstractNumId w:val="2"/>
  </w:num>
  <w:num w:numId="2">
    <w:abstractNumId w:val="8"/>
  </w:num>
  <w:num w:numId="3">
    <w:abstractNumId w:val="5"/>
  </w:num>
  <w:num w:numId="4">
    <w:abstractNumId w:val="5"/>
  </w:num>
  <w:num w:numId="5">
    <w:abstractNumId w:val="0"/>
  </w:num>
  <w:num w:numId="6">
    <w:abstractNumId w:val="0"/>
    <w:lvlOverride w:ilvl="0">
      <w:startOverride w:val="4"/>
    </w:lvlOverride>
    <w:lvlOverride w:ilvl="1">
      <w:startOverride w:val="1"/>
    </w:lvlOverride>
  </w:num>
  <w:num w:numId="7">
    <w:abstractNumId w:val="6"/>
  </w:num>
  <w:num w:numId="8">
    <w:abstractNumId w:val="1"/>
  </w:num>
  <w:num w:numId="9">
    <w:abstractNumId w:val="13"/>
  </w:num>
  <w:num w:numId="10">
    <w:abstractNumId w:val="3"/>
  </w:num>
  <w:num w:numId="11">
    <w:abstractNumId w:val="7"/>
  </w:num>
  <w:num w:numId="12">
    <w:abstractNumId w:val="12"/>
  </w:num>
  <w:num w:numId="13">
    <w:abstractNumId w:val="4"/>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raGYCi2ej42aWdhs6C8JP8uhUTWeM6sG2o+nu56zHdvfweN6yox14dwO+gukWVtbQckto2wS3Bz+wXa9QA+UQ==" w:salt="wgUCgqSrLqbs86na9ue/2g=="/>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07FDB"/>
    <w:rsid w:val="00043D5B"/>
    <w:rsid w:val="00047D62"/>
    <w:rsid w:val="00080F20"/>
    <w:rsid w:val="0009572A"/>
    <w:rsid w:val="000A3B28"/>
    <w:rsid w:val="000A4F3E"/>
    <w:rsid w:val="000C2C78"/>
    <w:rsid w:val="00154265"/>
    <w:rsid w:val="001846EA"/>
    <w:rsid w:val="0019316F"/>
    <w:rsid w:val="001A457F"/>
    <w:rsid w:val="001A70F4"/>
    <w:rsid w:val="00212730"/>
    <w:rsid w:val="00251647"/>
    <w:rsid w:val="00251764"/>
    <w:rsid w:val="00335140"/>
    <w:rsid w:val="00351BC7"/>
    <w:rsid w:val="0036443C"/>
    <w:rsid w:val="00371804"/>
    <w:rsid w:val="003A1660"/>
    <w:rsid w:val="003A3DD6"/>
    <w:rsid w:val="003C3FC8"/>
    <w:rsid w:val="003D4EDD"/>
    <w:rsid w:val="003E2FA0"/>
    <w:rsid w:val="0042331A"/>
    <w:rsid w:val="00435BED"/>
    <w:rsid w:val="00437FD4"/>
    <w:rsid w:val="004517AC"/>
    <w:rsid w:val="004820BF"/>
    <w:rsid w:val="004A358B"/>
    <w:rsid w:val="004A44F1"/>
    <w:rsid w:val="004F3D71"/>
    <w:rsid w:val="0050309F"/>
    <w:rsid w:val="00545089"/>
    <w:rsid w:val="005459E8"/>
    <w:rsid w:val="00546CF3"/>
    <w:rsid w:val="005557B8"/>
    <w:rsid w:val="00555C91"/>
    <w:rsid w:val="005643BB"/>
    <w:rsid w:val="00597D1A"/>
    <w:rsid w:val="005A5520"/>
    <w:rsid w:val="005B23E1"/>
    <w:rsid w:val="005B44FD"/>
    <w:rsid w:val="005C168B"/>
    <w:rsid w:val="005C6A20"/>
    <w:rsid w:val="00754288"/>
    <w:rsid w:val="00765CBD"/>
    <w:rsid w:val="00767CE5"/>
    <w:rsid w:val="00770F7E"/>
    <w:rsid w:val="00780EBD"/>
    <w:rsid w:val="00791299"/>
    <w:rsid w:val="007A134F"/>
    <w:rsid w:val="007A52ED"/>
    <w:rsid w:val="007B2A52"/>
    <w:rsid w:val="007B639C"/>
    <w:rsid w:val="007E50CD"/>
    <w:rsid w:val="007E680B"/>
    <w:rsid w:val="00804C27"/>
    <w:rsid w:val="008060DB"/>
    <w:rsid w:val="00810F4E"/>
    <w:rsid w:val="00831654"/>
    <w:rsid w:val="008327CE"/>
    <w:rsid w:val="00863911"/>
    <w:rsid w:val="00864C43"/>
    <w:rsid w:val="00880651"/>
    <w:rsid w:val="00882069"/>
    <w:rsid w:val="008A3BE2"/>
    <w:rsid w:val="008E5F5C"/>
    <w:rsid w:val="008F4BE4"/>
    <w:rsid w:val="009368E3"/>
    <w:rsid w:val="009500BC"/>
    <w:rsid w:val="009C706D"/>
    <w:rsid w:val="009E625F"/>
    <w:rsid w:val="009F7005"/>
    <w:rsid w:val="00A005AD"/>
    <w:rsid w:val="00A071D9"/>
    <w:rsid w:val="00A168CB"/>
    <w:rsid w:val="00A86BBB"/>
    <w:rsid w:val="00A969EC"/>
    <w:rsid w:val="00AA0929"/>
    <w:rsid w:val="00AA23F2"/>
    <w:rsid w:val="00B13CA6"/>
    <w:rsid w:val="00B2056A"/>
    <w:rsid w:val="00B33A1D"/>
    <w:rsid w:val="00B33BD1"/>
    <w:rsid w:val="00B41C57"/>
    <w:rsid w:val="00B425D0"/>
    <w:rsid w:val="00B83801"/>
    <w:rsid w:val="00BA4C15"/>
    <w:rsid w:val="00BC57BC"/>
    <w:rsid w:val="00BE6B58"/>
    <w:rsid w:val="00C22C6D"/>
    <w:rsid w:val="00C540DA"/>
    <w:rsid w:val="00C86AD7"/>
    <w:rsid w:val="00CD32A6"/>
    <w:rsid w:val="00CD76AC"/>
    <w:rsid w:val="00CE2099"/>
    <w:rsid w:val="00D651A9"/>
    <w:rsid w:val="00D73425"/>
    <w:rsid w:val="00DD3CB7"/>
    <w:rsid w:val="00DE2A14"/>
    <w:rsid w:val="00E16973"/>
    <w:rsid w:val="00E33423"/>
    <w:rsid w:val="00E3552F"/>
    <w:rsid w:val="00E42E7D"/>
    <w:rsid w:val="00E56D20"/>
    <w:rsid w:val="00E63984"/>
    <w:rsid w:val="00E86EE8"/>
    <w:rsid w:val="00EC2247"/>
    <w:rsid w:val="00ED4FB5"/>
    <w:rsid w:val="00ED6CD9"/>
    <w:rsid w:val="00F06785"/>
    <w:rsid w:val="00F14435"/>
    <w:rsid w:val="00F44138"/>
    <w:rsid w:val="00F522AF"/>
    <w:rsid w:val="00F713DA"/>
    <w:rsid w:val="00F950B2"/>
    <w:rsid w:val="00FA6FEC"/>
    <w:rsid w:val="00FC41B5"/>
    <w:rsid w:val="00FD6F68"/>
    <w:rsid w:val="00FD7DBB"/>
    <w:rsid w:val="00FE3272"/>
    <w:rsid w:val="00FF5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5A6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character" w:styleId="Hervorhebung">
    <w:name w:val="Emphasis"/>
    <w:qFormat/>
    <w:rsid w:val="000A4F3E"/>
    <w:rPr>
      <w:i/>
      <w:iCs/>
    </w:rPr>
  </w:style>
  <w:style w:type="paragraph" w:styleId="Sprechblasentext">
    <w:name w:val="Balloon Text"/>
    <w:basedOn w:val="Standard"/>
    <w:link w:val="SprechblasentextZchn"/>
    <w:rsid w:val="00ED6CD9"/>
    <w:rPr>
      <w:rFonts w:ascii="Tahoma" w:hAnsi="Tahoma" w:cs="Tahoma"/>
      <w:sz w:val="16"/>
      <w:szCs w:val="16"/>
    </w:rPr>
  </w:style>
  <w:style w:type="character" w:customStyle="1" w:styleId="SprechblasentextZchn">
    <w:name w:val="Sprechblasentext Zchn"/>
    <w:link w:val="Sprechblasentext"/>
    <w:rsid w:val="00ED6CD9"/>
    <w:rPr>
      <w:rFonts w:ascii="Tahoma" w:hAnsi="Tahoma" w:cs="Tahoma"/>
      <w:sz w:val="16"/>
      <w:szCs w:val="16"/>
    </w:rPr>
  </w:style>
  <w:style w:type="paragraph" w:styleId="Listenabsatz">
    <w:name w:val="List Paragraph"/>
    <w:basedOn w:val="Standard"/>
    <w:uiPriority w:val="34"/>
    <w:qFormat/>
    <w:rsid w:val="00ED6CD9"/>
    <w:pPr>
      <w:ind w:left="708"/>
    </w:pPr>
  </w:style>
  <w:style w:type="paragraph" w:styleId="Kopfzeile">
    <w:name w:val="header"/>
    <w:basedOn w:val="Standard"/>
    <w:link w:val="KopfzeileZchn"/>
    <w:rsid w:val="00DD3CB7"/>
    <w:pPr>
      <w:tabs>
        <w:tab w:val="center" w:pos="4536"/>
        <w:tab w:val="right" w:pos="9072"/>
      </w:tabs>
    </w:pPr>
  </w:style>
  <w:style w:type="character" w:customStyle="1" w:styleId="KopfzeileZchn">
    <w:name w:val="Kopfzeile Zchn"/>
    <w:link w:val="Kopfzeile"/>
    <w:rsid w:val="00DD3CB7"/>
    <w:rPr>
      <w:sz w:val="24"/>
      <w:szCs w:val="24"/>
    </w:rPr>
  </w:style>
  <w:style w:type="paragraph" w:styleId="Fuzeile">
    <w:name w:val="footer"/>
    <w:basedOn w:val="Standard"/>
    <w:link w:val="FuzeileZchn"/>
    <w:uiPriority w:val="99"/>
    <w:rsid w:val="00DD3CB7"/>
    <w:pPr>
      <w:tabs>
        <w:tab w:val="center" w:pos="4536"/>
        <w:tab w:val="right" w:pos="9072"/>
      </w:tabs>
    </w:pPr>
  </w:style>
  <w:style w:type="character" w:customStyle="1" w:styleId="FuzeileZchn">
    <w:name w:val="Fußzeile Zchn"/>
    <w:link w:val="Fuzeile"/>
    <w:uiPriority w:val="99"/>
    <w:rsid w:val="00DD3CB7"/>
    <w:rPr>
      <w:sz w:val="24"/>
      <w:szCs w:val="24"/>
    </w:rPr>
  </w:style>
  <w:style w:type="paragraph" w:customStyle="1" w:styleId="berschrift11">
    <w:name w:val="Überschrift 11"/>
    <w:basedOn w:val="Standard"/>
    <w:next w:val="Standard"/>
    <w:uiPriority w:val="9"/>
    <w:qFormat/>
    <w:rsid w:val="00B83801"/>
    <w:pPr>
      <w:keepNext/>
      <w:keepLines/>
      <w:numPr>
        <w:numId w:val="5"/>
      </w:numPr>
      <w:tabs>
        <w:tab w:val="num" w:pos="720"/>
      </w:tabs>
      <w:spacing w:before="480" w:after="240" w:line="276" w:lineRule="auto"/>
      <w:outlineLvl w:val="0"/>
    </w:pPr>
    <w:rPr>
      <w:rFonts w:ascii="Arial" w:hAnsi="Arial"/>
      <w:b/>
      <w:bCs/>
      <w:sz w:val="28"/>
      <w:szCs w:val="28"/>
      <w:lang w:eastAsia="en-US"/>
    </w:rPr>
  </w:style>
  <w:style w:type="paragraph" w:customStyle="1" w:styleId="berschrift12">
    <w:name w:val="Überschrift 12"/>
    <w:basedOn w:val="Standard"/>
    <w:next w:val="Standard"/>
    <w:uiPriority w:val="9"/>
    <w:qFormat/>
    <w:rsid w:val="00B83801"/>
    <w:pPr>
      <w:keepNext/>
      <w:keepLines/>
      <w:tabs>
        <w:tab w:val="num" w:pos="360"/>
      </w:tabs>
      <w:spacing w:before="480" w:after="240" w:line="276" w:lineRule="auto"/>
      <w:outlineLvl w:val="0"/>
    </w:pPr>
    <w:rPr>
      <w:rFonts w:ascii="Arial" w:hAnsi="Arial"/>
      <w:b/>
      <w:bCs/>
      <w:sz w:val="28"/>
      <w:szCs w:val="28"/>
      <w:lang w:eastAsia="en-US"/>
    </w:rPr>
  </w:style>
  <w:style w:type="table" w:styleId="Tabellenraster">
    <w:name w:val="Table Grid"/>
    <w:basedOn w:val="NormaleTabelle"/>
    <w:rsid w:val="00B838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864C43"/>
    <w:rPr>
      <w:sz w:val="16"/>
      <w:szCs w:val="16"/>
    </w:rPr>
  </w:style>
  <w:style w:type="paragraph" w:styleId="Kommentartext">
    <w:name w:val="annotation text"/>
    <w:basedOn w:val="Standard"/>
    <w:link w:val="KommentartextZchn"/>
    <w:uiPriority w:val="99"/>
    <w:rsid w:val="00864C43"/>
    <w:rPr>
      <w:sz w:val="20"/>
      <w:szCs w:val="20"/>
    </w:rPr>
  </w:style>
  <w:style w:type="character" w:customStyle="1" w:styleId="KommentartextZchn">
    <w:name w:val="Kommentartext Zchn"/>
    <w:basedOn w:val="Absatz-Standardschriftart"/>
    <w:link w:val="Kommentartext"/>
    <w:uiPriority w:val="99"/>
    <w:rsid w:val="00864C43"/>
  </w:style>
  <w:style w:type="paragraph" w:styleId="Kommentarthema">
    <w:name w:val="annotation subject"/>
    <w:basedOn w:val="Kommentartext"/>
    <w:next w:val="Kommentartext"/>
    <w:link w:val="KommentarthemaZchn"/>
    <w:rsid w:val="00864C43"/>
    <w:rPr>
      <w:b/>
      <w:bCs/>
    </w:rPr>
  </w:style>
  <w:style w:type="character" w:customStyle="1" w:styleId="KommentarthemaZchn">
    <w:name w:val="Kommentarthema Zchn"/>
    <w:basedOn w:val="KommentartextZchn"/>
    <w:link w:val="Kommentarthema"/>
    <w:rsid w:val="00864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44534">
      <w:bodyDiv w:val="1"/>
      <w:marLeft w:val="0"/>
      <w:marRight w:val="0"/>
      <w:marTop w:val="0"/>
      <w:marBottom w:val="0"/>
      <w:divBdr>
        <w:top w:val="none" w:sz="0" w:space="0" w:color="auto"/>
        <w:left w:val="none" w:sz="0" w:space="0" w:color="auto"/>
        <w:bottom w:val="none" w:sz="0" w:space="0" w:color="auto"/>
        <w:right w:val="none" w:sz="0" w:space="0" w:color="auto"/>
      </w:divBdr>
    </w:div>
    <w:div w:id="7883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4943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2021-09-06T13:45:00Z</dcterms:created>
  <dcterms:modified xsi:type="dcterms:W3CDTF">2025-11-10T10:57:00Z</dcterms:modified>
</cp:coreProperties>
</file>