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6178"/>
      </w:tblGrid>
      <w:tr w:rsidR="00C07322" w14:paraId="2A409F0B" w14:textId="77777777">
        <w:trPr>
          <w:trHeight w:val="2550"/>
        </w:trPr>
        <w:tc>
          <w:tcPr>
            <w:tcW w:w="28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8B15C" w14:textId="77777777" w:rsidR="00C07322" w:rsidRDefault="00C07322"/>
        </w:tc>
        <w:tc>
          <w:tcPr>
            <w:tcW w:w="6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8C028" w14:textId="77777777" w:rsidR="00C07322" w:rsidRDefault="000C390F">
            <w:pPr>
              <w:pStyle w:val="TableContents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1681862" wp14:editId="49956FF1">
                  <wp:simplePos x="0" y="0"/>
                  <wp:positionH relativeFrom="column">
                    <wp:align>right</wp:align>
                  </wp:positionH>
                  <wp:positionV relativeFrom="paragraph">
                    <wp:align>top</wp:align>
                  </wp:positionV>
                  <wp:extent cx="2155190" cy="960120"/>
                  <wp:effectExtent l="0" t="0" r="0" b="0"/>
                  <wp:wrapSquare wrapText="bothSides"/>
                  <wp:docPr id="2" name="Bild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19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07322" w14:paraId="151DEEF3" w14:textId="77777777">
        <w:trPr>
          <w:trHeight w:val="675"/>
        </w:trPr>
        <w:tc>
          <w:tcPr>
            <w:tcW w:w="907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22624" w14:textId="77777777" w:rsidR="00CD2BA8" w:rsidRDefault="0054567C" w:rsidP="00CD2BA8">
            <w:pPr>
              <w:pStyle w:val="TableContents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Vergabeverfahren</w:t>
            </w:r>
          </w:p>
        </w:tc>
      </w:tr>
      <w:tr w:rsidR="00C07322" w14:paraId="0645BC20" w14:textId="77777777" w:rsidTr="00671A98">
        <w:trPr>
          <w:trHeight w:val="2298"/>
        </w:trPr>
        <w:tc>
          <w:tcPr>
            <w:tcW w:w="907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498C6" w14:textId="53EF3919" w:rsidR="00671A98" w:rsidRDefault="005267FB" w:rsidP="00F6653E">
            <w:pPr>
              <w:pStyle w:val="TableContents"/>
              <w:jc w:val="center"/>
              <w:rPr>
                <w:sz w:val="28"/>
                <w:szCs w:val="28"/>
              </w:rPr>
            </w:pPr>
            <w:sdt>
              <w:sdtPr>
                <w:rPr>
                  <w:kern w:val="0"/>
                  <w:sz w:val="28"/>
                  <w:szCs w:val="28"/>
                </w:rPr>
                <w:alias w:val="Vergabeverfahren"/>
                <w:tag w:val="Vergabeverfahren"/>
                <w:id w:val="151880223"/>
                <w:placeholder>
                  <w:docPart w:val="0FE7724CA30A4052BAB585A9EDAAB98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roofErr w:type="spellStart"/>
                <w:r w:rsidR="00D4762A">
                  <w:rPr>
                    <w:kern w:val="0"/>
                    <w:sz w:val="28"/>
                    <w:szCs w:val="28"/>
                  </w:rPr>
                  <w:t>Luftbildbefliegung</w:t>
                </w:r>
                <w:proofErr w:type="spellEnd"/>
                <w:r w:rsidR="00AD081B">
                  <w:rPr>
                    <w:kern w:val="0"/>
                    <w:sz w:val="28"/>
                    <w:szCs w:val="28"/>
                  </w:rPr>
                  <w:t xml:space="preserve"> 2026</w:t>
                </w:r>
              </w:sdtContent>
            </w:sdt>
          </w:p>
        </w:tc>
      </w:tr>
      <w:tr w:rsidR="00C07322" w14:paraId="4FEBFD69" w14:textId="77777777">
        <w:trPr>
          <w:trHeight w:val="1537"/>
        </w:trPr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3" w:type="dxa"/>
              <w:left w:w="57" w:type="dxa"/>
              <w:bottom w:w="283" w:type="dxa"/>
              <w:right w:w="57" w:type="dxa"/>
            </w:tcMar>
            <w:vAlign w:val="center"/>
          </w:tcPr>
          <w:p w14:paraId="3C4EC315" w14:textId="77777777" w:rsidR="00C07322" w:rsidRDefault="0054567C">
            <w:pPr>
              <w:pStyle w:val="TableContents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Teil A - Anlage 06 Verpflichtungserklärung</w:t>
            </w:r>
          </w:p>
          <w:p w14:paraId="349EE3F5" w14:textId="77777777" w:rsidR="00C07322" w:rsidRDefault="00C07322">
            <w:pPr>
              <w:pStyle w:val="TableContents"/>
              <w:spacing w:after="0"/>
              <w:jc w:val="center"/>
              <w:rPr>
                <w:sz w:val="28"/>
                <w:szCs w:val="28"/>
              </w:rPr>
            </w:pPr>
          </w:p>
          <w:p w14:paraId="4E9BF3FD" w14:textId="77777777" w:rsidR="00C07322" w:rsidRDefault="0054567C">
            <w:pPr>
              <w:pStyle w:val="TableContents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zur Information -</w:t>
            </w:r>
          </w:p>
        </w:tc>
      </w:tr>
      <w:tr w:rsidR="00C07322" w14:paraId="72631D15" w14:textId="77777777">
        <w:trPr>
          <w:trHeight w:val="1643"/>
        </w:trPr>
        <w:sdt>
          <w:sdtPr>
            <w:rPr>
              <w:sz w:val="28"/>
              <w:szCs w:val="28"/>
            </w:rPr>
            <w:alias w:val="Datum"/>
            <w:tag w:val="Datum"/>
            <w:id w:val="-1506195627"/>
            <w:placeholder>
              <w:docPart w:val="A8EBB7BF05964BD68A2B5E31162CFA52"/>
            </w:placeholder>
            <w:text/>
          </w:sdtPr>
          <w:sdtEndPr/>
          <w:sdtContent>
            <w:tc>
              <w:tcPr>
                <w:tcW w:w="9072" w:type="dxa"/>
                <w:gridSpan w:val="2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  <w:vAlign w:val="center"/>
              </w:tcPr>
              <w:p w14:paraId="2B659072" w14:textId="21FBA722" w:rsidR="00C07322" w:rsidRDefault="00D4762A" w:rsidP="00F6653E">
                <w:pPr>
                  <w:pStyle w:val="TableContents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Dezember</w:t>
                </w:r>
                <w:r w:rsidR="00AD081B">
                  <w:rPr>
                    <w:sz w:val="28"/>
                    <w:szCs w:val="28"/>
                  </w:rPr>
                  <w:t xml:space="preserve"> 2025</w:t>
                </w:r>
              </w:p>
            </w:tc>
          </w:sdtContent>
        </w:sdt>
      </w:tr>
      <w:tr w:rsidR="00C07322" w14:paraId="508641AE" w14:textId="77777777" w:rsidTr="00930051">
        <w:trPr>
          <w:trHeight w:val="2399"/>
        </w:trPr>
        <w:tc>
          <w:tcPr>
            <w:tcW w:w="2894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FAD42" w14:textId="77777777" w:rsidR="00C07322" w:rsidRDefault="00C07322"/>
        </w:tc>
        <w:tc>
          <w:tcPr>
            <w:tcW w:w="617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695EA" w14:textId="77777777" w:rsidR="00C07322" w:rsidRDefault="0054567C">
            <w:pPr>
              <w:spacing w:after="57" w:line="306" w:lineRule="exact"/>
            </w:pPr>
            <w:r>
              <w:t>Landesamt für Vermessung und</w:t>
            </w:r>
          </w:p>
          <w:p w14:paraId="6A322326" w14:textId="77777777" w:rsidR="00C07322" w:rsidRDefault="0054567C">
            <w:pPr>
              <w:spacing w:after="57" w:line="306" w:lineRule="exact"/>
            </w:pPr>
            <w:r>
              <w:t>Geobasisinformation Rheinland-Pfalz</w:t>
            </w:r>
          </w:p>
          <w:p w14:paraId="207B4D70" w14:textId="77777777" w:rsidR="00C07322" w:rsidRDefault="0054567C">
            <w:pPr>
              <w:spacing w:after="57" w:line="306" w:lineRule="exact"/>
            </w:pPr>
            <w:r>
              <w:t>Von-Kuhl-Straße 49</w:t>
            </w:r>
          </w:p>
          <w:p w14:paraId="355672FE" w14:textId="77777777" w:rsidR="004D4222" w:rsidRDefault="0054567C" w:rsidP="004D4222">
            <w:pPr>
              <w:spacing w:after="57" w:line="306" w:lineRule="exact"/>
            </w:pPr>
            <w:r>
              <w:t>56070 Koblenz</w:t>
            </w:r>
          </w:p>
        </w:tc>
      </w:tr>
    </w:tbl>
    <w:p w14:paraId="49928E05" w14:textId="77777777" w:rsidR="00C07322" w:rsidRDefault="0054567C">
      <w:pPr>
        <w:pageBreakBefore/>
        <w:spacing w:before="23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Verpflichtungserklärung nach § 53 des Bundesdatenschutzgesetzes (BDSG) und § 8 des Landesdatenschutzgesetzes (LDSG RP) zur Wahrung des Datengeheimnisses (Grundlage: Art. 90 EU-DSGGVO)</w:t>
      </w:r>
    </w:p>
    <w:p w14:paraId="165F3F8B" w14:textId="77777777" w:rsidR="00C07322" w:rsidRDefault="0054567C">
      <w:pPr>
        <w:pStyle w:val="Textbody"/>
      </w:pPr>
      <w:r>
        <w:t>Gegenstand dieser Verpflichtungserklärung sind die von der Firma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C07322" w14:paraId="5567B09A" w14:textId="77777777">
        <w:tc>
          <w:tcPr>
            <w:tcW w:w="9072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ermStart w:id="2138458706" w:edGrp="everyone"/>
          <w:p w14:paraId="5F157649" w14:textId="77777777" w:rsidR="00C07322" w:rsidRDefault="005267FB" w:rsidP="009A66F4">
            <w:pPr>
              <w:pStyle w:val="TableContents"/>
              <w:rPr>
                <w:b/>
                <w:bCs/>
              </w:rPr>
            </w:pPr>
            <w:sdt>
              <w:sdtPr>
                <w:alias w:val="Firmenname"/>
                <w:tag w:val="Firmenname"/>
                <w:id w:val="-865900884"/>
                <w:placeholder>
                  <w:docPart w:val="99A998D8D65B47F39AFB09A8864D07A2"/>
                </w:placeholder>
                <w:showingPlcHdr/>
                <w:text w:multiLine="1"/>
              </w:sdtPr>
              <w:sdtEndPr/>
              <w:sdtContent>
                <w:r w:rsidR="009A66F4">
                  <w:rPr>
                    <w:rStyle w:val="Platzhaltertext"/>
                  </w:rPr>
                  <w:t>Name eingeben</w:t>
                </w:r>
              </w:sdtContent>
            </w:sdt>
            <w:permEnd w:id="2138458706"/>
          </w:p>
        </w:tc>
      </w:tr>
    </w:tbl>
    <w:p w14:paraId="05EED4DF" w14:textId="77777777" w:rsidR="00C07322" w:rsidRDefault="0054567C">
      <w:pPr>
        <w:pStyle w:val="Textbody"/>
        <w:spacing w:before="119" w:after="119"/>
      </w:pPr>
      <w:r>
        <w:t>als Auftragnehmer durchzuführenden Arbeiten, bei denen vom Landesamt für Vermessung und Geobasisinformation Rheinland-Pfalz als Auftraggeber gespeicherte Daten dem Auftragnehmer zugänglich werden.</w:t>
      </w:r>
    </w:p>
    <w:p w14:paraId="36692915" w14:textId="77777777" w:rsidR="00C07322" w:rsidRDefault="0054567C">
      <w:pPr>
        <w:pStyle w:val="Textbody"/>
      </w:pPr>
      <w:r>
        <w:t>Im Rahmen von Softwareinstallationen und -weiterentwicklungen, Schulungen, Workshops, Service- und Wartungsleistungen und sonstige IT-Maßnahmen verpflichtet der Auftraggeber den Auftragnehmer auf die Wahrung des Datenschutzgeheimnisses nach § 53 BDSG sowie nach § 8 LDSG RP auf der Grundlage des Art. 90 der Datenschutz-Grundverordnung der Europäischen Union (EU-DSGVO).</w:t>
      </w:r>
    </w:p>
    <w:p w14:paraId="7B59DBB3" w14:textId="77777777" w:rsidR="00C07322" w:rsidRDefault="0054567C">
      <w:pPr>
        <w:pStyle w:val="Textbody"/>
      </w:pPr>
      <w:r>
        <w:t>Es ist Ihnen nach dieser Vorschrift untersagt, unbefugt personenbezogene Daten zu erheben, zu verarbeiten oder zu nutzen. Die auftrag</w:t>
      </w:r>
      <w:r w:rsidR="00FF7181">
        <w:t>s</w:t>
      </w:r>
      <w:r>
        <w:t>nehmende Stelle darf die seitens des Auftraggebers überlassenen personenbezogenen und personenbeziehbaren Daten nicht verarbeiten.</w:t>
      </w:r>
    </w:p>
    <w:p w14:paraId="414E5066" w14:textId="230AF47A" w:rsidR="00C07322" w:rsidRDefault="0054567C">
      <w:pPr>
        <w:pStyle w:val="Textbody"/>
      </w:pPr>
      <w:r>
        <w:t>Der Auftrag</w:t>
      </w:r>
      <w:r w:rsidR="00835EB9">
        <w:t>nehmer</w:t>
      </w:r>
      <w:r>
        <w:t xml:space="preserve"> erklärt unter Beachtung des § 8 LDSG RP, dass alle Daten des Auftraggebers, die in digitaler Form sowie auf Datenträgern zugänglich werden, geheim zu halten und nicht an Dritte weiter zu geben sind.</w:t>
      </w:r>
    </w:p>
    <w:p w14:paraId="746F21F5" w14:textId="77777777" w:rsidR="00C07322" w:rsidRDefault="0054567C">
      <w:pPr>
        <w:pStyle w:val="Textbody"/>
      </w:pPr>
      <w:r>
        <w:t>Der Auftragnehmer wird die zugänglichen Daten nicht unbefugt verarbeiten oder unbefugt offenbaren (Datengeheimnis). Diese Verpflichtung besteht auch nach Beendigung der Tätigkeit fort (§ 8 Abs. 1 LDSG RP).</w:t>
      </w:r>
    </w:p>
    <w:p w14:paraId="6676AA17" w14:textId="77777777" w:rsidR="009F3AFD" w:rsidRDefault="0054567C">
      <w:pPr>
        <w:pStyle w:val="Textbody"/>
        <w:spacing w:before="238" w:after="119"/>
      </w:pPr>
      <w:r>
        <w:t>Verstöße gegen das Datengeheimnis sind strafbar.</w:t>
      </w:r>
    </w:p>
    <w:sectPr w:rsidR="009F3AFD" w:rsidSect="00930051">
      <w:headerReference w:type="default" r:id="rId9"/>
      <w:footerReference w:type="default" r:id="rId10"/>
      <w:pgSz w:w="11906" w:h="16838" w:code="9"/>
      <w:pgMar w:top="1418" w:right="1418" w:bottom="1985" w:left="1418" w:header="1418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A32EA" w14:textId="77777777" w:rsidR="00E14EDE" w:rsidRDefault="00E14EDE">
      <w:pPr>
        <w:spacing w:after="0" w:line="240" w:lineRule="auto"/>
      </w:pPr>
      <w:r>
        <w:separator/>
      </w:r>
    </w:p>
  </w:endnote>
  <w:endnote w:type="continuationSeparator" w:id="0">
    <w:p w14:paraId="4A15AC18" w14:textId="77777777" w:rsidR="00E14EDE" w:rsidRDefault="00E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34"/>
      <w:gridCol w:w="1417"/>
      <w:gridCol w:w="3121"/>
    </w:tblGrid>
    <w:tr w:rsidR="0054567C" w14:paraId="1A47B9FB" w14:textId="77777777" w:rsidTr="00930051">
      <w:tc>
        <w:tcPr>
          <w:tcW w:w="4534" w:type="dxa"/>
          <w:tcBorders>
            <w:top w:val="single" w:sz="4" w:space="0" w:color="auto"/>
          </w:tcBorders>
          <w:tcMar>
            <w:top w:w="113" w:type="dxa"/>
            <w:left w:w="0" w:type="dxa"/>
            <w:bottom w:w="0" w:type="dxa"/>
            <w:right w:w="0" w:type="dxa"/>
          </w:tcMar>
        </w:tcPr>
        <w:p w14:paraId="6B2C4C6E" w14:textId="77777777" w:rsidR="0054567C" w:rsidRDefault="0054567C">
          <w:pPr>
            <w:pStyle w:val="TableContents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Teil A - Anlage 06 Verpflichtungserklärung</w:t>
          </w:r>
        </w:p>
      </w:tc>
      <w:tc>
        <w:tcPr>
          <w:tcW w:w="1417" w:type="dxa"/>
          <w:tcBorders>
            <w:top w:val="single" w:sz="4" w:space="0" w:color="auto"/>
          </w:tcBorders>
          <w:tcMar>
            <w:top w:w="113" w:type="dxa"/>
            <w:left w:w="0" w:type="dxa"/>
            <w:bottom w:w="0" w:type="dxa"/>
            <w:right w:w="0" w:type="dxa"/>
          </w:tcMar>
        </w:tcPr>
        <w:p w14:paraId="1D7CFCAB" w14:textId="77777777" w:rsidR="0054567C" w:rsidRDefault="0054567C">
          <w:pPr>
            <w:pStyle w:val="TableContents"/>
            <w:spacing w:after="0" w:line="24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Seite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F36F6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von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F36F60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3121" w:type="dxa"/>
          <w:tcBorders>
            <w:top w:val="single" w:sz="4" w:space="0" w:color="auto"/>
          </w:tcBorders>
          <w:tcMar>
            <w:top w:w="113" w:type="dxa"/>
            <w:left w:w="0" w:type="dxa"/>
            <w:bottom w:w="0" w:type="dxa"/>
            <w:right w:w="0" w:type="dxa"/>
          </w:tcMar>
        </w:tcPr>
        <w:p w14:paraId="5EF5E464" w14:textId="79F5C6D2" w:rsidR="0054567C" w:rsidRDefault="00D15C81">
          <w:pPr>
            <w:pStyle w:val="TableContents"/>
            <w:spacing w:after="0" w:line="240" w:lineRule="auto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SAVEDATE  \@ "dd.MM.yyyy" </w:instrText>
          </w:r>
          <w:r>
            <w:rPr>
              <w:sz w:val="16"/>
              <w:szCs w:val="16"/>
            </w:rPr>
            <w:fldChar w:fldCharType="separate"/>
          </w:r>
          <w:r w:rsidR="005267FB">
            <w:rPr>
              <w:noProof/>
              <w:sz w:val="16"/>
              <w:szCs w:val="16"/>
            </w:rPr>
            <w:t>05.12.2025</w:t>
          </w:r>
          <w:r>
            <w:rPr>
              <w:sz w:val="16"/>
              <w:szCs w:val="16"/>
            </w:rPr>
            <w:fldChar w:fldCharType="end"/>
          </w:r>
        </w:p>
      </w:tc>
    </w:tr>
    <w:tr w:rsidR="0054567C" w14:paraId="11D92E92" w14:textId="77777777" w:rsidTr="00930051">
      <w:tc>
        <w:tcPr>
          <w:tcW w:w="9072" w:type="dxa"/>
          <w:gridSpan w:val="3"/>
          <w:tcMar>
            <w:top w:w="0" w:type="dxa"/>
            <w:left w:w="0" w:type="dxa"/>
            <w:bottom w:w="0" w:type="dxa"/>
            <w:right w:w="0" w:type="dxa"/>
          </w:tcMar>
        </w:tcPr>
        <w:p w14:paraId="4CB68A01" w14:textId="77777777" w:rsidR="0054567C" w:rsidRDefault="0054567C">
          <w:pPr>
            <w:pStyle w:val="TableContents"/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>Landesamt für Vermessung und Geobasisinformation Rheinland-Pfalz</w:t>
          </w:r>
        </w:p>
      </w:tc>
    </w:tr>
  </w:tbl>
  <w:p w14:paraId="53DC4139" w14:textId="77777777" w:rsidR="0054567C" w:rsidRPr="00DF2E4B" w:rsidRDefault="0054567C" w:rsidP="00DF2E4B">
    <w:pPr>
      <w:spacing w:after="120"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E6CC" w14:textId="77777777" w:rsidR="00E14EDE" w:rsidRDefault="00E14EDE" w:rsidP="008275C9">
      <w:pPr>
        <w:spacing w:after="0" w:line="240" w:lineRule="auto"/>
        <w:jc w:val="center"/>
      </w:pPr>
    </w:p>
  </w:footnote>
  <w:footnote w:type="continuationSeparator" w:id="0">
    <w:p w14:paraId="43343280" w14:textId="77777777" w:rsidR="00E14EDE" w:rsidRDefault="00E1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43" w14:textId="7287BEB4" w:rsidR="00104A2F" w:rsidRPr="005F2E51" w:rsidRDefault="00104A2F" w:rsidP="00104A2F">
    <w:pPr>
      <w:pStyle w:val="Kopfzeile"/>
      <w:pBdr>
        <w:bottom w:val="single" w:sz="2" w:space="1" w:color="auto"/>
      </w:pBdr>
      <w:spacing w:after="240"/>
      <w:jc w:val="right"/>
    </w:pPr>
    <w:r w:rsidRPr="005F2E51">
      <w:rPr>
        <w:sz w:val="16"/>
        <w:szCs w:val="16"/>
      </w:rPr>
      <w:t>Vergabeverfahren</w:t>
    </w:r>
    <w:r w:rsidR="006F31F8">
      <w:rPr>
        <w:sz w:val="16"/>
        <w:szCs w:val="16"/>
      </w:rPr>
      <w:t xml:space="preserve"> -</w:t>
    </w:r>
    <w:r w:rsidRPr="005F2E51">
      <w:rPr>
        <w:sz w:val="16"/>
        <w:szCs w:val="16"/>
      </w:rPr>
      <w:t xml:space="preserve"> </w:t>
    </w:r>
    <w:sdt>
      <w:sdtPr>
        <w:rPr>
          <w:sz w:val="16"/>
          <w:szCs w:val="16"/>
        </w:rPr>
        <w:alias w:val="Vergabeverfahren"/>
        <w:tag w:val=""/>
        <w:id w:val="2082708597"/>
        <w:placeholder>
          <w:docPart w:val="B077432CF9AA4D49B6C7E36CB0556F5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4762A">
          <w:rPr>
            <w:sz w:val="16"/>
            <w:szCs w:val="16"/>
          </w:rPr>
          <w:t>Luftbildbefliegung 2026</w:t>
        </w:r>
      </w:sdtContent>
    </w:sdt>
  </w:p>
  <w:p w14:paraId="662638AC" w14:textId="77777777" w:rsidR="0054567C" w:rsidRPr="00104A2F" w:rsidRDefault="0054567C" w:rsidP="00104A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D57E8"/>
    <w:multiLevelType w:val="multilevel"/>
    <w:tmpl w:val="575CEB2A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134" w:hanging="283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1417" w:hanging="283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1701" w:hanging="283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1984" w:hanging="283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2268" w:hanging="283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2551" w:hanging="283"/>
      </w:pPr>
      <w:rPr>
        <w:b w:val="0"/>
        <w:bCs w:val="0"/>
      </w:rPr>
    </w:lvl>
  </w:abstractNum>
  <w:abstractNum w:abstractNumId="1" w15:restartNumberingAfterBreak="0">
    <w:nsid w:val="306D73C6"/>
    <w:multiLevelType w:val="multilevel"/>
    <w:tmpl w:val="89E45916"/>
    <w:styleLink w:val="Numbering2"/>
    <w:lvl w:ilvl="0">
      <w:start w:val="1"/>
      <w:numFmt w:val="decimal"/>
      <w:lvlText w:val="%1."/>
      <w:lvlJc w:val="left"/>
      <w:pPr>
        <w:ind w:left="720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57"/>
      </w:pPr>
      <w:rPr>
        <w:b w:val="0"/>
        <w:bCs w:val="0"/>
      </w:rPr>
    </w:lvl>
    <w:lvl w:ilvl="2">
      <w:numFmt w:val="bullet"/>
      <w:lvlText w:val="•"/>
      <w:lvlJc w:val="left"/>
      <w:pPr>
        <w:ind w:left="2341" w:hanging="362"/>
      </w:pPr>
      <w:rPr>
        <w:rFonts w:ascii="OpenSymbol" w:eastAsia="OpenSymbol" w:hAnsi="OpenSymbol" w:cs="OpenSymbol"/>
      </w:rPr>
    </w:lvl>
    <w:lvl w:ilvl="3">
      <w:start w:val="4"/>
      <w:numFmt w:val="decimal"/>
      <w:lvlText w:val="%4."/>
      <w:lvlJc w:val="left"/>
      <w:pPr>
        <w:ind w:left="720" w:hanging="357"/>
      </w:pPr>
      <w:rPr>
        <w:b w:val="0"/>
        <w:bCs w:val="0"/>
      </w:rPr>
    </w:lvl>
    <w:lvl w:ilvl="4">
      <w:start w:val="5"/>
      <w:numFmt w:val="decimal"/>
      <w:lvlText w:val="%5."/>
      <w:lvlJc w:val="left"/>
      <w:pPr>
        <w:ind w:left="720" w:hanging="357"/>
      </w:pPr>
      <w:rPr>
        <w:b w:val="0"/>
        <w:bCs w:val="0"/>
      </w:rPr>
    </w:lvl>
    <w:lvl w:ilvl="5">
      <w:start w:val="6"/>
      <w:numFmt w:val="decimal"/>
      <w:lvlText w:val="%6."/>
      <w:lvlJc w:val="left"/>
      <w:pPr>
        <w:ind w:left="720" w:hanging="357"/>
      </w:pPr>
      <w:rPr>
        <w:b w:val="0"/>
        <w:bCs w:val="0"/>
      </w:rPr>
    </w:lvl>
    <w:lvl w:ilvl="6">
      <w:start w:val="7"/>
      <w:numFmt w:val="decimal"/>
      <w:lvlText w:val="%7."/>
      <w:lvlJc w:val="left"/>
      <w:pPr>
        <w:ind w:left="720" w:hanging="357"/>
      </w:pPr>
      <w:rPr>
        <w:b w:val="0"/>
        <w:bCs w:val="0"/>
      </w:rPr>
    </w:lvl>
    <w:lvl w:ilvl="7">
      <w:start w:val="8"/>
      <w:numFmt w:val="decimal"/>
      <w:lvlText w:val="%8."/>
      <w:lvlJc w:val="left"/>
      <w:pPr>
        <w:ind w:left="720" w:hanging="357"/>
      </w:pPr>
      <w:rPr>
        <w:b w:val="0"/>
        <w:bCs w:val="0"/>
      </w:rPr>
    </w:lvl>
    <w:lvl w:ilvl="8">
      <w:start w:val="9"/>
      <w:numFmt w:val="decimal"/>
      <w:lvlText w:val="%9."/>
      <w:lvlJc w:val="left"/>
      <w:pPr>
        <w:ind w:left="720" w:hanging="357"/>
      </w:pPr>
      <w:rPr>
        <w:b w:val="0"/>
        <w:bCs w:val="0"/>
      </w:rPr>
    </w:lvl>
  </w:abstractNum>
  <w:abstractNum w:abstractNumId="2" w15:restartNumberingAfterBreak="0">
    <w:nsid w:val="63F27887"/>
    <w:multiLevelType w:val="multilevel"/>
    <w:tmpl w:val="3A24C1B8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 w:val="0"/>
        <w:bCs w:val="0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 w:val="0"/>
        <w:bCs w:val="0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 w:val="0"/>
        <w:bCs w:val="0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 w:val="0"/>
        <w:bCs w:val="0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 w:val="0"/>
        <w:bCs w:val="0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 w:val="0"/>
        <w:bCs w:val="0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 w:val="0"/>
        <w:bCs w:val="0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 w:val="0"/>
        <w:bCs w:val="0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 w:val="0"/>
        <w:bCs w:val="0"/>
      </w:rPr>
    </w:lvl>
  </w:abstractNum>
  <w:abstractNum w:abstractNumId="3" w15:restartNumberingAfterBreak="0">
    <w:nsid w:val="70040C4E"/>
    <w:multiLevelType w:val="multilevel"/>
    <w:tmpl w:val="A01E476E"/>
    <w:styleLink w:val="Outline"/>
    <w:lvl w:ilvl="0">
      <w:start w:val="1"/>
      <w:numFmt w:val="decimal"/>
      <w:pStyle w:val="berschrift1"/>
      <w:lvlText w:val="%1"/>
      <w:lvlJc w:val="left"/>
    </w:lvl>
    <w:lvl w:ilvl="1">
      <w:start w:val="1"/>
      <w:numFmt w:val="decimal"/>
      <w:pStyle w:val="berschrift2"/>
      <w:lvlText w:val="%1.%2"/>
      <w:lvlJc w:val="left"/>
    </w:lvl>
    <w:lvl w:ilvl="2">
      <w:start w:val="1"/>
      <w:numFmt w:val="decimal"/>
      <w:pStyle w:val="berschrift3"/>
      <w:lvlText w:val="%1.%2.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86756612">
    <w:abstractNumId w:val="3"/>
  </w:num>
  <w:num w:numId="2" w16cid:durableId="1602837644">
    <w:abstractNumId w:val="2"/>
  </w:num>
  <w:num w:numId="3" w16cid:durableId="1040977035">
    <w:abstractNumId w:val="0"/>
  </w:num>
  <w:num w:numId="4" w16cid:durableId="1744838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spinCount="100000" w:hashValue="uUpq6jZN008mDQliXFffznJ+hUR2z4VA1NM2exD1yy/j41f0W9WJL32hraz6zPFKs1Fr9WyycPttn75ZRca9+Q==" w:saltValue="iDKshAAk4fHVrcuQgsgxIg==" w:algorithmName="SHA-512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22"/>
    <w:rsid w:val="000177AE"/>
    <w:rsid w:val="000948A2"/>
    <w:rsid w:val="000C390F"/>
    <w:rsid w:val="000E46CB"/>
    <w:rsid w:val="00104A2F"/>
    <w:rsid w:val="00135E00"/>
    <w:rsid w:val="00285156"/>
    <w:rsid w:val="002C20EB"/>
    <w:rsid w:val="003B67E8"/>
    <w:rsid w:val="00475564"/>
    <w:rsid w:val="004B67C4"/>
    <w:rsid w:val="004D4222"/>
    <w:rsid w:val="005267FB"/>
    <w:rsid w:val="0054567C"/>
    <w:rsid w:val="00597A5C"/>
    <w:rsid w:val="005A6FC7"/>
    <w:rsid w:val="0060488A"/>
    <w:rsid w:val="0063093C"/>
    <w:rsid w:val="00671A98"/>
    <w:rsid w:val="006F31F8"/>
    <w:rsid w:val="0071065B"/>
    <w:rsid w:val="0076240F"/>
    <w:rsid w:val="00763A02"/>
    <w:rsid w:val="00793EF4"/>
    <w:rsid w:val="008275C9"/>
    <w:rsid w:val="00835EB9"/>
    <w:rsid w:val="008D335A"/>
    <w:rsid w:val="00922793"/>
    <w:rsid w:val="00930051"/>
    <w:rsid w:val="009A66F4"/>
    <w:rsid w:val="009D1AE8"/>
    <w:rsid w:val="009F3AFD"/>
    <w:rsid w:val="00A54176"/>
    <w:rsid w:val="00AD081B"/>
    <w:rsid w:val="00AD4379"/>
    <w:rsid w:val="00BF4A82"/>
    <w:rsid w:val="00C07322"/>
    <w:rsid w:val="00CD2BA8"/>
    <w:rsid w:val="00D03544"/>
    <w:rsid w:val="00D15C81"/>
    <w:rsid w:val="00D41334"/>
    <w:rsid w:val="00D4762A"/>
    <w:rsid w:val="00D609D6"/>
    <w:rsid w:val="00DB75D4"/>
    <w:rsid w:val="00DF2E4B"/>
    <w:rsid w:val="00E14EDE"/>
    <w:rsid w:val="00E364ED"/>
    <w:rsid w:val="00E84FC6"/>
    <w:rsid w:val="00EA707E"/>
    <w:rsid w:val="00F36F60"/>
    <w:rsid w:val="00F469FB"/>
    <w:rsid w:val="00F6653E"/>
    <w:rsid w:val="00FA4B13"/>
    <w:rsid w:val="00FD05B2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BFEEB4"/>
  <w15:docId w15:val="{FF1F6D36-D435-49EA-9382-79F6F4F7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 Unicode MS" w:hAnsi="Arial" w:cs="Tahoma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  <w:autoSpaceDN w:val="0"/>
      <w:spacing w:after="119" w:line="360" w:lineRule="auto"/>
      <w:textAlignment w:val="baseline"/>
    </w:pPr>
    <w:rPr>
      <w:kern w:val="3"/>
      <w:sz w:val="22"/>
      <w:szCs w:val="24"/>
    </w:rPr>
  </w:style>
  <w:style w:type="paragraph" w:styleId="berschrift1">
    <w:name w:val="heading 1"/>
    <w:basedOn w:val="Heading"/>
    <w:next w:val="Textbody"/>
    <w:pPr>
      <w:numPr>
        <w:numId w:val="1"/>
      </w:num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</w:rPr>
  </w:style>
  <w:style w:type="paragraph" w:styleId="berschrift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berschrift4">
    <w:name w:val="heading 4"/>
    <w:basedOn w:val="Heading"/>
    <w:next w:val="Textbody"/>
    <w:pPr>
      <w:spacing w:before="120"/>
      <w:outlineLvl w:val="3"/>
    </w:pPr>
    <w:rPr>
      <w:b/>
      <w:bCs/>
      <w:i/>
      <w:iCs/>
      <w:color w:val="8080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Outline">
    <w:name w:val="Outline"/>
    <w:basedOn w:val="KeineListe"/>
    <w:pPr>
      <w:numPr>
        <w:numId w:val="1"/>
      </w:numPr>
    </w:pPr>
  </w:style>
  <w:style w:type="paragraph" w:customStyle="1" w:styleId="Textbody">
    <w:name w:val="Text body"/>
    <w:basedOn w:val="Standard"/>
    <w:pPr>
      <w:suppressAutoHyphens w:val="0"/>
      <w:spacing w:after="120"/>
    </w:pPr>
  </w:style>
  <w:style w:type="paragraph" w:styleId="Liste">
    <w:name w:val="List"/>
    <w:basedOn w:val="Textbody"/>
    <w:rPr>
      <w:rFonts w:eastAsia="Arial"/>
    </w:rPr>
  </w:style>
  <w:style w:type="paragraph" w:styleId="Kopfzeile">
    <w:name w:val="head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Fuzeile">
    <w:name w:val="footer"/>
    <w:basedOn w:val="Standard"/>
    <w:pPr>
      <w:suppressLineNumbers/>
      <w:tabs>
        <w:tab w:val="center" w:pos="4535"/>
        <w:tab w:val="right" w:pos="9071"/>
      </w:tabs>
      <w:spacing w:after="0" w:line="240" w:lineRule="auto"/>
    </w:p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/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eastAsia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Arial"/>
      <w:sz w:val="28"/>
      <w:szCs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krper1">
    <w:name w:val="Textkörper1"/>
    <w:basedOn w:val="Textbody"/>
    <w:pPr>
      <w:spacing w:after="283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Contents1">
    <w:name w:val="Contents 1"/>
    <w:basedOn w:val="Index"/>
    <w:pPr>
      <w:tabs>
        <w:tab w:val="right" w:leader="dot" w:pos="9072"/>
      </w:tabs>
    </w:pPr>
  </w:style>
  <w:style w:type="paragraph" w:customStyle="1" w:styleId="Contents2">
    <w:name w:val="Contents 2"/>
    <w:basedOn w:val="Index"/>
    <w:pPr>
      <w:tabs>
        <w:tab w:val="right" w:leader="dot" w:pos="9072"/>
      </w:tabs>
      <w:spacing w:after="57"/>
      <w:ind w:left="283"/>
    </w:pPr>
  </w:style>
  <w:style w:type="paragraph" w:customStyle="1" w:styleId="Contents3">
    <w:name w:val="Contents 3"/>
    <w:basedOn w:val="Index"/>
    <w:pPr>
      <w:tabs>
        <w:tab w:val="right" w:leader="dot" w:pos="9072"/>
      </w:tabs>
      <w:spacing w:after="57"/>
      <w:ind w:left="566"/>
    </w:pPr>
  </w:style>
  <w:style w:type="paragraph" w:styleId="Listenabsatz">
    <w:name w:val="List Paragraph"/>
    <w:basedOn w:val="Standard"/>
    <w:pPr>
      <w:spacing w:after="0"/>
      <w:ind w:left="720"/>
    </w:pPr>
  </w:style>
  <w:style w:type="paragraph" w:customStyle="1" w:styleId="Contents4">
    <w:name w:val="Contents 4"/>
    <w:basedOn w:val="Index"/>
    <w:pPr>
      <w:tabs>
        <w:tab w:val="right" w:leader="dot" w:pos="9072"/>
      </w:tabs>
      <w:ind w:left="849"/>
    </w:pPr>
  </w:style>
  <w:style w:type="paragraph" w:customStyle="1" w:styleId="Numbering1">
    <w:name w:val="Numbering 1"/>
    <w:basedOn w:val="Liste"/>
    <w:pPr>
      <w:ind w:left="360" w:hanging="360"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Example">
    <w:name w:val="Example"/>
    <w:rPr>
      <w:rFonts w:ascii="Andale Mono" w:eastAsia="Andale Mono" w:hAnsi="Andale Mono" w:cs="Andale Mono"/>
    </w:rPr>
  </w:style>
  <w:style w:type="character" w:styleId="Hervorhebung">
    <w:name w:val="Emphasis"/>
    <w:rPr>
      <w:i/>
      <w:iCs/>
    </w:rPr>
  </w:style>
  <w:style w:type="character" w:customStyle="1" w:styleId="Definition">
    <w:name w:val="Definition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IndexLink">
    <w:name w:val="Index Link"/>
  </w:style>
  <w:style w:type="character" w:customStyle="1" w:styleId="ListLabel6">
    <w:name w:val="ListLabel 6"/>
    <w:rPr>
      <w:rFonts w:eastAsia="Times New Roman" w:cs="Arial"/>
    </w:rPr>
  </w:style>
  <w:style w:type="numbering" w:customStyle="1" w:styleId="List1">
    <w:name w:val="List 1"/>
    <w:basedOn w:val="KeineListe"/>
    <w:pPr>
      <w:numPr>
        <w:numId w:val="2"/>
      </w:numPr>
    </w:pPr>
  </w:style>
  <w:style w:type="numbering" w:customStyle="1" w:styleId="Numbering11">
    <w:name w:val="Numbering 1_1"/>
    <w:basedOn w:val="KeineListe"/>
    <w:pPr>
      <w:numPr>
        <w:numId w:val="3"/>
      </w:numPr>
    </w:pPr>
  </w:style>
  <w:style w:type="numbering" w:customStyle="1" w:styleId="Numbering2">
    <w:name w:val="Numbering 2"/>
    <w:basedOn w:val="KeineListe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104A2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081B"/>
    <w:rPr>
      <w:rFonts w:ascii="Segoe UI" w:hAnsi="Segoe UI" w:cs="Segoe UI"/>
      <w:kern w:val="3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08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08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081B"/>
    <w:rPr>
      <w:kern w:val="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08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081B"/>
    <w:rPr>
      <w:b/>
      <w:bCs/>
      <w:kern w:val="3"/>
    </w:rPr>
  </w:style>
  <w:style w:type="paragraph" w:styleId="berarbeitung">
    <w:name w:val="Revision"/>
    <w:hidden/>
    <w:uiPriority w:val="99"/>
    <w:semiHidden/>
    <w:rsid w:val="00FA4B13"/>
    <w:rPr>
      <w:kern w:val="3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77432CF9AA4D49B6C7E36CB0556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9EABD-A492-4412-8907-F07725A52D36}"/>
      </w:docPartPr>
      <w:docPartBody>
        <w:p w:rsidR="00D56BF6" w:rsidRDefault="00D56BF6" w:rsidP="00D56BF6">
          <w:pPr>
            <w:pStyle w:val="B077432CF9AA4D49B6C7E36CB0556F571"/>
          </w:pPr>
          <w:r w:rsidRPr="00F46338">
            <w:rPr>
              <w:rStyle w:val="Platzhaltertext"/>
            </w:rPr>
            <w:t>[Titel]</w:t>
          </w:r>
        </w:p>
      </w:docPartBody>
    </w:docPart>
    <w:docPart>
      <w:docPartPr>
        <w:name w:val="0FE7724CA30A4052BAB585A9EDAAB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00310-F5FB-4E31-BAE1-ABBED4ACCC37}"/>
      </w:docPartPr>
      <w:docPartBody>
        <w:p w:rsidR="00D56BF6" w:rsidRDefault="00D56BF6" w:rsidP="00D56BF6">
          <w:pPr>
            <w:pStyle w:val="0FE7724CA30A4052BAB585A9EDAAB9851"/>
          </w:pPr>
          <w:r w:rsidRPr="00F46338">
            <w:rPr>
              <w:rStyle w:val="Platzhaltertext"/>
            </w:rPr>
            <w:t>[</w:t>
          </w:r>
          <w:r>
            <w:rPr>
              <w:rStyle w:val="Platzhaltertext"/>
            </w:rPr>
            <w:t>test</w:t>
          </w:r>
          <w:r w:rsidRPr="00F46338">
            <w:rPr>
              <w:rStyle w:val="Platzhaltertext"/>
            </w:rPr>
            <w:t>]</w:t>
          </w:r>
        </w:p>
      </w:docPartBody>
    </w:docPart>
    <w:docPart>
      <w:docPartPr>
        <w:name w:val="A8EBB7BF05964BD68A2B5E31162CF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69E14-4DAA-4F19-94FA-4E4FB396B404}"/>
      </w:docPartPr>
      <w:docPartBody>
        <w:p w:rsidR="00C7676B" w:rsidRDefault="00D56BF6" w:rsidP="00D56BF6">
          <w:pPr>
            <w:pStyle w:val="A8EBB7BF05964BD68A2B5E31162CFA523"/>
          </w:pPr>
          <w:r>
            <w:rPr>
              <w:rStyle w:val="Platzhaltertext"/>
            </w:rPr>
            <w:t>Datum eintragen: z. B. April 2020</w:t>
          </w:r>
        </w:p>
      </w:docPartBody>
    </w:docPart>
    <w:docPart>
      <w:docPartPr>
        <w:name w:val="99A998D8D65B47F39AFB09A8864D07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1F99B-FA8A-4FB9-92C0-F4358EB18559}"/>
      </w:docPartPr>
      <w:docPartBody>
        <w:p w:rsidR="00796B23" w:rsidRDefault="00796B23" w:rsidP="00796B23">
          <w:pPr>
            <w:pStyle w:val="99A998D8D65B47F39AFB09A8864D07A21"/>
          </w:pPr>
          <w:r>
            <w:rPr>
              <w:rStyle w:val="Platzhaltertext"/>
            </w:rPr>
            <w:t>Name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Mono">
    <w:altName w:val="Calibri"/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76D"/>
    <w:rsid w:val="000C14AE"/>
    <w:rsid w:val="001A5839"/>
    <w:rsid w:val="003A1CC7"/>
    <w:rsid w:val="0076240F"/>
    <w:rsid w:val="00793EF4"/>
    <w:rsid w:val="00796B23"/>
    <w:rsid w:val="00922793"/>
    <w:rsid w:val="0096676D"/>
    <w:rsid w:val="00995F03"/>
    <w:rsid w:val="009A76F3"/>
    <w:rsid w:val="009E2E95"/>
    <w:rsid w:val="00C7676B"/>
    <w:rsid w:val="00D0147C"/>
    <w:rsid w:val="00D56BF6"/>
    <w:rsid w:val="00F8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6B23"/>
    <w:rPr>
      <w:color w:val="808080"/>
    </w:rPr>
  </w:style>
  <w:style w:type="paragraph" w:customStyle="1" w:styleId="0FE7724CA30A4052BAB585A9EDAAB9851">
    <w:name w:val="0FE7724CA30A4052BAB585A9EDAAB9851"/>
    <w:rsid w:val="00D56BF6"/>
    <w:pPr>
      <w:suppressLineNumbers/>
      <w:suppressAutoHyphens/>
      <w:autoSpaceDN w:val="0"/>
      <w:spacing w:after="119" w:line="360" w:lineRule="auto"/>
      <w:textAlignment w:val="baseline"/>
    </w:pPr>
    <w:rPr>
      <w:rFonts w:ascii="Arial" w:eastAsia="Arial Unicode MS" w:hAnsi="Arial" w:cs="Tahoma"/>
      <w:kern w:val="3"/>
      <w:szCs w:val="24"/>
    </w:rPr>
  </w:style>
  <w:style w:type="paragraph" w:customStyle="1" w:styleId="B077432CF9AA4D49B6C7E36CB0556F571">
    <w:name w:val="B077432CF9AA4D49B6C7E36CB0556F571"/>
    <w:rsid w:val="00D56BF6"/>
    <w:pPr>
      <w:suppressLineNumbers/>
      <w:tabs>
        <w:tab w:val="center" w:pos="4535"/>
        <w:tab w:val="right" w:pos="9071"/>
      </w:tabs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Cs w:val="24"/>
    </w:rPr>
  </w:style>
  <w:style w:type="paragraph" w:customStyle="1" w:styleId="A8EBB7BF05964BD68A2B5E31162CFA523">
    <w:name w:val="A8EBB7BF05964BD68A2B5E31162CFA523"/>
    <w:rsid w:val="00D56BF6"/>
    <w:pPr>
      <w:suppressLineNumbers/>
      <w:suppressAutoHyphens/>
      <w:autoSpaceDN w:val="0"/>
      <w:spacing w:after="119" w:line="360" w:lineRule="auto"/>
      <w:textAlignment w:val="baseline"/>
    </w:pPr>
    <w:rPr>
      <w:rFonts w:ascii="Arial" w:eastAsia="Arial Unicode MS" w:hAnsi="Arial" w:cs="Tahoma"/>
      <w:kern w:val="3"/>
      <w:szCs w:val="24"/>
    </w:rPr>
  </w:style>
  <w:style w:type="paragraph" w:customStyle="1" w:styleId="99A998D8D65B47F39AFB09A8864D07A21">
    <w:name w:val="99A998D8D65B47F39AFB09A8864D07A21"/>
    <w:rsid w:val="00796B23"/>
    <w:pPr>
      <w:suppressLineNumbers/>
      <w:suppressAutoHyphens/>
      <w:autoSpaceDN w:val="0"/>
      <w:spacing w:after="119" w:line="360" w:lineRule="auto"/>
      <w:textAlignment w:val="baseline"/>
    </w:pPr>
    <w:rPr>
      <w:rFonts w:ascii="Arial" w:eastAsia="Arial Unicode MS" w:hAnsi="Arial" w:cs="Tahoma"/>
      <w:kern w:val="3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36EDA-1C2C-45B9-BEDF-316D4C9C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1556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Vermessungs- und Katasterverwaltung (VermKV)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Luftbildbefliegung 2026</dc:title>
  <dc:subject/>
  <dc:creator>Renate Cornet</dc:creator>
  <cp:keywords/>
  <cp:lastModifiedBy>Renate Ternes</cp:lastModifiedBy>
  <cp:revision>12</cp:revision>
  <dcterms:created xsi:type="dcterms:W3CDTF">2023-02-07T09:08:00Z</dcterms:created>
  <dcterms:modified xsi:type="dcterms:W3CDTF">2025-12-08T08:25:00Z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