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eastAsia="Times New Roman" w:cs="Times New Roman"/>
          <w:szCs w:val="20"/>
          <w:lang w:eastAsia="de-DE"/>
        </w:rPr>
      </w:pPr>
      <w:bookmarkStart w:id="0" w:name="_top"/>
      <w:bookmarkStart w:id="1" w:name="TBVBB5_01"/>
      <w:bookmarkStart w:id="2" w:name="_Toc415746948"/>
      <w:bookmarkStart w:id="3" w:name="TBVBZ1_01"/>
      <w:bookmarkEnd w:id="0"/>
      <w:r>
        <w:rPr>
          <w:rFonts w:eastAsia="Times New Roman" w:cs="Times New Roman"/>
          <w:szCs w:val="20"/>
          <w:lang w:eastAsia="de-DE"/>
        </w:rPr>
        <w:t>B</w:t>
      </w:r>
      <w:bookmarkStart w:id="4" w:name="geritex0514100"/>
      <w:bookmarkEnd w:id="4"/>
      <w:r>
        <w:rPr>
          <w:rFonts w:eastAsia="Times New Roman" w:cs="Times New Roman"/>
          <w:szCs w:val="20"/>
          <w:lang w:eastAsia="de-DE"/>
        </w:rPr>
        <w:t>ezeichnung der Leistung:</w:t>
      </w:r>
    </w:p>
    <w:p>
      <w:pPr>
        <w:spacing w:after="0"/>
        <w:rPr>
          <w:rFonts w:eastAsia="Times New Roman" w:cs="Times New Roman"/>
          <w:sz w:val="12"/>
          <w:szCs w:val="12"/>
          <w:lang w:eastAsia="de-DE"/>
        </w:rPr>
      </w:pPr>
    </w:p>
    <w:tbl>
      <w:tblPr>
        <w:tblW w:w="489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87"/>
      </w:tblGrid>
      <w:tr>
        <w:trPr>
          <w:trHeight w:val="397"/>
        </w:trPr>
        <w:tc>
          <w:tcPr>
            <w:tcW w:w="1397" w:type="pct"/>
            <w:shd w:val="clear" w:color="auto" w:fill="auto"/>
            <w:tcMar>
              <w:top w:w="57" w:type="dxa"/>
              <w:left w:w="57" w:type="dxa"/>
              <w:bottom w:w="57" w:type="dxa"/>
              <w:right w:w="57" w:type="dxa"/>
            </w:tcMar>
            <w:vAlign w:val="center"/>
          </w:tcPr>
          <w:p>
            <w:pPr>
              <w:tabs>
                <w:tab w:val="right" w:pos="2188"/>
              </w:tabs>
              <w:spacing w:after="0" w:line="360" w:lineRule="auto"/>
              <w:rPr>
                <w:rFonts w:eastAsia="Times New Roman" w:cs="Times New Roman"/>
                <w:b/>
                <w:position w:val="10"/>
                <w:szCs w:val="20"/>
                <w:u w:val="dotted"/>
                <w:lang w:eastAsia="de-DE"/>
              </w:rPr>
            </w:pPr>
            <w:r>
              <w:rPr>
                <w:rFonts w:eastAsia="Times New Roman" w:cs="Times New Roman"/>
                <w:b/>
                <w:szCs w:val="20"/>
                <w:u w:val="dotted"/>
                <w:lang w:eastAsia="de-DE"/>
              </w:rPr>
              <w:t>2024-028-SZE</w:t>
            </w:r>
            <w:r>
              <w:rPr>
                <w:rFonts w:eastAsia="Times New Roman" w:cs="Times New Roman"/>
                <w:b/>
                <w:position w:val="10"/>
                <w:szCs w:val="20"/>
                <w:u w:val="dotted"/>
                <w:lang w:eastAsia="de-DE"/>
              </w:rPr>
              <w:tab/>
            </w: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cs="Times New Roman"/>
                <w:b/>
                <w:position w:val="10"/>
                <w:szCs w:val="20"/>
                <w:u w:val="dotted"/>
                <w:lang w:eastAsia="de-DE"/>
              </w:rPr>
            </w:pPr>
            <w:r>
              <w:rPr>
                <w:rFonts w:eastAsia="Calibri" w:cs="Times New Roman"/>
                <w:b/>
                <w:szCs w:val="20"/>
                <w:u w:val="dotted"/>
                <w:lang w:eastAsia="de-DE"/>
              </w:rPr>
              <w:fldChar w:fldCharType="begin"/>
            </w:r>
            <w:r>
              <w:rPr>
                <w:rFonts w:eastAsia="Calibri" w:cs="Times New Roman"/>
                <w:b/>
                <w:szCs w:val="20"/>
                <w:u w:val="dotted"/>
                <w:lang w:eastAsia="de-DE"/>
              </w:rPr>
              <w:instrText xml:space="preserve"> DOCPROPERTY  ProjektName  \* MERGEFORMAT </w:instrText>
            </w:r>
            <w:r>
              <w:rPr>
                <w:rFonts w:eastAsia="Calibri" w:cs="Times New Roman"/>
                <w:b/>
                <w:szCs w:val="20"/>
                <w:u w:val="dotted"/>
                <w:lang w:eastAsia="de-DE"/>
              </w:rPr>
              <w:fldChar w:fldCharType="separate"/>
            </w:r>
            <w:r>
              <w:rPr>
                <w:rFonts w:eastAsia="Calibri" w:cs="Times New Roman"/>
                <w:b/>
                <w:bCs/>
                <w:szCs w:val="20"/>
                <w:u w:val="dotted"/>
                <w:lang w:eastAsia="de-DE"/>
              </w:rPr>
              <w:t xml:space="preserve">Backend für eine E-Ladeinfrastruktur des Landesbetriebes Straßenbau NRW </w:t>
            </w:r>
            <w:r>
              <w:rPr>
                <w:rFonts w:eastAsia="Calibri" w:cs="Times New Roman"/>
                <w:b/>
                <w:szCs w:val="20"/>
                <w:u w:val="dotted"/>
                <w:lang w:eastAsia="de-DE"/>
              </w:rPr>
              <w:fldChar w:fldCharType="end"/>
            </w:r>
            <w:r>
              <w:rPr>
                <w:rFonts w:eastAsia="Times New Roman" w:cs="Times New Roman"/>
                <w:b/>
                <w:noProof/>
                <w:position w:val="10"/>
                <w:szCs w:val="20"/>
                <w:u w:val="dotted"/>
                <w:lang w:eastAsia="de-DE"/>
              </w:rPr>
              <w:tab/>
            </w:r>
          </w:p>
        </w:tc>
      </w:tr>
    </w:tbl>
    <w:p>
      <w:pPr>
        <w:spacing w:before="60" w:after="0"/>
        <w:jc w:val="center"/>
        <w:rPr>
          <w:rFonts w:eastAsia="Times New Roman" w:cs="Times New Roman"/>
          <w:sz w:val="16"/>
          <w:szCs w:val="20"/>
          <w:lang w:eastAsia="de-DE"/>
        </w:rPr>
      </w:pPr>
      <w:r>
        <w:rPr>
          <w:rFonts w:eastAsia="Times New Roman" w:cs="Times New Roman"/>
          <w:sz w:val="16"/>
          <w:szCs w:val="20"/>
          <w:lang w:eastAsia="de-DE"/>
        </w:rPr>
        <w:t>(wie Aufforderung bzw. EU-Aufforderung zur Angebotsabgabe bzw. Aufforderung Teilnahmewettbewerb/Interessensbestätigung)</w:t>
      </w:r>
    </w:p>
    <w:p>
      <w:pPr>
        <w:spacing w:after="0"/>
        <w:ind w:right="146"/>
        <w:jc w:val="center"/>
        <w:rPr>
          <w:rFonts w:eastAsia="Times New Roman" w:cs="Times New Roman"/>
          <w:szCs w:val="20"/>
          <w:lang w:eastAsia="de-DE"/>
        </w:rPr>
      </w:pPr>
    </w:p>
    <w:p>
      <w:pPr>
        <w:spacing w:after="0"/>
        <w:ind w:right="146"/>
        <w:rPr>
          <w:rFonts w:eastAsia="Times New Roman" w:cs="Times New Roman"/>
          <w:szCs w:val="20"/>
          <w:lang w:eastAsia="de-DE"/>
        </w:rPr>
      </w:pPr>
      <w:r>
        <w:rPr>
          <w:rFonts w:eastAsia="Times New Roman" w:cs="Times New Roman"/>
          <w:szCs w:val="20"/>
          <w:lang w:eastAsia="de-DE"/>
        </w:rPr>
        <w:t>Soweit in der Leistungsbeschreibung auf technische Spezifikationen, z. B. nationale Normen, mit denen Europäische Normen umgesetzt werden, Europäische technische Bewertungen, gemeinsame technische Spezifikationen, internationale Normen, Bezug genommen wird, werden auch ohne den ausdrücklichen Zusatz: „oder gleichwertiger Art“, immer gleichwertige technische Spezifikationen in Bezug genommen.</w:t>
      </w:r>
    </w:p>
    <w:p>
      <w:pPr>
        <w:spacing w:after="0"/>
        <w:ind w:right="146"/>
        <w:jc w:val="center"/>
        <w:rPr>
          <w:rFonts w:eastAsia="Times New Roman" w:cs="Times New Roman"/>
          <w:szCs w:val="20"/>
          <w:lang w:eastAsia="de-DE"/>
        </w:rPr>
      </w:pPr>
    </w:p>
    <w:p>
      <w:pPr>
        <w:spacing w:after="0"/>
        <w:ind w:right="146"/>
        <w:jc w:val="center"/>
        <w:rPr>
          <w:rFonts w:eastAsia="Times New Roman" w:cs="Times New Roman"/>
          <w:szCs w:val="20"/>
          <w:lang w:eastAsia="de-DE"/>
        </w:rPr>
      </w:pPr>
    </w:p>
    <w:p>
      <w:pPr>
        <w:keepNext/>
        <w:spacing w:after="0"/>
        <w:ind w:right="146"/>
        <w:jc w:val="center"/>
        <w:outlineLvl w:val="1"/>
        <w:rPr>
          <w:rFonts w:eastAsia="Times New Roman" w:cs="Times New Roman"/>
          <w:b/>
          <w:sz w:val="28"/>
          <w:szCs w:val="20"/>
          <w:lang w:eastAsia="de-DE"/>
        </w:rPr>
      </w:pPr>
      <w:r>
        <w:rPr>
          <w:rFonts w:eastAsia="Times New Roman" w:cs="Times New Roman"/>
          <w:b/>
          <w:sz w:val="28"/>
          <w:szCs w:val="20"/>
          <w:lang w:eastAsia="de-DE"/>
        </w:rPr>
        <w:t>Leistungsbeschreibung</w:t>
      </w:r>
    </w:p>
    <w:p>
      <w:pPr>
        <w:spacing w:after="0"/>
        <w:ind w:right="146"/>
        <w:jc w:val="center"/>
        <w:rPr>
          <w:rFonts w:eastAsia="Times New Roman" w:cs="Times New Roman"/>
          <w:sz w:val="18"/>
          <w:szCs w:val="18"/>
          <w:lang w:eastAsia="de-DE"/>
        </w:rPr>
      </w:pPr>
      <w:r>
        <w:rPr>
          <w:rFonts w:eastAsia="Times New Roman" w:cs="Times New Roman"/>
          <w:sz w:val="18"/>
          <w:szCs w:val="18"/>
          <w:lang w:eastAsia="de-DE"/>
        </w:rPr>
        <w:t>(bleibt beim Bieter)</w:t>
      </w:r>
    </w:p>
    <w:p>
      <w:pPr>
        <w:spacing w:after="0"/>
        <w:ind w:right="146"/>
        <w:jc w:val="center"/>
        <w:rPr>
          <w:rFonts w:eastAsia="Times New Roman" w:cs="Times New Roman"/>
          <w:sz w:val="14"/>
          <w:szCs w:val="20"/>
          <w:lang w:eastAsia="de-DE"/>
        </w:rPr>
      </w:pPr>
    </w:p>
    <w:p>
      <w:pPr>
        <w:keepNext/>
        <w:spacing w:after="0"/>
        <w:ind w:right="146"/>
        <w:outlineLvl w:val="2"/>
        <w:rPr>
          <w:rFonts w:eastAsia="Times New Roman" w:cs="Times New Roman"/>
          <w:b/>
          <w:szCs w:val="20"/>
          <w:lang w:eastAsia="de-DE"/>
        </w:rPr>
      </w:pPr>
      <w:r>
        <w:rPr>
          <w:rFonts w:eastAsia="Times New Roman" w:cs="Times New Roman"/>
          <w:b/>
          <w:szCs w:val="20"/>
          <w:lang w:eastAsia="de-DE"/>
        </w:rPr>
        <w:t>Inhalt</w:t>
      </w:r>
    </w:p>
    <w:p>
      <w:pPr>
        <w:tabs>
          <w:tab w:val="center" w:pos="8364"/>
        </w:tabs>
        <w:spacing w:after="0"/>
        <w:ind w:right="146"/>
        <w:rPr>
          <w:rFonts w:eastAsia="Times New Roman" w:cs="Times New Roman"/>
          <w:sz w:val="14"/>
          <w:szCs w:val="20"/>
          <w:lang w:eastAsia="de-DE"/>
        </w:rPr>
      </w:pPr>
      <w:r>
        <w:rPr>
          <w:rFonts w:eastAsia="Times New Roman" w:cs="Times New Roman"/>
          <w:b/>
          <w:szCs w:val="20"/>
          <w:lang w:eastAsia="de-DE"/>
        </w:rPr>
        <w:tab/>
      </w:r>
      <w:r>
        <w:rPr>
          <w:rFonts w:eastAsia="Times New Roman" w:cs="Times New Roman"/>
          <w:sz w:val="14"/>
          <w:szCs w:val="20"/>
          <w:lang w:eastAsia="de-DE"/>
        </w:rPr>
        <w:t>Seite/Blatt</w:t>
      </w:r>
    </w:p>
    <w:p>
      <w:pPr>
        <w:tabs>
          <w:tab w:val="center" w:pos="7569"/>
        </w:tabs>
        <w:spacing w:after="0"/>
        <w:ind w:right="146"/>
        <w:rPr>
          <w:rFonts w:eastAsia="Times New Roman" w:cs="Times New Roman"/>
          <w:b/>
          <w:sz w:val="14"/>
          <w:szCs w:val="20"/>
          <w:lang w:eastAsia="de-DE"/>
        </w:rPr>
      </w:pPr>
    </w:p>
    <w:p>
      <w:pPr>
        <w:keepNext/>
        <w:tabs>
          <w:tab w:val="center" w:pos="8364"/>
        </w:tabs>
        <w:spacing w:after="0"/>
        <w:ind w:right="146"/>
        <w:outlineLvl w:val="2"/>
        <w:rPr>
          <w:rFonts w:eastAsia="Times New Roman" w:cs="Times New Roman"/>
          <w:b/>
          <w:szCs w:val="20"/>
          <w:lang w:eastAsia="de-DE"/>
        </w:rPr>
      </w:pPr>
      <w:r>
        <w:rPr>
          <w:rFonts w:eastAsia="Times New Roman" w:cs="Times New Roman"/>
          <w:b/>
          <w:szCs w:val="20"/>
          <w:lang w:eastAsia="de-DE"/>
        </w:rPr>
        <w:t>Ausführungsbeschreibung</w:t>
      </w:r>
      <w:r>
        <w:rPr>
          <w:rFonts w:eastAsia="Times New Roman" w:cs="Times New Roman"/>
          <w:b/>
          <w:szCs w:val="20"/>
          <w:lang w:eastAsia="de-DE"/>
        </w:rPr>
        <w:tab/>
      </w:r>
      <w:r>
        <w:rPr>
          <w:rFonts w:eastAsia="Times New Roman" w:cs="Times New Roman"/>
          <w:szCs w:val="20"/>
          <w:u w:val="dotted"/>
          <w:lang w:eastAsia="de-DE"/>
        </w:rPr>
        <w:fldChar w:fldCharType="begin">
          <w:ffData>
            <w:name w:val=""/>
            <w:enabled/>
            <w:calcOnExit w:val="0"/>
            <w:textInput>
              <w:default w:val="1-1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1-10</w:t>
      </w:r>
      <w:r>
        <w:rPr>
          <w:rFonts w:eastAsia="Times New Roman" w:cs="Times New Roman"/>
          <w:szCs w:val="20"/>
          <w:u w:val="dotted"/>
          <w:lang w:eastAsia="de-DE"/>
        </w:rPr>
        <w:fldChar w:fldCharType="end"/>
      </w:r>
    </w:p>
    <w:p>
      <w:pPr>
        <w:tabs>
          <w:tab w:val="center" w:pos="8364"/>
        </w:tabs>
        <w:spacing w:after="0"/>
        <w:rPr>
          <w:rFonts w:eastAsia="Times New Roman" w:cs="Times New Roman"/>
          <w:b/>
          <w:szCs w:val="20"/>
          <w:lang w:eastAsia="de-DE"/>
        </w:rPr>
      </w:pPr>
    </w:p>
    <w:p>
      <w:pPr>
        <w:keepNext/>
        <w:tabs>
          <w:tab w:val="left" w:pos="6804"/>
          <w:tab w:val="center" w:pos="8364"/>
        </w:tabs>
        <w:spacing w:after="120"/>
        <w:outlineLvl w:val="3"/>
        <w:rPr>
          <w:rFonts w:eastAsia="Times New Roman" w:cs="Times New Roman"/>
          <w:b/>
          <w:szCs w:val="20"/>
          <w:lang w:eastAsia="de-DE"/>
        </w:rPr>
      </w:pPr>
      <w:r>
        <w:rPr>
          <w:rFonts w:eastAsia="Times New Roman" w:cs="Times New Roman"/>
          <w:b/>
          <w:szCs w:val="20"/>
          <w:lang w:eastAsia="de-DE"/>
        </w:rPr>
        <w:t>Leistungsverzeichnis</w:t>
      </w:r>
    </w:p>
    <w:p>
      <w:pPr>
        <w:tabs>
          <w:tab w:val="left" w:pos="1134"/>
          <w:tab w:val="left" w:pos="1560"/>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3"/>
            <w:enabled/>
            <w:calcOnExit w:val="0"/>
            <w:checkBox>
              <w:sizeAuto/>
              <w:default w:val="1"/>
            </w:checkBox>
          </w:ffData>
        </w:fldChar>
      </w:r>
      <w:bookmarkStart w:id="5" w:name="Kontrollkästchen3"/>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bookmarkEnd w:id="5"/>
      <w:r>
        <w:rPr>
          <w:rFonts w:eastAsia="Times New Roman" w:cs="Times New Roman"/>
          <w:szCs w:val="20"/>
          <w:lang w:eastAsia="de-DE"/>
        </w:rPr>
        <w:tab/>
        <w:t>Langtext-Verzeichnis</w:t>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bookmarkStart w:id="6" w:name="Text38"/>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bookmarkEnd w:id="6"/>
    </w:p>
    <w:p>
      <w:pPr>
        <w:tabs>
          <w:tab w:val="left" w:pos="1134"/>
          <w:tab w:val="left" w:pos="1560"/>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
            <w:enabled/>
            <w:calcOnExit w:val="0"/>
            <w:checkBox>
              <w:sizeAuto/>
              <w:default w:val="1"/>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t>Kurztext-/Preis-Verzeichnis</w:t>
      </w:r>
      <w:r>
        <w:rPr>
          <w:rFonts w:eastAsia="Times New Roman" w:cs="Times New Roman"/>
          <w:szCs w:val="20"/>
          <w:lang w:eastAsia="de-DE"/>
        </w:rPr>
        <w:tab/>
      </w:r>
      <w:r>
        <w:rPr>
          <w:rFonts w:eastAsia="Times New Roman" w:cs="Times New Roman"/>
          <w:szCs w:val="20"/>
          <w:u w:val="dotted"/>
          <w:lang w:eastAsia="de-DE"/>
        </w:rPr>
        <w:fldChar w:fldCharType="begin">
          <w:ffData>
            <w:name w:val=""/>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 w:val="center" w:pos="8364"/>
        </w:tabs>
        <w:spacing w:after="0"/>
        <w:ind w:right="147"/>
        <w:rPr>
          <w:rFonts w:eastAsia="Times New Roman" w:cs="Times New Roman"/>
          <w:szCs w:val="20"/>
          <w:lang w:eastAsia="de-DE"/>
        </w:rPr>
      </w:pPr>
    </w:p>
    <w:p>
      <w:pPr>
        <w:keepNext/>
        <w:tabs>
          <w:tab w:val="left" w:pos="1134"/>
          <w:tab w:val="center" w:pos="8364"/>
        </w:tabs>
        <w:spacing w:after="120"/>
        <w:ind w:right="147"/>
        <w:outlineLvl w:val="4"/>
        <w:rPr>
          <w:rFonts w:eastAsia="Times New Roman" w:cs="Times New Roman"/>
          <w:b/>
          <w:szCs w:val="20"/>
          <w:lang w:eastAsia="de-DE"/>
        </w:rPr>
      </w:pPr>
      <w:r>
        <w:rPr>
          <w:rFonts w:eastAsia="Times New Roman" w:cs="Times New Roman"/>
          <w:b/>
          <w:szCs w:val="20"/>
          <w:lang w:eastAsia="de-DE"/>
        </w:rPr>
        <w:t>Anlagen für Bietereintragungen</w:t>
      </w:r>
    </w:p>
    <w:p>
      <w:pPr>
        <w:tabs>
          <w:tab w:val="left" w:pos="1134"/>
          <w:tab w:val="left" w:pos="1560"/>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4"/>
            <w:enabled/>
            <w:calcOnExit w:val="0"/>
            <w:checkBox>
              <w:sizeAuto/>
              <w:default w:val="0"/>
            </w:checkBox>
          </w:ffData>
        </w:fldChar>
      </w:r>
      <w:bookmarkStart w:id="7" w:name="Kontrollkästchen4"/>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bookmarkEnd w:id="7"/>
      <w:r>
        <w:rPr>
          <w:rFonts w:eastAsia="Times New Roman" w:cs="Times New Roman"/>
          <w:szCs w:val="20"/>
          <w:lang w:eastAsia="de-DE"/>
        </w:rPr>
        <w:tab/>
        <w:t>Bieterangaben-Verzeichnis</w:t>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 w:val="left" w:pos="1560"/>
          <w:tab w:val="left" w:pos="5529"/>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5"/>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r>
      <w:r>
        <w:rPr>
          <w:rFonts w:eastAsia="Times New Roman" w:cs="Times New Roman"/>
          <w:szCs w:val="20"/>
          <w:u w:val="dotted"/>
          <w:lang w:eastAsia="de-DE"/>
        </w:rPr>
        <w:tab/>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 w:val="left" w:pos="1560"/>
          <w:tab w:val="left" w:pos="5529"/>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5"/>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r>
      <w:r>
        <w:rPr>
          <w:rFonts w:eastAsia="Times New Roman" w:cs="Times New Roman"/>
          <w:szCs w:val="20"/>
          <w:u w:val="dotted"/>
          <w:lang w:eastAsia="de-DE"/>
        </w:rPr>
        <w:tab/>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 w:val="left" w:pos="1560"/>
          <w:tab w:val="left" w:pos="5529"/>
          <w:tab w:val="center" w:pos="8364"/>
        </w:tabs>
        <w:spacing w:after="120"/>
        <w:ind w:right="147"/>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5"/>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r>
      <w:r>
        <w:rPr>
          <w:rFonts w:eastAsia="Times New Roman" w:cs="Times New Roman"/>
          <w:szCs w:val="20"/>
          <w:u w:val="dotted"/>
          <w:lang w:eastAsia="de-DE"/>
        </w:rPr>
        <w:tab/>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 w:val="left" w:leader="dot" w:pos="6237"/>
          <w:tab w:val="center" w:pos="8364"/>
        </w:tabs>
        <w:spacing w:after="0"/>
        <w:ind w:right="147"/>
        <w:rPr>
          <w:rFonts w:eastAsia="Times New Roman" w:cs="Times New Roman"/>
          <w:szCs w:val="20"/>
          <w:lang w:eastAsia="de-DE"/>
        </w:rPr>
      </w:pPr>
    </w:p>
    <w:p>
      <w:pPr>
        <w:tabs>
          <w:tab w:val="left" w:pos="1134"/>
          <w:tab w:val="left" w:pos="1560"/>
          <w:tab w:val="left" w:pos="5529"/>
          <w:tab w:val="center" w:pos="8364"/>
        </w:tabs>
        <w:spacing w:after="120"/>
        <w:ind w:right="147"/>
        <w:rPr>
          <w:rFonts w:eastAsia="Times New Roman" w:cs="Times New Roman"/>
          <w:szCs w:val="20"/>
          <w:lang w:eastAsia="de-DE"/>
        </w:rPr>
      </w:pPr>
      <w:r>
        <w:rPr>
          <w:rFonts w:eastAsia="Times New Roman" w:cs="Times New Roman"/>
          <w:b/>
          <w:szCs w:val="20"/>
          <w:lang w:eastAsia="de-DE"/>
        </w:rPr>
        <w:t xml:space="preserve">Sonstige Anlagen </w:t>
      </w:r>
      <w:r>
        <w:rPr>
          <w:rFonts w:eastAsia="Times New Roman" w:cs="Times New Roman"/>
          <w:b/>
          <w:sz w:val="14"/>
          <w:szCs w:val="20"/>
          <w:lang w:eastAsia="de-DE"/>
        </w:rPr>
        <w:t>(nach Verzeichnis)</w:t>
      </w:r>
    </w:p>
    <w:p>
      <w:pPr>
        <w:tabs>
          <w:tab w:val="left" w:pos="1134"/>
          <w:tab w:val="left" w:pos="1560"/>
          <w:tab w:val="left" w:pos="5529"/>
          <w:tab w:val="center" w:pos="8364"/>
        </w:tabs>
        <w:spacing w:after="120"/>
        <w:ind w:right="147"/>
        <w:rPr>
          <w:rFonts w:eastAsia="Times New Roman" w:cs="Times New Roman"/>
          <w:szCs w:val="20"/>
          <w:lang w:eastAsia="de-DE"/>
        </w:rPr>
      </w:pPr>
      <w:r>
        <w:rPr>
          <w:rFonts w:eastAsia="Times New Roman" w:cs="Times New Roman"/>
          <w:sz w:val="24"/>
          <w:szCs w:val="20"/>
          <w:lang w:eastAsia="de-DE"/>
        </w:rPr>
        <w:tab/>
      </w:r>
      <w:r>
        <w:rPr>
          <w:rFonts w:eastAsia="Times New Roman" w:cs="Times New Roman"/>
          <w:sz w:val="24"/>
          <w:szCs w:val="20"/>
          <w:u w:val="dotted"/>
          <w:lang w:eastAsia="de-DE"/>
        </w:rPr>
        <w:fldChar w:fldCharType="begin">
          <w:ffData>
            <w:name w:val="Text38"/>
            <w:enabled/>
            <w:calcOnExit w:val="0"/>
            <w:textInput/>
          </w:ffData>
        </w:fldChar>
      </w:r>
      <w:r>
        <w:rPr>
          <w:rFonts w:eastAsia="Times New Roman" w:cs="Times New Roman"/>
          <w:sz w:val="24"/>
          <w:szCs w:val="20"/>
          <w:u w:val="dotted"/>
          <w:lang w:eastAsia="de-DE"/>
        </w:rPr>
        <w:instrText xml:space="preserve"> FORMTEXT </w:instrText>
      </w:r>
      <w:r>
        <w:rPr>
          <w:rFonts w:eastAsia="Times New Roman" w:cs="Times New Roman"/>
          <w:sz w:val="24"/>
          <w:szCs w:val="20"/>
          <w:u w:val="dotted"/>
          <w:lang w:eastAsia="de-DE"/>
        </w:rPr>
      </w:r>
      <w:r>
        <w:rPr>
          <w:rFonts w:eastAsia="Times New Roman" w:cs="Times New Roman"/>
          <w:sz w:val="24"/>
          <w:szCs w:val="20"/>
          <w:u w:val="dotted"/>
          <w:lang w:eastAsia="de-DE"/>
        </w:rPr>
        <w:fldChar w:fldCharType="separate"/>
      </w:r>
      <w:r>
        <w:rPr>
          <w:rFonts w:eastAsia="Times New Roman" w:cs="Times New Roman"/>
          <w:noProof/>
          <w:sz w:val="24"/>
          <w:szCs w:val="20"/>
          <w:u w:val="dotted"/>
          <w:lang w:eastAsia="de-DE"/>
        </w:rPr>
        <w:t> </w:t>
      </w:r>
      <w:r>
        <w:rPr>
          <w:rFonts w:eastAsia="Times New Roman" w:cs="Times New Roman"/>
          <w:noProof/>
          <w:sz w:val="24"/>
          <w:szCs w:val="20"/>
          <w:u w:val="dotted"/>
          <w:lang w:eastAsia="de-DE"/>
        </w:rPr>
        <w:t> </w:t>
      </w:r>
      <w:r>
        <w:rPr>
          <w:rFonts w:eastAsia="Times New Roman" w:cs="Times New Roman"/>
          <w:noProof/>
          <w:sz w:val="24"/>
          <w:szCs w:val="20"/>
          <w:u w:val="dotted"/>
          <w:lang w:eastAsia="de-DE"/>
        </w:rPr>
        <w:t> </w:t>
      </w:r>
      <w:r>
        <w:rPr>
          <w:rFonts w:eastAsia="Times New Roman" w:cs="Times New Roman"/>
          <w:noProof/>
          <w:sz w:val="24"/>
          <w:szCs w:val="20"/>
          <w:u w:val="dotted"/>
          <w:lang w:eastAsia="de-DE"/>
        </w:rPr>
        <w:t> </w:t>
      </w:r>
      <w:r>
        <w:rPr>
          <w:rFonts w:eastAsia="Times New Roman" w:cs="Times New Roman"/>
          <w:noProof/>
          <w:sz w:val="24"/>
          <w:szCs w:val="20"/>
          <w:u w:val="dotted"/>
          <w:lang w:eastAsia="de-DE"/>
        </w:rPr>
        <w:t> </w:t>
      </w:r>
      <w:r>
        <w:rPr>
          <w:rFonts w:eastAsia="Times New Roman" w:cs="Times New Roman"/>
          <w:sz w:val="24"/>
          <w:szCs w:val="20"/>
          <w:u w:val="dotted"/>
          <w:lang w:eastAsia="de-DE"/>
        </w:rPr>
        <w:fldChar w:fldCharType="end"/>
      </w:r>
      <w:r>
        <w:rPr>
          <w:rFonts w:eastAsia="Times New Roman" w:cs="Times New Roman"/>
          <w:sz w:val="24"/>
          <w:szCs w:val="20"/>
          <w:u w:val="dotted"/>
          <w:lang w:eastAsia="de-DE"/>
        </w:rPr>
        <w:tab/>
      </w:r>
      <w:r>
        <w:rPr>
          <w:rFonts w:eastAsia="Times New Roman" w:cs="Times New Roman"/>
          <w:szCs w:val="20"/>
          <w:lang w:eastAsia="de-DE"/>
        </w:rPr>
        <w:tab/>
      </w:r>
      <w:r>
        <w:rPr>
          <w:rFonts w:eastAsia="Times New Roman" w:cs="Times New Roman"/>
          <w:szCs w:val="20"/>
          <w:u w:val="dotted"/>
          <w:lang w:eastAsia="de-DE"/>
        </w:rPr>
        <w:fldChar w:fldCharType="begin">
          <w:ffData>
            <w:name w:val="Text38"/>
            <w:enabled/>
            <w:calcOnExit w:val="0"/>
            <w:textInput/>
          </w:ffData>
        </w:fldChar>
      </w:r>
      <w:r>
        <w:rPr>
          <w:rFonts w:eastAsia="Times New Roman" w:cs="Times New Roman"/>
          <w:szCs w:val="20"/>
          <w:u w:val="dotted"/>
          <w:lang w:eastAsia="de-DE"/>
        </w:rPr>
        <w:instrText xml:space="preserve"> FORMTEXT </w:instrText>
      </w:r>
      <w:r>
        <w:rPr>
          <w:rFonts w:eastAsia="Times New Roman" w:cs="Times New Roman"/>
          <w:szCs w:val="20"/>
          <w:u w:val="dotted"/>
          <w:lang w:eastAsia="de-DE"/>
        </w:rPr>
      </w:r>
      <w:r>
        <w:rPr>
          <w:rFonts w:eastAsia="Times New Roman" w:cs="Times New Roman"/>
          <w:szCs w:val="20"/>
          <w:u w:val="dotted"/>
          <w:lang w:eastAsia="de-DE"/>
        </w:rPr>
        <w:fldChar w:fldCharType="separate"/>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noProof/>
          <w:szCs w:val="20"/>
          <w:u w:val="dotted"/>
          <w:lang w:eastAsia="de-DE"/>
        </w:rPr>
        <w:t> </w:t>
      </w:r>
      <w:r>
        <w:rPr>
          <w:rFonts w:eastAsia="Times New Roman" w:cs="Times New Roman"/>
          <w:szCs w:val="20"/>
          <w:u w:val="dotted"/>
          <w:lang w:eastAsia="de-DE"/>
        </w:rPr>
        <w:fldChar w:fldCharType="end"/>
      </w:r>
    </w:p>
    <w:p>
      <w:pPr>
        <w:tabs>
          <w:tab w:val="left" w:pos="1134"/>
        </w:tabs>
        <w:spacing w:after="0"/>
        <w:ind w:right="147"/>
        <w:rPr>
          <w:rFonts w:eastAsia="Times New Roman" w:cs="Times New Roman"/>
          <w:b/>
          <w:szCs w:val="20"/>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551"/>
        <w:gridCol w:w="2552"/>
        <w:gridCol w:w="1985"/>
      </w:tblGrid>
      <w:tr>
        <w:trPr>
          <w:cantSplit/>
          <w:trHeight w:val="315"/>
        </w:trPr>
        <w:tc>
          <w:tcPr>
            <w:tcW w:w="7371" w:type="dxa"/>
            <w:gridSpan w:val="3"/>
            <w:vAlign w:val="center"/>
          </w:tcPr>
          <w:p>
            <w:pPr>
              <w:keepNext/>
              <w:tabs>
                <w:tab w:val="left" w:pos="1134"/>
              </w:tabs>
              <w:spacing w:after="0"/>
              <w:ind w:right="147"/>
              <w:jc w:val="center"/>
              <w:outlineLvl w:val="5"/>
              <w:rPr>
                <w:rFonts w:eastAsia="Times New Roman" w:cs="Times New Roman"/>
                <w:b/>
                <w:szCs w:val="20"/>
                <w:lang w:eastAsia="de-DE"/>
              </w:rPr>
            </w:pPr>
            <w:r>
              <w:rPr>
                <w:rFonts w:eastAsia="Times New Roman" w:cs="Times New Roman"/>
                <w:b/>
                <w:szCs w:val="20"/>
                <w:lang w:eastAsia="de-DE"/>
              </w:rPr>
              <w:t>Abrechnungseinheiten</w:t>
            </w:r>
          </w:p>
        </w:tc>
        <w:tc>
          <w:tcPr>
            <w:tcW w:w="1985" w:type="dxa"/>
            <w:vAlign w:val="center"/>
          </w:tcPr>
          <w:p>
            <w:pPr>
              <w:keepNext/>
              <w:tabs>
                <w:tab w:val="left" w:pos="1134"/>
              </w:tabs>
              <w:spacing w:after="0"/>
              <w:ind w:right="147"/>
              <w:jc w:val="center"/>
              <w:outlineLvl w:val="5"/>
              <w:rPr>
                <w:rFonts w:eastAsia="Times New Roman" w:cs="Times New Roman"/>
                <w:b/>
                <w:szCs w:val="20"/>
                <w:lang w:eastAsia="de-DE"/>
              </w:rPr>
            </w:pPr>
            <w:r>
              <w:rPr>
                <w:rFonts w:eastAsia="Times New Roman" w:cs="Times New Roman"/>
                <w:b/>
                <w:szCs w:val="20"/>
                <w:lang w:eastAsia="de-DE"/>
              </w:rPr>
              <w:t>Besondere Kennzeichen</w:t>
            </w:r>
          </w:p>
        </w:tc>
      </w:tr>
      <w:tr>
        <w:tc>
          <w:tcPr>
            <w:tcW w:w="2268" w:type="dxa"/>
          </w:tcPr>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Psch</w:t>
            </w:r>
            <w:proofErr w:type="spellEnd"/>
            <w:r>
              <w:rPr>
                <w:rFonts w:eastAsia="Times New Roman" w:cs="Times New Roman"/>
                <w:sz w:val="14"/>
                <w:szCs w:val="20"/>
                <w:lang w:eastAsia="de-DE"/>
              </w:rPr>
              <w:tab/>
              <w:t>Pauschal</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h</w:t>
            </w:r>
            <w:r>
              <w:rPr>
                <w:rFonts w:eastAsia="Times New Roman" w:cs="Times New Roman"/>
                <w:sz w:val="14"/>
                <w:szCs w:val="20"/>
                <w:lang w:eastAsia="de-DE"/>
              </w:rPr>
              <w:tab/>
              <w:t>Stunde</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d</w:t>
            </w:r>
            <w:r>
              <w:rPr>
                <w:rFonts w:eastAsia="Times New Roman" w:cs="Times New Roman"/>
                <w:sz w:val="14"/>
                <w:szCs w:val="20"/>
                <w:lang w:eastAsia="de-DE"/>
              </w:rPr>
              <w:tab/>
              <w:t>Tag</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Wo</w:t>
            </w:r>
            <w:r>
              <w:rPr>
                <w:rFonts w:eastAsia="Times New Roman" w:cs="Times New Roman"/>
                <w:sz w:val="14"/>
                <w:szCs w:val="20"/>
                <w:lang w:eastAsia="de-DE"/>
              </w:rPr>
              <w:tab/>
              <w:t>Woche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Mt</w:t>
            </w:r>
            <w:proofErr w:type="spellEnd"/>
            <w:r>
              <w:rPr>
                <w:rFonts w:eastAsia="Times New Roman" w:cs="Times New Roman"/>
                <w:sz w:val="14"/>
                <w:szCs w:val="20"/>
                <w:lang w:eastAsia="de-DE"/>
              </w:rPr>
              <w:tab/>
              <w:t>Monat</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a</w:t>
            </w:r>
            <w:r>
              <w:rPr>
                <w:rFonts w:eastAsia="Times New Roman" w:cs="Times New Roman"/>
                <w:sz w:val="14"/>
                <w:szCs w:val="20"/>
                <w:lang w:eastAsia="de-DE"/>
              </w:rPr>
              <w:tab/>
              <w:t>Jahr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kg</w:t>
            </w:r>
            <w:r>
              <w:rPr>
                <w:rFonts w:eastAsia="Times New Roman" w:cs="Times New Roman"/>
                <w:sz w:val="14"/>
                <w:szCs w:val="20"/>
                <w:lang w:eastAsia="de-DE"/>
              </w:rPr>
              <w:tab/>
              <w:t>Kilogramm</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t</w:t>
            </w:r>
            <w:r>
              <w:rPr>
                <w:rFonts w:eastAsia="Times New Roman" w:cs="Times New Roman"/>
                <w:sz w:val="14"/>
                <w:szCs w:val="20"/>
                <w:lang w:eastAsia="de-DE"/>
              </w:rPr>
              <w:tab/>
              <w:t>Tonne</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cm</w:t>
            </w:r>
            <w:r>
              <w:rPr>
                <w:rFonts w:eastAsia="Times New Roman" w:cs="Times New Roman"/>
                <w:sz w:val="14"/>
                <w:szCs w:val="20"/>
                <w:lang w:eastAsia="de-DE"/>
              </w:rPr>
              <w:tab/>
              <w:t>Zentimeter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cm2</w:t>
            </w:r>
            <w:r>
              <w:rPr>
                <w:rFonts w:eastAsia="Times New Roman" w:cs="Times New Roman"/>
                <w:sz w:val="14"/>
                <w:szCs w:val="20"/>
                <w:lang w:eastAsia="de-DE"/>
              </w:rPr>
              <w:tab/>
              <w:t>Quadratzentimeter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w:t>
            </w:r>
            <w:r>
              <w:rPr>
                <w:rFonts w:eastAsia="Times New Roman" w:cs="Times New Roman"/>
                <w:sz w:val="14"/>
                <w:szCs w:val="20"/>
                <w:lang w:eastAsia="de-DE"/>
              </w:rPr>
              <w:tab/>
              <w:t>Meter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m2</w:t>
            </w:r>
            <w:r>
              <w:rPr>
                <w:rFonts w:eastAsia="Times New Roman" w:cs="Times New Roman"/>
                <w:sz w:val="14"/>
                <w:szCs w:val="20"/>
                <w:lang w:eastAsia="de-DE"/>
              </w:rPr>
              <w:tab/>
              <w:t>Quadratmeter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m3</w:t>
            </w:r>
            <w:r>
              <w:rPr>
                <w:rFonts w:eastAsia="Times New Roman" w:cs="Times New Roman"/>
                <w:sz w:val="14"/>
                <w:szCs w:val="20"/>
                <w:lang w:eastAsia="de-DE"/>
              </w:rPr>
              <w:tab/>
              <w:t>Kubikmeter</w:t>
            </w:r>
          </w:p>
        </w:tc>
        <w:tc>
          <w:tcPr>
            <w:tcW w:w="2551" w:type="dxa"/>
          </w:tcPr>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l</w:t>
            </w:r>
            <w:r>
              <w:rPr>
                <w:rFonts w:eastAsia="Times New Roman" w:cs="Times New Roman"/>
                <w:sz w:val="14"/>
                <w:szCs w:val="20"/>
                <w:lang w:eastAsia="de-DE"/>
              </w:rPr>
              <w:tab/>
              <w:t>Liter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St</w:t>
            </w:r>
            <w:r>
              <w:rPr>
                <w:rFonts w:eastAsia="Times New Roman" w:cs="Times New Roman"/>
                <w:sz w:val="14"/>
                <w:szCs w:val="20"/>
                <w:lang w:eastAsia="de-DE"/>
              </w:rPr>
              <w:tab/>
              <w:t>Stück</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km</w:t>
            </w:r>
            <w:r>
              <w:rPr>
                <w:rFonts w:eastAsia="Times New Roman" w:cs="Times New Roman"/>
                <w:sz w:val="14"/>
                <w:szCs w:val="20"/>
                <w:lang w:eastAsia="de-DE"/>
              </w:rPr>
              <w:tab/>
              <w:t>Kilometer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ha</w:t>
            </w:r>
            <w:r>
              <w:rPr>
                <w:rFonts w:eastAsia="Times New Roman" w:cs="Times New Roman"/>
                <w:sz w:val="14"/>
                <w:szCs w:val="20"/>
                <w:lang w:eastAsia="de-DE"/>
              </w:rPr>
              <w:tab/>
              <w:t>Hektar</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kwh</w:t>
            </w:r>
            <w:proofErr w:type="spellEnd"/>
            <w:r>
              <w:rPr>
                <w:rFonts w:eastAsia="Times New Roman" w:cs="Times New Roman"/>
                <w:sz w:val="14"/>
                <w:szCs w:val="20"/>
                <w:lang w:eastAsia="de-DE"/>
              </w:rPr>
              <w:tab/>
              <w:t>Kilowattstunde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mh</w:t>
            </w:r>
            <w:proofErr w:type="spellEnd"/>
            <w:r>
              <w:rPr>
                <w:rFonts w:eastAsia="Times New Roman" w:cs="Times New Roman"/>
                <w:sz w:val="14"/>
                <w:szCs w:val="20"/>
                <w:lang w:eastAsia="de-DE"/>
              </w:rPr>
              <w:tab/>
              <w:t>Meter x Stunde</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md</w:t>
            </w:r>
            <w:r>
              <w:rPr>
                <w:rFonts w:eastAsia="Times New Roman" w:cs="Times New Roman"/>
                <w:sz w:val="14"/>
                <w:szCs w:val="20"/>
                <w:lang w:eastAsia="de-DE"/>
              </w:rPr>
              <w:tab/>
              <w:t>Meter x Tage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mWo</w:t>
            </w:r>
            <w:proofErr w:type="spellEnd"/>
            <w:r>
              <w:rPr>
                <w:rFonts w:eastAsia="Times New Roman" w:cs="Times New Roman"/>
                <w:sz w:val="14"/>
                <w:szCs w:val="20"/>
                <w:lang w:eastAsia="de-DE"/>
              </w:rPr>
              <w:tab/>
              <w:t>Meter x Wochen</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mMt</w:t>
            </w:r>
            <w:proofErr w:type="spellEnd"/>
            <w:r>
              <w:rPr>
                <w:rFonts w:eastAsia="Times New Roman" w:cs="Times New Roman"/>
                <w:sz w:val="14"/>
                <w:szCs w:val="20"/>
                <w:lang w:eastAsia="de-DE"/>
              </w:rPr>
              <w:tab/>
              <w:t>Meter x Monat</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ma</w:t>
            </w:r>
            <w:proofErr w:type="spellEnd"/>
            <w:r>
              <w:rPr>
                <w:rFonts w:eastAsia="Times New Roman" w:cs="Times New Roman"/>
                <w:sz w:val="14"/>
                <w:szCs w:val="20"/>
                <w:lang w:eastAsia="de-DE"/>
              </w:rPr>
              <w:tab/>
              <w:t>Meter x Jahr</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m2d</w:t>
            </w:r>
            <w:r>
              <w:rPr>
                <w:rFonts w:eastAsia="Times New Roman" w:cs="Times New Roman"/>
                <w:sz w:val="14"/>
                <w:szCs w:val="20"/>
                <w:lang w:eastAsia="de-DE"/>
              </w:rPr>
              <w:tab/>
              <w:t>Quadratmeter x Tage</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m2Wo</w:t>
            </w:r>
            <w:r>
              <w:rPr>
                <w:rFonts w:eastAsia="Times New Roman" w:cs="Times New Roman"/>
                <w:sz w:val="14"/>
                <w:szCs w:val="20"/>
                <w:lang w:eastAsia="de-DE"/>
              </w:rPr>
              <w:tab/>
              <w:t>Quadratmeter x Wochen</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m2Mt</w:t>
            </w:r>
            <w:r>
              <w:rPr>
                <w:rFonts w:eastAsia="Times New Roman" w:cs="Times New Roman"/>
                <w:sz w:val="14"/>
                <w:szCs w:val="20"/>
                <w:lang w:eastAsia="de-DE"/>
              </w:rPr>
              <w:tab/>
              <w:t>Quadratmeter x Monate</w:t>
            </w:r>
          </w:p>
        </w:tc>
        <w:tc>
          <w:tcPr>
            <w:tcW w:w="2552" w:type="dxa"/>
          </w:tcPr>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M3d</w:t>
            </w:r>
            <w:r>
              <w:rPr>
                <w:rFonts w:eastAsia="Times New Roman" w:cs="Times New Roman"/>
                <w:sz w:val="14"/>
                <w:szCs w:val="20"/>
                <w:lang w:eastAsia="de-DE"/>
              </w:rPr>
              <w:tab/>
              <w:t>Kubikmeter x Tage</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M3Wo</w:t>
            </w:r>
            <w:r>
              <w:rPr>
                <w:rFonts w:eastAsia="Times New Roman" w:cs="Times New Roman"/>
                <w:sz w:val="14"/>
                <w:szCs w:val="20"/>
                <w:lang w:eastAsia="de-DE"/>
              </w:rPr>
              <w:tab/>
              <w:t>Kubikmeter x Wochen</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M3Mt</w:t>
            </w:r>
            <w:r>
              <w:rPr>
                <w:rFonts w:eastAsia="Times New Roman" w:cs="Times New Roman"/>
                <w:sz w:val="14"/>
                <w:szCs w:val="20"/>
                <w:lang w:eastAsia="de-DE"/>
              </w:rPr>
              <w:tab/>
              <w:t>Kubikmeter x Monate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Sth</w:t>
            </w:r>
            <w:proofErr w:type="spellEnd"/>
            <w:r>
              <w:rPr>
                <w:rFonts w:eastAsia="Times New Roman" w:cs="Times New Roman"/>
                <w:sz w:val="14"/>
                <w:szCs w:val="20"/>
                <w:lang w:eastAsia="de-DE"/>
              </w:rPr>
              <w:tab/>
              <w:t>Stück x Stunden</w:t>
            </w:r>
          </w:p>
          <w:p>
            <w:pPr>
              <w:tabs>
                <w:tab w:val="left" w:pos="497"/>
                <w:tab w:val="left" w:pos="1064"/>
              </w:tabs>
              <w:spacing w:after="0" w:line="360" w:lineRule="auto"/>
              <w:ind w:right="147"/>
              <w:rPr>
                <w:rFonts w:eastAsia="Times New Roman" w:cs="Times New Roman"/>
                <w:sz w:val="14"/>
                <w:szCs w:val="20"/>
                <w:lang w:eastAsia="de-DE"/>
              </w:rPr>
            </w:pPr>
            <w:r>
              <w:rPr>
                <w:rFonts w:eastAsia="Times New Roman" w:cs="Times New Roman"/>
                <w:sz w:val="14"/>
                <w:szCs w:val="20"/>
                <w:lang w:eastAsia="de-DE"/>
              </w:rPr>
              <w:t>Std</w:t>
            </w:r>
            <w:r>
              <w:rPr>
                <w:rFonts w:eastAsia="Times New Roman" w:cs="Times New Roman"/>
                <w:sz w:val="14"/>
                <w:szCs w:val="20"/>
                <w:lang w:eastAsia="de-DE"/>
              </w:rPr>
              <w:tab/>
              <w:t>Stück x Tage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StWo</w:t>
            </w:r>
            <w:proofErr w:type="spellEnd"/>
            <w:r>
              <w:rPr>
                <w:rFonts w:eastAsia="Times New Roman" w:cs="Times New Roman"/>
                <w:sz w:val="14"/>
                <w:szCs w:val="20"/>
                <w:lang w:eastAsia="de-DE"/>
              </w:rPr>
              <w:tab/>
              <w:t>Stück x Wochen</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StMo</w:t>
            </w:r>
            <w:proofErr w:type="spellEnd"/>
            <w:r>
              <w:rPr>
                <w:rFonts w:eastAsia="Times New Roman" w:cs="Times New Roman"/>
                <w:sz w:val="14"/>
                <w:szCs w:val="20"/>
                <w:lang w:eastAsia="de-DE"/>
              </w:rPr>
              <w:tab/>
              <w:t>Stück x Monate</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td</w:t>
            </w:r>
            <w:proofErr w:type="spellEnd"/>
            <w:r>
              <w:rPr>
                <w:rFonts w:eastAsia="Times New Roman" w:cs="Times New Roman"/>
                <w:sz w:val="14"/>
                <w:szCs w:val="20"/>
                <w:lang w:eastAsia="de-DE"/>
              </w:rPr>
              <w:tab/>
              <w:t>Tonne x Tag</w:t>
            </w:r>
          </w:p>
          <w:p>
            <w:pPr>
              <w:tabs>
                <w:tab w:val="left" w:pos="497"/>
                <w:tab w:val="left" w:pos="1064"/>
              </w:tabs>
              <w:spacing w:after="0" w:line="360" w:lineRule="auto"/>
              <w:ind w:right="147"/>
              <w:rPr>
                <w:rFonts w:eastAsia="Times New Roman" w:cs="Times New Roman"/>
                <w:sz w:val="14"/>
                <w:szCs w:val="20"/>
                <w:lang w:eastAsia="de-DE"/>
              </w:rPr>
            </w:pPr>
            <w:proofErr w:type="spellStart"/>
            <w:r>
              <w:rPr>
                <w:rFonts w:eastAsia="Times New Roman" w:cs="Times New Roman"/>
                <w:sz w:val="14"/>
                <w:szCs w:val="20"/>
                <w:lang w:eastAsia="de-DE"/>
              </w:rPr>
              <w:t>tMt</w:t>
            </w:r>
            <w:proofErr w:type="spellEnd"/>
            <w:r>
              <w:rPr>
                <w:rFonts w:eastAsia="Times New Roman" w:cs="Times New Roman"/>
                <w:sz w:val="14"/>
                <w:szCs w:val="20"/>
                <w:lang w:eastAsia="de-DE"/>
              </w:rPr>
              <w:tab/>
              <w:t>Tonne x Monat</w:t>
            </w:r>
          </w:p>
        </w:tc>
        <w:tc>
          <w:tcPr>
            <w:tcW w:w="1985" w:type="dxa"/>
          </w:tcPr>
          <w:p>
            <w:pPr>
              <w:tabs>
                <w:tab w:val="left" w:pos="639"/>
              </w:tabs>
              <w:spacing w:before="60" w:after="0" w:line="360" w:lineRule="auto"/>
              <w:ind w:right="147"/>
              <w:rPr>
                <w:rFonts w:eastAsia="Times New Roman" w:cs="Times New Roman"/>
                <w:sz w:val="14"/>
                <w:szCs w:val="20"/>
                <w:lang w:eastAsia="de-DE"/>
              </w:rPr>
            </w:pPr>
            <w:r>
              <w:rPr>
                <w:rFonts w:eastAsia="Times New Roman" w:cs="Times New Roman"/>
                <w:sz w:val="14"/>
                <w:szCs w:val="20"/>
                <w:lang w:eastAsia="de-DE"/>
              </w:rPr>
              <w:t>G</w:t>
            </w:r>
            <w:r>
              <w:rPr>
                <w:rFonts w:eastAsia="Times New Roman" w:cs="Times New Roman"/>
                <w:sz w:val="14"/>
                <w:szCs w:val="20"/>
                <w:lang w:eastAsia="de-DE"/>
              </w:rPr>
              <w:tab/>
              <w:t>Grundposition</w:t>
            </w:r>
          </w:p>
          <w:p>
            <w:pPr>
              <w:keepNext/>
              <w:tabs>
                <w:tab w:val="left" w:pos="639"/>
              </w:tabs>
              <w:spacing w:after="0" w:line="360" w:lineRule="auto"/>
              <w:ind w:right="147"/>
              <w:outlineLvl w:val="6"/>
              <w:rPr>
                <w:rFonts w:eastAsia="Times New Roman" w:cs="Times New Roman"/>
                <w:sz w:val="14"/>
                <w:szCs w:val="20"/>
                <w:lang w:eastAsia="de-DE"/>
              </w:rPr>
            </w:pPr>
            <w:r>
              <w:rPr>
                <w:rFonts w:eastAsia="Times New Roman" w:cs="Times New Roman"/>
                <w:sz w:val="14"/>
                <w:szCs w:val="20"/>
                <w:lang w:eastAsia="de-DE"/>
              </w:rPr>
              <w:t>W</w:t>
            </w:r>
            <w:r>
              <w:rPr>
                <w:rFonts w:eastAsia="Times New Roman" w:cs="Times New Roman"/>
                <w:sz w:val="14"/>
                <w:szCs w:val="20"/>
                <w:lang w:eastAsia="de-DE"/>
              </w:rPr>
              <w:tab/>
              <w:t>Wahlposition</w:t>
            </w:r>
          </w:p>
          <w:p>
            <w:pPr>
              <w:tabs>
                <w:tab w:val="left" w:pos="639"/>
              </w:tabs>
              <w:spacing w:after="0" w:line="360" w:lineRule="auto"/>
              <w:ind w:right="147"/>
              <w:rPr>
                <w:rFonts w:eastAsia="Times New Roman" w:cs="Times New Roman"/>
                <w:sz w:val="14"/>
                <w:szCs w:val="20"/>
                <w:lang w:eastAsia="de-DE"/>
              </w:rPr>
            </w:pPr>
          </w:p>
        </w:tc>
      </w:tr>
    </w:tbl>
    <w:p>
      <w:pPr>
        <w:spacing w:before="240" w:after="60"/>
        <w:jc w:val="center"/>
        <w:outlineLvl w:val="7"/>
        <w:rPr>
          <w:rFonts w:eastAsia="Times New Roman"/>
          <w:b/>
          <w:sz w:val="28"/>
          <w:szCs w:val="28"/>
          <w:lang w:eastAsia="de-DE"/>
        </w:rPr>
      </w:pPr>
    </w:p>
    <w:p>
      <w:pPr>
        <w:spacing w:after="0"/>
        <w:rPr>
          <w:rFonts w:eastAsia="Times New Roman"/>
          <w:b/>
          <w:sz w:val="28"/>
          <w:szCs w:val="28"/>
          <w:lang w:eastAsia="de-DE"/>
        </w:rPr>
      </w:pPr>
      <w:r>
        <w:rPr>
          <w:rFonts w:eastAsia="Times New Roman"/>
          <w:b/>
          <w:i/>
          <w:sz w:val="28"/>
          <w:szCs w:val="28"/>
          <w:lang w:eastAsia="de-DE"/>
        </w:rPr>
        <w:br w:type="page"/>
      </w:r>
    </w:p>
    <w:p>
      <w:pPr>
        <w:widowControl w:val="0"/>
        <w:spacing w:after="0"/>
        <w:rPr>
          <w:rFonts w:eastAsia="Times New Roman" w:cs="Times New Roman"/>
          <w:b/>
          <w:bCs/>
          <w:snapToGrid w:val="0"/>
          <w:sz w:val="24"/>
          <w:szCs w:val="20"/>
          <w:lang w:eastAsia="de-DE"/>
        </w:rPr>
      </w:pPr>
      <w:r>
        <w:rPr>
          <w:rFonts w:eastAsia="Times New Roman"/>
          <w:b/>
          <w:noProof/>
          <w:snapToGrid w:val="0"/>
          <w:sz w:val="24"/>
          <w:szCs w:val="24"/>
          <w:lang w:eastAsia="de-DE"/>
        </w:rPr>
        <w:lastRenderedPageBreak/>
        <w:drawing>
          <wp:anchor distT="0" distB="0" distL="114300" distR="114300" simplePos="0" relativeHeight="251660288" behindDoc="1" locked="0" layoutInCell="1" allowOverlap="1">
            <wp:simplePos x="0" y="0"/>
            <wp:positionH relativeFrom="column">
              <wp:posOffset>3289300</wp:posOffset>
            </wp:positionH>
            <wp:positionV relativeFrom="paragraph">
              <wp:posOffset>17780</wp:posOffset>
            </wp:positionV>
            <wp:extent cx="2642870" cy="1116965"/>
            <wp:effectExtent l="0" t="0" r="5080" b="6985"/>
            <wp:wrapTight wrapText="bothSides">
              <wp:wrapPolygon edited="0">
                <wp:start x="0" y="0"/>
                <wp:lineTo x="0" y="21367"/>
                <wp:lineTo x="21486" y="21367"/>
                <wp:lineTo x="21486" y="0"/>
                <wp:lineTo x="0" y="0"/>
              </wp:wrapPolygon>
            </wp:wrapTight>
            <wp:docPr id="1" name="Grafik 1" descr="C:\Users\p6513117\Pictures\Design-Logo_2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6513117\Pictures\Design-Logo_202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2870"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widowControl w:val="0"/>
        <w:spacing w:after="0"/>
        <w:rPr>
          <w:rFonts w:eastAsia="Times New Roman" w:cs="Times New Roman"/>
          <w:b/>
          <w:bCs/>
          <w:snapToGrid w:val="0"/>
          <w:sz w:val="24"/>
          <w:szCs w:val="20"/>
          <w:lang w:eastAsia="de-DE"/>
        </w:rPr>
      </w:pPr>
      <w:bookmarkStart w:id="8" w:name="geritex0514150"/>
      <w:bookmarkEnd w:id="8"/>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p>
      <w:pPr>
        <w:widowControl w:val="0"/>
        <w:spacing w:after="0"/>
        <w:ind w:left="5400"/>
        <w:rPr>
          <w:rFonts w:eastAsia="Times New Roman" w:cs="Times New Roman"/>
          <w:b/>
          <w:bCs/>
          <w:snapToGrid w:val="0"/>
          <w:sz w:val="24"/>
          <w:szCs w:val="20"/>
          <w:lang w:eastAsia="de-DE"/>
        </w:rPr>
      </w:pPr>
    </w:p>
    <w:p>
      <w:pPr>
        <w:widowControl w:val="0"/>
        <w:spacing w:after="0" w:line="360" w:lineRule="auto"/>
        <w:ind w:left="5400"/>
        <w:rPr>
          <w:rFonts w:eastAsia="Times New Roman" w:cs="Times New Roman"/>
          <w:b/>
          <w:bCs/>
          <w:snapToGrid w:val="0"/>
          <w:sz w:val="24"/>
          <w:szCs w:val="20"/>
          <w:lang w:eastAsia="de-DE"/>
        </w:rPr>
      </w:pPr>
    </w:p>
    <w:p>
      <w:pPr>
        <w:widowControl w:val="0"/>
        <w:spacing w:after="0" w:line="360" w:lineRule="auto"/>
        <w:ind w:left="5245"/>
        <w:rPr>
          <w:rFonts w:eastAsia="Times New Roman"/>
          <w:b/>
          <w:snapToGrid w:val="0"/>
          <w:sz w:val="24"/>
          <w:szCs w:val="24"/>
          <w:lang w:eastAsia="de-DE"/>
        </w:rPr>
      </w:pPr>
      <w:r>
        <w:rPr>
          <w:rFonts w:eastAsia="Times New Roman"/>
          <w:b/>
          <w:snapToGrid w:val="0"/>
          <w:sz w:val="24"/>
          <w:szCs w:val="24"/>
          <w:lang w:eastAsia="de-DE"/>
        </w:rPr>
        <w:fldChar w:fldCharType="begin"/>
      </w:r>
      <w:r>
        <w:rPr>
          <w:rFonts w:eastAsia="Times New Roman"/>
          <w:b/>
          <w:snapToGrid w:val="0"/>
          <w:sz w:val="24"/>
          <w:szCs w:val="24"/>
          <w:lang w:eastAsia="de-DE"/>
        </w:rPr>
        <w:instrText xml:space="preserve"> DOCPROPERTY "DienststelleName" </w:instrText>
      </w:r>
      <w:r>
        <w:rPr>
          <w:rFonts w:eastAsia="Times New Roman"/>
          <w:b/>
          <w:snapToGrid w:val="0"/>
          <w:sz w:val="24"/>
          <w:szCs w:val="24"/>
          <w:lang w:eastAsia="de-DE"/>
        </w:rPr>
        <w:fldChar w:fldCharType="separate"/>
      </w:r>
      <w:r>
        <w:rPr>
          <w:rFonts w:eastAsia="Times New Roman"/>
          <w:b/>
          <w:snapToGrid w:val="0"/>
          <w:sz w:val="24"/>
          <w:szCs w:val="24"/>
          <w:lang w:eastAsia="de-DE"/>
        </w:rPr>
        <w:t>Betriebssitz</w:t>
      </w:r>
      <w:r>
        <w:rPr>
          <w:rFonts w:eastAsia="Times New Roman"/>
          <w:b/>
          <w:snapToGrid w:val="0"/>
          <w:sz w:val="24"/>
          <w:szCs w:val="24"/>
          <w:lang w:eastAsia="de-DE"/>
        </w:rPr>
        <w:fldChar w:fldCharType="end"/>
      </w:r>
    </w:p>
    <w:p>
      <w:pPr>
        <w:widowControl w:val="0"/>
        <w:spacing w:after="0" w:line="360" w:lineRule="auto"/>
        <w:ind w:left="5245"/>
        <w:rPr>
          <w:rFonts w:eastAsia="Times New Roman" w:cs="Times New Roman"/>
          <w:b/>
          <w:bCs/>
          <w:snapToGrid w:val="0"/>
          <w:sz w:val="24"/>
          <w:szCs w:val="24"/>
          <w:lang w:eastAsia="de-DE"/>
        </w:rPr>
      </w:pPr>
      <w:r>
        <w:rPr>
          <w:rFonts w:eastAsia="Times New Roman" w:cs="Times New Roman"/>
          <w:b/>
          <w:snapToGrid w:val="0"/>
          <w:color w:val="000000"/>
          <w:sz w:val="24"/>
          <w:szCs w:val="24"/>
          <w:lang w:eastAsia="de-DE"/>
        </w:rPr>
        <w:fldChar w:fldCharType="begin"/>
      </w:r>
      <w:r>
        <w:rPr>
          <w:rFonts w:eastAsia="Times New Roman" w:cs="Times New Roman"/>
          <w:b/>
          <w:snapToGrid w:val="0"/>
          <w:color w:val="000000"/>
          <w:sz w:val="24"/>
          <w:szCs w:val="24"/>
          <w:lang w:eastAsia="de-DE"/>
        </w:rPr>
        <w:instrText xml:space="preserve"> DOCPROPERTY "Aussenstelle" </w:instrText>
      </w:r>
      <w:r>
        <w:rPr>
          <w:rFonts w:eastAsia="Times New Roman" w:cs="Times New Roman"/>
          <w:b/>
          <w:snapToGrid w:val="0"/>
          <w:color w:val="000000"/>
          <w:sz w:val="24"/>
          <w:szCs w:val="24"/>
          <w:lang w:eastAsia="de-DE"/>
        </w:rPr>
        <w:fldChar w:fldCharType="end"/>
      </w:r>
    </w:p>
    <w:p>
      <w:pPr>
        <w:widowControl w:val="0"/>
        <w:spacing w:after="0" w:line="360" w:lineRule="auto"/>
        <w:ind w:left="5245"/>
        <w:rPr>
          <w:rFonts w:eastAsia="Times New Roman" w:cs="Times New Roman"/>
          <w:b/>
          <w:bCs/>
          <w:snapToGrid w:val="0"/>
          <w:sz w:val="24"/>
          <w:szCs w:val="24"/>
          <w:lang w:eastAsia="de-DE"/>
        </w:rPr>
      </w:pPr>
      <w:r>
        <w:rPr>
          <w:rFonts w:eastAsia="Times New Roman" w:cs="Times New Roman"/>
          <w:b/>
          <w:bCs/>
          <w:snapToGrid w:val="0"/>
          <w:sz w:val="24"/>
          <w:szCs w:val="24"/>
          <w:lang w:eastAsia="de-DE"/>
        </w:rPr>
        <w:t xml:space="preserve">Postfach </w:t>
      </w:r>
      <w:r>
        <w:rPr>
          <w:rFonts w:eastAsia="Times New Roman"/>
          <w:b/>
          <w:snapToGrid w:val="0"/>
          <w:sz w:val="24"/>
          <w:szCs w:val="24"/>
          <w:lang w:eastAsia="de-DE"/>
        </w:rPr>
        <w:fldChar w:fldCharType="begin"/>
      </w:r>
      <w:r>
        <w:rPr>
          <w:rFonts w:eastAsia="Times New Roman"/>
          <w:b/>
          <w:snapToGrid w:val="0"/>
          <w:sz w:val="24"/>
          <w:szCs w:val="24"/>
          <w:lang w:eastAsia="de-DE"/>
        </w:rPr>
        <w:instrText xml:space="preserve"> DOCPROPERTY "DienststellePostfach" </w:instrText>
      </w:r>
      <w:r>
        <w:rPr>
          <w:rFonts w:eastAsia="Times New Roman"/>
          <w:b/>
          <w:snapToGrid w:val="0"/>
          <w:sz w:val="24"/>
          <w:szCs w:val="24"/>
          <w:lang w:eastAsia="de-DE"/>
        </w:rPr>
        <w:fldChar w:fldCharType="separate"/>
      </w:r>
      <w:r>
        <w:rPr>
          <w:rFonts w:eastAsia="Times New Roman"/>
          <w:b/>
          <w:snapToGrid w:val="0"/>
          <w:sz w:val="24"/>
          <w:szCs w:val="24"/>
          <w:lang w:eastAsia="de-DE"/>
        </w:rPr>
        <w:t>101653</w:t>
      </w:r>
      <w:r>
        <w:rPr>
          <w:rFonts w:eastAsia="Times New Roman"/>
          <w:b/>
          <w:snapToGrid w:val="0"/>
          <w:sz w:val="24"/>
          <w:szCs w:val="24"/>
          <w:lang w:eastAsia="de-DE"/>
        </w:rPr>
        <w:fldChar w:fldCharType="end"/>
      </w:r>
    </w:p>
    <w:p>
      <w:pPr>
        <w:widowControl w:val="0"/>
        <w:spacing w:after="0" w:line="360" w:lineRule="auto"/>
        <w:ind w:left="5245"/>
        <w:rPr>
          <w:rFonts w:eastAsia="Times New Roman" w:cs="Times New Roman"/>
          <w:b/>
          <w:bCs/>
          <w:snapToGrid w:val="0"/>
          <w:sz w:val="24"/>
          <w:szCs w:val="24"/>
          <w:lang w:eastAsia="de-DE"/>
        </w:rPr>
      </w:pPr>
      <w:r>
        <w:rPr>
          <w:rFonts w:eastAsia="Times New Roman"/>
          <w:b/>
          <w:snapToGrid w:val="0"/>
          <w:sz w:val="24"/>
          <w:szCs w:val="24"/>
          <w:lang w:eastAsia="de-DE"/>
        </w:rPr>
        <w:fldChar w:fldCharType="begin"/>
      </w:r>
      <w:r>
        <w:rPr>
          <w:rFonts w:eastAsia="Times New Roman"/>
          <w:b/>
          <w:snapToGrid w:val="0"/>
          <w:sz w:val="24"/>
          <w:szCs w:val="24"/>
          <w:lang w:eastAsia="de-DE"/>
        </w:rPr>
        <w:instrText xml:space="preserve"> DOCPROPERTY "DienststellePLZPostfach" </w:instrText>
      </w:r>
      <w:r>
        <w:rPr>
          <w:rFonts w:eastAsia="Times New Roman"/>
          <w:b/>
          <w:snapToGrid w:val="0"/>
          <w:sz w:val="24"/>
          <w:szCs w:val="24"/>
          <w:lang w:eastAsia="de-DE"/>
        </w:rPr>
        <w:fldChar w:fldCharType="separate"/>
      </w:r>
      <w:r>
        <w:rPr>
          <w:rFonts w:eastAsia="Times New Roman"/>
          <w:b/>
          <w:snapToGrid w:val="0"/>
          <w:sz w:val="24"/>
          <w:szCs w:val="24"/>
          <w:lang w:eastAsia="de-DE"/>
        </w:rPr>
        <w:t>45816</w:t>
      </w:r>
      <w:r>
        <w:rPr>
          <w:rFonts w:eastAsia="Times New Roman"/>
          <w:b/>
          <w:snapToGrid w:val="0"/>
          <w:sz w:val="24"/>
          <w:szCs w:val="24"/>
          <w:lang w:eastAsia="de-DE"/>
        </w:rPr>
        <w:fldChar w:fldCharType="end"/>
      </w:r>
      <w:r>
        <w:rPr>
          <w:rFonts w:eastAsia="Times New Roman" w:cs="Times New Roman"/>
          <w:b/>
          <w:bCs/>
          <w:snapToGrid w:val="0"/>
          <w:sz w:val="24"/>
          <w:szCs w:val="24"/>
          <w:lang w:eastAsia="de-DE"/>
        </w:rPr>
        <w:t xml:space="preserve"> </w:t>
      </w:r>
      <w:r>
        <w:rPr>
          <w:rFonts w:eastAsia="Times New Roman"/>
          <w:b/>
          <w:snapToGrid w:val="0"/>
          <w:sz w:val="24"/>
          <w:szCs w:val="24"/>
          <w:lang w:eastAsia="de-DE"/>
        </w:rPr>
        <w:fldChar w:fldCharType="begin"/>
      </w:r>
      <w:r>
        <w:rPr>
          <w:rFonts w:eastAsia="Times New Roman"/>
          <w:b/>
          <w:snapToGrid w:val="0"/>
          <w:sz w:val="24"/>
          <w:szCs w:val="24"/>
          <w:lang w:eastAsia="de-DE"/>
        </w:rPr>
        <w:instrText xml:space="preserve"> DOCPROPERTY "DienststelleOrt" </w:instrText>
      </w:r>
      <w:r>
        <w:rPr>
          <w:rFonts w:eastAsia="Times New Roman"/>
          <w:b/>
          <w:snapToGrid w:val="0"/>
          <w:sz w:val="24"/>
          <w:szCs w:val="24"/>
          <w:lang w:eastAsia="de-DE"/>
        </w:rPr>
        <w:fldChar w:fldCharType="separate"/>
      </w:r>
      <w:r>
        <w:rPr>
          <w:rFonts w:eastAsia="Times New Roman"/>
          <w:b/>
          <w:snapToGrid w:val="0"/>
          <w:sz w:val="24"/>
          <w:szCs w:val="24"/>
          <w:lang w:eastAsia="de-DE"/>
        </w:rPr>
        <w:t>Gelsenkirchen</w:t>
      </w:r>
      <w:r>
        <w:rPr>
          <w:rFonts w:eastAsia="Times New Roman"/>
          <w:b/>
          <w:snapToGrid w:val="0"/>
          <w:sz w:val="24"/>
          <w:szCs w:val="24"/>
          <w:lang w:eastAsia="de-DE"/>
        </w:rPr>
        <w:fldChar w:fldCharType="end"/>
      </w:r>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tbl>
      <w:tblPr>
        <w:tblW w:w="9329" w:type="dxa"/>
        <w:tblLook w:val="04A0" w:firstRow="1" w:lastRow="0" w:firstColumn="1" w:lastColumn="0" w:noHBand="0" w:noVBand="1"/>
      </w:tblPr>
      <w:tblGrid>
        <w:gridCol w:w="2016"/>
        <w:gridCol w:w="3679"/>
        <w:gridCol w:w="561"/>
        <w:gridCol w:w="1132"/>
        <w:gridCol w:w="700"/>
        <w:gridCol w:w="1241"/>
      </w:tblGrid>
      <w:tr>
        <w:trPr>
          <w:hidden/>
        </w:trPr>
        <w:tc>
          <w:tcPr>
            <w:tcW w:w="2016" w:type="dxa"/>
            <w:shd w:val="clear" w:color="auto" w:fill="auto"/>
          </w:tcPr>
          <w:p>
            <w:pPr>
              <w:widowControl w:val="0"/>
              <w:spacing w:after="0" w:line="360" w:lineRule="auto"/>
              <w:ind w:right="-77"/>
              <w:jc w:val="right"/>
              <w:rPr>
                <w:rFonts w:eastAsia="Times New Roman" w:cs="Times New Roman"/>
                <w:bCs/>
                <w:snapToGrid w:val="0"/>
                <w:vanish/>
                <w:color w:val="FF0000"/>
                <w:sz w:val="24"/>
                <w:szCs w:val="20"/>
                <w:u w:color="C00000"/>
                <w:lang w:eastAsia="de-DE"/>
              </w:rPr>
            </w:pPr>
          </w:p>
        </w:tc>
        <w:tc>
          <w:tcPr>
            <w:tcW w:w="3679"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c>
          <w:tcPr>
            <w:tcW w:w="561" w:type="dxa"/>
            <w:shd w:val="clear" w:color="auto" w:fill="auto"/>
          </w:tcPr>
          <w:p>
            <w:pPr>
              <w:widowControl w:val="0"/>
              <w:spacing w:after="0"/>
              <w:rPr>
                <w:rFonts w:eastAsia="Times New Roman" w:cs="Times New Roman"/>
                <w:snapToGrid w:val="0"/>
                <w:vanish/>
                <w:szCs w:val="20"/>
                <w:u w:color="C00000"/>
                <w:lang w:eastAsia="de-DE"/>
              </w:rPr>
            </w:pPr>
          </w:p>
        </w:tc>
        <w:tc>
          <w:tcPr>
            <w:tcW w:w="1132"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c>
          <w:tcPr>
            <w:tcW w:w="700" w:type="dxa"/>
            <w:shd w:val="clear" w:color="auto" w:fill="auto"/>
          </w:tcPr>
          <w:p>
            <w:pPr>
              <w:widowControl w:val="0"/>
              <w:spacing w:after="0"/>
              <w:rPr>
                <w:rFonts w:eastAsia="Times New Roman" w:cs="Times New Roman"/>
                <w:snapToGrid w:val="0"/>
                <w:vanish/>
                <w:szCs w:val="20"/>
                <w:u w:color="C00000"/>
                <w:lang w:eastAsia="de-DE"/>
              </w:rPr>
            </w:pPr>
          </w:p>
        </w:tc>
        <w:tc>
          <w:tcPr>
            <w:tcW w:w="1241"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r>
      <w:tr>
        <w:trPr>
          <w:hidden/>
        </w:trPr>
        <w:tc>
          <w:tcPr>
            <w:tcW w:w="2016" w:type="dxa"/>
            <w:shd w:val="clear" w:color="auto" w:fill="auto"/>
          </w:tcPr>
          <w:p>
            <w:pPr>
              <w:widowControl w:val="0"/>
              <w:spacing w:after="0" w:line="360" w:lineRule="auto"/>
              <w:ind w:right="-77"/>
              <w:jc w:val="right"/>
              <w:rPr>
                <w:rFonts w:eastAsia="Times New Roman" w:cs="Times New Roman"/>
                <w:bCs/>
                <w:snapToGrid w:val="0"/>
                <w:vanish/>
                <w:color w:val="FF0000"/>
                <w:sz w:val="24"/>
                <w:szCs w:val="20"/>
                <w:u w:color="C00000"/>
                <w:lang w:eastAsia="de-DE"/>
              </w:rPr>
            </w:pPr>
          </w:p>
        </w:tc>
        <w:tc>
          <w:tcPr>
            <w:tcW w:w="3679"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c>
          <w:tcPr>
            <w:tcW w:w="561" w:type="dxa"/>
            <w:shd w:val="clear" w:color="auto" w:fill="auto"/>
          </w:tcPr>
          <w:p>
            <w:pPr>
              <w:widowControl w:val="0"/>
              <w:spacing w:after="0"/>
              <w:rPr>
                <w:rFonts w:eastAsia="Times New Roman" w:cs="Times New Roman"/>
                <w:snapToGrid w:val="0"/>
                <w:vanish/>
                <w:szCs w:val="20"/>
                <w:u w:color="C00000"/>
                <w:lang w:eastAsia="de-DE"/>
              </w:rPr>
            </w:pPr>
          </w:p>
        </w:tc>
        <w:tc>
          <w:tcPr>
            <w:tcW w:w="1132"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c>
          <w:tcPr>
            <w:tcW w:w="700" w:type="dxa"/>
            <w:shd w:val="clear" w:color="auto" w:fill="auto"/>
          </w:tcPr>
          <w:p>
            <w:pPr>
              <w:widowControl w:val="0"/>
              <w:spacing w:after="0"/>
              <w:rPr>
                <w:rFonts w:eastAsia="Times New Roman" w:cs="Times New Roman"/>
                <w:snapToGrid w:val="0"/>
                <w:vanish/>
                <w:szCs w:val="20"/>
                <w:u w:color="C00000"/>
                <w:lang w:eastAsia="de-DE"/>
              </w:rPr>
            </w:pPr>
          </w:p>
        </w:tc>
        <w:tc>
          <w:tcPr>
            <w:tcW w:w="1241" w:type="dxa"/>
            <w:shd w:val="clear" w:color="auto" w:fill="auto"/>
          </w:tcPr>
          <w:p>
            <w:pPr>
              <w:widowControl w:val="0"/>
              <w:spacing w:after="0" w:line="360" w:lineRule="auto"/>
              <w:rPr>
                <w:rFonts w:eastAsia="Times New Roman" w:cs="Times New Roman"/>
                <w:bCs/>
                <w:snapToGrid w:val="0"/>
                <w:vanish/>
                <w:color w:val="FF0000"/>
                <w:sz w:val="24"/>
                <w:szCs w:val="20"/>
                <w:u w:color="C00000"/>
                <w:lang w:eastAsia="de-DE"/>
              </w:rPr>
            </w:pPr>
          </w:p>
        </w:tc>
      </w:tr>
    </w:tbl>
    <w:p>
      <w:pPr>
        <w:widowControl w:val="0"/>
        <w:spacing w:after="0"/>
        <w:jc w:val="center"/>
        <w:rPr>
          <w:rFonts w:eastAsia="Times New Roman" w:cs="Times New Roman"/>
          <w:b/>
          <w:bCs/>
          <w:snapToGrid w:val="0"/>
          <w:sz w:val="56"/>
          <w:szCs w:val="20"/>
          <w:lang w:eastAsia="de-DE"/>
        </w:rPr>
      </w:pPr>
      <w:r>
        <w:rPr>
          <w:rFonts w:eastAsia="Times New Roman" w:cs="Times New Roman"/>
          <w:b/>
          <w:bCs/>
          <w:snapToGrid w:val="0"/>
          <w:sz w:val="56"/>
          <w:szCs w:val="20"/>
          <w:lang w:eastAsia="de-DE"/>
        </w:rPr>
        <w:t>Ausführungsbeschreibung</w:t>
      </w:r>
    </w:p>
    <w:p>
      <w:pPr>
        <w:widowControl w:val="0"/>
        <w:spacing w:after="0"/>
        <w:jc w:val="center"/>
        <w:rPr>
          <w:rFonts w:eastAsia="Times New Roman" w:cs="Times New Roman"/>
          <w:b/>
          <w:bCs/>
          <w:snapToGrid w:val="0"/>
          <w:vanish/>
          <w:color w:val="FF0000"/>
          <w:sz w:val="56"/>
          <w:szCs w:val="20"/>
          <w:lang w:eastAsia="de-DE"/>
        </w:rPr>
      </w:pPr>
      <w:r>
        <w:rPr>
          <w:rFonts w:eastAsia="Times New Roman" w:cs="Times New Roman"/>
          <w:b/>
          <w:bCs/>
          <w:snapToGrid w:val="0"/>
          <w:vanish/>
          <w:color w:val="FF0000"/>
          <w:sz w:val="56"/>
          <w:szCs w:val="20"/>
          <w:lang w:eastAsia="de-DE"/>
        </w:rPr>
        <w:t>Deckblatt</w:t>
      </w:r>
    </w:p>
    <w:p>
      <w:pPr>
        <w:widowControl w:val="0"/>
        <w:spacing w:after="0"/>
        <w:rPr>
          <w:rFonts w:eastAsia="Times New Roman" w:cs="Times New Roman"/>
          <w:b/>
          <w:bCs/>
          <w:snapToGrid w:val="0"/>
          <w:vanish/>
          <w:color w:val="FF0000"/>
          <w:szCs w:val="20"/>
          <w:lang w:eastAsia="de-DE"/>
        </w:rPr>
      </w:pPr>
    </w:p>
    <w:p>
      <w:pPr>
        <w:widowControl w:val="0"/>
        <w:spacing w:after="0"/>
        <w:jc w:val="center"/>
        <w:rPr>
          <w:rFonts w:eastAsia="Times New Roman" w:cs="Times New Roman"/>
          <w:b/>
          <w:bCs/>
          <w:snapToGrid w:val="0"/>
          <w:sz w:val="40"/>
          <w:szCs w:val="20"/>
          <w:lang w:eastAsia="de-DE"/>
        </w:rPr>
      </w:pPr>
      <w:r>
        <w:rPr>
          <w:rFonts w:eastAsia="Times New Roman" w:cs="Times New Roman"/>
          <w:b/>
          <w:bCs/>
          <w:snapToGrid w:val="0"/>
          <w:sz w:val="40"/>
          <w:szCs w:val="20"/>
          <w:lang w:eastAsia="de-DE"/>
        </w:rPr>
        <w:t>gem. HVA L– StB (04/17)</w:t>
      </w:r>
    </w:p>
    <w:p>
      <w:pPr>
        <w:widowControl w:val="0"/>
        <w:spacing w:after="0"/>
        <w:rPr>
          <w:rFonts w:eastAsia="Times New Roman" w:cs="Times New Roman"/>
          <w:b/>
          <w:bCs/>
          <w:snapToGrid w:val="0"/>
          <w:sz w:val="24"/>
          <w:szCs w:val="20"/>
          <w:lang w:eastAsia="de-DE"/>
        </w:rPr>
      </w:pPr>
    </w:p>
    <w:p>
      <w:pPr>
        <w:widowControl w:val="0"/>
        <w:spacing w:after="0"/>
        <w:rPr>
          <w:rFonts w:eastAsia="Times New Roman" w:cs="Times New Roman"/>
          <w:b/>
          <w:bCs/>
          <w:snapToGrid w:val="0"/>
          <w:sz w:val="24"/>
          <w:szCs w:val="20"/>
          <w:lang w:eastAsia="de-DE"/>
        </w:rPr>
      </w:pPr>
    </w:p>
    <w:p>
      <w:pPr>
        <w:widowControl w:val="0"/>
        <w:spacing w:after="0"/>
        <w:jc w:val="center"/>
        <w:rPr>
          <w:rFonts w:eastAsia="Times New Roman" w:cs="Times New Roman"/>
          <w:b/>
          <w:bCs/>
          <w:snapToGrid w:val="0"/>
          <w:sz w:val="24"/>
          <w:szCs w:val="20"/>
          <w:lang w:eastAsia="de-DE"/>
        </w:rPr>
      </w:pPr>
      <w:r>
        <w:rPr>
          <w:rFonts w:eastAsia="Times New Roman" w:cs="Times New Roman"/>
          <w:b/>
          <w:bCs/>
          <w:snapToGrid w:val="0"/>
          <w:sz w:val="24"/>
          <w:szCs w:val="20"/>
          <w:lang w:eastAsia="de-DE"/>
        </w:rPr>
        <w:t>Bezeichnung der Leistung</w:t>
      </w:r>
    </w:p>
    <w:p>
      <w:pPr>
        <w:widowControl w:val="0"/>
        <w:spacing w:after="0"/>
        <w:jc w:val="center"/>
        <w:rPr>
          <w:rFonts w:eastAsia="Times New Roman" w:cs="Times New Roman"/>
          <w:b/>
          <w:bCs/>
          <w:snapToGrid w:val="0"/>
          <w:szCs w:val="20"/>
          <w:lang w:eastAsia="de-DE"/>
        </w:rPr>
      </w:pPr>
    </w:p>
    <w:bookmarkEnd w:id="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trPr>
          <w:trHeight w:val="396"/>
        </w:trPr>
        <w:tc>
          <w:tcPr>
            <w:tcW w:w="2235" w:type="dxa"/>
            <w:tcBorders>
              <w:top w:val="single" w:sz="4" w:space="0" w:color="auto"/>
              <w:left w:val="single" w:sz="4" w:space="0" w:color="auto"/>
              <w:bottom w:val="single" w:sz="4" w:space="0" w:color="auto"/>
              <w:right w:val="single" w:sz="4" w:space="0" w:color="auto"/>
            </w:tcBorders>
          </w:tcPr>
          <w:p>
            <w:pPr>
              <w:widowControl w:val="0"/>
              <w:spacing w:after="0"/>
              <w:rPr>
                <w:rFonts w:eastAsia="Times New Roman" w:cs="Times New Roman"/>
                <w:sz w:val="6"/>
                <w:szCs w:val="6"/>
                <w:lang w:eastAsia="de-DE"/>
              </w:rPr>
            </w:pPr>
          </w:p>
          <w:p>
            <w:pPr>
              <w:widowControl w:val="0"/>
              <w:spacing w:after="0" w:line="360" w:lineRule="auto"/>
              <w:rPr>
                <w:rFonts w:eastAsia="Times New Roman" w:cs="Times New Roman"/>
                <w:snapToGrid w:val="0"/>
                <w:position w:val="10"/>
                <w:szCs w:val="20"/>
                <w:lang w:eastAsia="de-DE"/>
              </w:rPr>
            </w:pPr>
            <w:r>
              <w:rPr>
                <w:rFonts w:eastAsia="Times New Roman" w:cs="Times New Roman"/>
                <w:snapToGrid w:val="0"/>
                <w:szCs w:val="20"/>
                <w:lang w:eastAsia="de-DE"/>
              </w:rPr>
              <w:fldChar w:fldCharType="begin"/>
            </w:r>
            <w:r>
              <w:rPr>
                <w:rFonts w:eastAsia="Times New Roman" w:cs="Times New Roman"/>
                <w:snapToGrid w:val="0"/>
                <w:szCs w:val="20"/>
                <w:lang w:eastAsia="de-DE"/>
              </w:rPr>
              <w:instrText xml:space="preserve"> DOCPROPERTY "VertragsNummer" </w:instrText>
            </w:r>
            <w:r>
              <w:rPr>
                <w:rFonts w:eastAsia="Times New Roman" w:cs="Times New Roman"/>
                <w:snapToGrid w:val="0"/>
                <w:szCs w:val="20"/>
                <w:lang w:eastAsia="de-DE"/>
              </w:rPr>
              <w:fldChar w:fldCharType="separate"/>
            </w:r>
            <w:r>
              <w:rPr>
                <w:rFonts w:eastAsia="Times New Roman" w:cs="Times New Roman"/>
                <w:snapToGrid w:val="0"/>
                <w:szCs w:val="20"/>
                <w:lang w:eastAsia="de-DE"/>
              </w:rPr>
              <w:t>84-10000-L</w:t>
            </w:r>
            <w:r>
              <w:rPr>
                <w:rFonts w:eastAsia="Times New Roman" w:cs="Times New Roman"/>
                <w:snapToGrid w:val="0"/>
                <w:szCs w:val="20"/>
                <w:lang w:eastAsia="de-DE"/>
              </w:rPr>
              <w:fldChar w:fldCharType="end"/>
            </w:r>
          </w:p>
        </w:tc>
        <w:tc>
          <w:tcPr>
            <w:tcW w:w="7087" w:type="dxa"/>
            <w:tcBorders>
              <w:top w:val="single" w:sz="4" w:space="0" w:color="auto"/>
              <w:left w:val="single" w:sz="4" w:space="0" w:color="auto"/>
              <w:bottom w:val="single" w:sz="4" w:space="0" w:color="auto"/>
              <w:right w:val="single" w:sz="4" w:space="0" w:color="auto"/>
            </w:tcBorders>
            <w:vAlign w:val="center"/>
          </w:tcPr>
          <w:p>
            <w:pPr>
              <w:widowControl w:val="0"/>
              <w:spacing w:after="0"/>
              <w:rPr>
                <w:rFonts w:eastAsia="Calibri" w:cs="Times New Roman"/>
                <w:snapToGrid w:val="0"/>
                <w:sz w:val="6"/>
                <w:szCs w:val="6"/>
              </w:rPr>
            </w:pPr>
          </w:p>
          <w:p>
            <w:pPr>
              <w:widowControl w:val="0"/>
              <w:spacing w:after="0" w:line="360" w:lineRule="auto"/>
              <w:rPr>
                <w:rFonts w:eastAsia="Times New Roman" w:cs="Times New Roman"/>
                <w:snapToGrid w:val="0"/>
                <w:lang w:eastAsia="de-DE"/>
              </w:rPr>
            </w:pPr>
            <w:r>
              <w:rPr>
                <w:rFonts w:eastAsia="Times New Roman" w:cs="Times New Roman"/>
                <w:snapToGrid w:val="0"/>
                <w:szCs w:val="20"/>
                <w:lang w:eastAsia="de-DE"/>
              </w:rPr>
              <w:fldChar w:fldCharType="begin"/>
            </w:r>
            <w:r>
              <w:rPr>
                <w:rFonts w:eastAsia="Times New Roman" w:cs="Times New Roman"/>
                <w:snapToGrid w:val="0"/>
                <w:szCs w:val="20"/>
                <w:lang w:eastAsia="de-DE"/>
              </w:rPr>
              <w:instrText xml:space="preserve"> DOCPROPERTY "VertragsName" </w:instrText>
            </w:r>
            <w:r>
              <w:rPr>
                <w:rFonts w:eastAsia="Times New Roman" w:cs="Times New Roman"/>
                <w:snapToGrid w:val="0"/>
                <w:szCs w:val="20"/>
                <w:lang w:eastAsia="de-DE"/>
              </w:rPr>
              <w:fldChar w:fldCharType="separate"/>
            </w:r>
            <w:r>
              <w:rPr>
                <w:rFonts w:eastAsia="Times New Roman" w:cs="Times New Roman"/>
                <w:snapToGrid w:val="0"/>
                <w:szCs w:val="20"/>
                <w:lang w:eastAsia="de-DE"/>
              </w:rPr>
              <w:t>Betriebssitz Gelsenkirchen</w:t>
            </w:r>
            <w:r>
              <w:rPr>
                <w:rFonts w:eastAsia="Times New Roman" w:cs="Times New Roman"/>
                <w:snapToGrid w:val="0"/>
                <w:szCs w:val="20"/>
                <w:lang w:eastAsia="de-DE"/>
              </w:rPr>
              <w:fldChar w:fldCharType="end"/>
            </w:r>
          </w:p>
        </w:tc>
      </w:tr>
      <w:tr>
        <w:trPr>
          <w:trHeight w:val="340"/>
        </w:trPr>
        <w:tc>
          <w:tcPr>
            <w:tcW w:w="2235" w:type="dxa"/>
            <w:tcBorders>
              <w:top w:val="single" w:sz="4" w:space="0" w:color="auto"/>
              <w:left w:val="single" w:sz="4" w:space="0" w:color="auto"/>
              <w:bottom w:val="single" w:sz="4" w:space="0" w:color="auto"/>
              <w:right w:val="single" w:sz="4" w:space="0" w:color="auto"/>
            </w:tcBorders>
          </w:tcPr>
          <w:p>
            <w:pPr>
              <w:widowControl w:val="0"/>
              <w:spacing w:after="0" w:line="360" w:lineRule="auto"/>
              <w:rPr>
                <w:rFonts w:eastAsia="Times New Roman" w:cs="Times New Roman"/>
                <w:snapToGrid w:val="0"/>
                <w:sz w:val="6"/>
                <w:szCs w:val="6"/>
                <w:lang w:eastAsia="de-DE"/>
              </w:rPr>
            </w:pPr>
          </w:p>
          <w:p>
            <w:pPr>
              <w:widowControl w:val="0"/>
              <w:spacing w:after="0" w:line="360" w:lineRule="auto"/>
              <w:rPr>
                <w:rFonts w:eastAsia="Times New Roman" w:cs="Times New Roman"/>
                <w:snapToGrid w:val="0"/>
                <w:position w:val="10"/>
                <w:szCs w:val="20"/>
                <w:lang w:eastAsia="de-DE"/>
              </w:rPr>
            </w:pPr>
            <w:r>
              <w:rPr>
                <w:rFonts w:eastAsia="Times New Roman" w:cs="Times New Roman"/>
                <w:snapToGrid w:val="0"/>
                <w:szCs w:val="20"/>
                <w:lang w:eastAsia="de-DE"/>
              </w:rPr>
              <w:fldChar w:fldCharType="begin"/>
            </w:r>
            <w:r>
              <w:rPr>
                <w:rFonts w:eastAsia="Times New Roman" w:cs="Times New Roman"/>
                <w:snapToGrid w:val="0"/>
                <w:szCs w:val="20"/>
                <w:lang w:eastAsia="de-DE"/>
              </w:rPr>
              <w:instrText xml:space="preserve"> DOCPROPERTY "ProjektNummer" </w:instrText>
            </w:r>
            <w:r>
              <w:rPr>
                <w:rFonts w:eastAsia="Times New Roman" w:cs="Times New Roman"/>
                <w:snapToGrid w:val="0"/>
                <w:szCs w:val="20"/>
                <w:lang w:eastAsia="de-DE"/>
              </w:rPr>
              <w:fldChar w:fldCharType="separate"/>
            </w:r>
            <w:r>
              <w:rPr>
                <w:rFonts w:eastAsia="Times New Roman" w:cs="Times New Roman"/>
                <w:snapToGrid w:val="0"/>
                <w:szCs w:val="20"/>
                <w:lang w:eastAsia="de-DE"/>
              </w:rPr>
              <w:t>84-24-0301</w:t>
            </w:r>
            <w:r>
              <w:rPr>
                <w:rFonts w:eastAsia="Times New Roman" w:cs="Times New Roman"/>
                <w:snapToGrid w:val="0"/>
                <w:szCs w:val="20"/>
                <w:lang w:eastAsia="de-DE"/>
              </w:rPr>
              <w:fldChar w:fldCharType="end"/>
            </w:r>
          </w:p>
        </w:tc>
        <w:tc>
          <w:tcPr>
            <w:tcW w:w="7087" w:type="dxa"/>
            <w:tcBorders>
              <w:top w:val="single" w:sz="4" w:space="0" w:color="auto"/>
              <w:left w:val="single" w:sz="4" w:space="0" w:color="auto"/>
              <w:bottom w:val="single" w:sz="4" w:space="0" w:color="auto"/>
              <w:right w:val="single" w:sz="4" w:space="0" w:color="auto"/>
            </w:tcBorders>
            <w:vAlign w:val="center"/>
          </w:tcPr>
          <w:p>
            <w:pPr>
              <w:widowControl w:val="0"/>
              <w:spacing w:after="0" w:line="360" w:lineRule="auto"/>
              <w:rPr>
                <w:rFonts w:eastAsia="Calibri" w:cs="Times New Roman"/>
                <w:snapToGrid w:val="0"/>
                <w:sz w:val="6"/>
                <w:szCs w:val="6"/>
                <w:lang w:eastAsia="de-DE"/>
              </w:rPr>
            </w:pPr>
          </w:p>
          <w:p>
            <w:pPr>
              <w:widowControl w:val="0"/>
              <w:spacing w:after="0" w:line="360" w:lineRule="auto"/>
              <w:rPr>
                <w:rFonts w:eastAsia="Times New Roman"/>
                <w:snapToGrid w:val="0"/>
                <w:position w:val="10"/>
                <w:szCs w:val="20"/>
                <w:lang w:eastAsia="de-DE"/>
              </w:rPr>
            </w:pPr>
            <w:r>
              <w:rPr>
                <w:rFonts w:eastAsia="Times New Roman" w:cs="Times New Roman"/>
                <w:snapToGrid w:val="0"/>
                <w:szCs w:val="20"/>
                <w:lang w:eastAsia="de-DE"/>
              </w:rPr>
              <w:fldChar w:fldCharType="begin"/>
            </w:r>
            <w:r>
              <w:rPr>
                <w:rFonts w:eastAsia="Times New Roman" w:cs="Times New Roman"/>
                <w:snapToGrid w:val="0"/>
                <w:szCs w:val="20"/>
                <w:lang w:eastAsia="de-DE"/>
              </w:rPr>
              <w:instrText xml:space="preserve"> DOCPROPERTY  ProjektName  \* MERGEFORMAT </w:instrText>
            </w:r>
            <w:r>
              <w:rPr>
                <w:rFonts w:eastAsia="Times New Roman" w:cs="Times New Roman"/>
                <w:snapToGrid w:val="0"/>
                <w:szCs w:val="20"/>
                <w:lang w:eastAsia="de-DE"/>
              </w:rPr>
              <w:fldChar w:fldCharType="separate"/>
            </w:r>
            <w:r>
              <w:rPr>
                <w:rFonts w:eastAsia="Times New Roman" w:cs="Times New Roman"/>
                <w:snapToGrid w:val="0"/>
                <w:szCs w:val="20"/>
                <w:lang w:eastAsia="de-DE"/>
              </w:rPr>
              <w:t>Backend für eine E-Ladeinfrastruktur</w:t>
            </w:r>
            <w:r>
              <w:rPr>
                <w:rFonts w:eastAsia="Times New Roman" w:cs="Times New Roman"/>
                <w:snapToGrid w:val="0"/>
                <w:szCs w:val="20"/>
                <w:lang w:eastAsia="de-DE"/>
              </w:rPr>
              <w:fldChar w:fldCharType="end"/>
            </w:r>
          </w:p>
        </w:tc>
      </w:tr>
    </w:tbl>
    <w:p>
      <w:pPr>
        <w:spacing w:after="0"/>
        <w:rPr>
          <w:rFonts w:eastAsia="Times New Roman" w:cs="Times New Roman"/>
          <w:snapToGrid w:val="0"/>
          <w:sz w:val="12"/>
          <w:szCs w:val="20"/>
          <w:lang w:eastAsia="de-DE"/>
        </w:rPr>
      </w:pPr>
      <w:r>
        <w:rPr>
          <w:rFonts w:eastAsia="Times New Roman" w:cs="Times New Roman"/>
          <w:snapToGrid w:val="0"/>
          <w:sz w:val="12"/>
          <w:szCs w:val="20"/>
          <w:lang w:eastAsia="de-DE"/>
        </w:rPr>
        <w:br w:type="page"/>
      </w:r>
    </w:p>
    <w:p>
      <w:pPr>
        <w:widowControl w:val="0"/>
        <w:spacing w:after="0"/>
        <w:jc w:val="center"/>
        <w:rPr>
          <w:rFonts w:eastAsia="Times New Roman" w:cs="Times New Roman"/>
          <w:snapToGrid w:val="0"/>
          <w:sz w:val="28"/>
          <w:szCs w:val="28"/>
          <w:lang w:eastAsia="de-DE"/>
        </w:rPr>
      </w:pPr>
      <w:r>
        <w:rPr>
          <w:rFonts w:eastAsia="Times New Roman" w:cs="Times New Roman"/>
          <w:snapToGrid w:val="0"/>
          <w:sz w:val="28"/>
          <w:szCs w:val="28"/>
          <w:lang w:eastAsia="de-DE"/>
        </w:rPr>
        <w:lastRenderedPageBreak/>
        <w:t>Inhaltsverzeichnis</w:t>
      </w:r>
      <w:bookmarkEnd w:id="2"/>
    </w:p>
    <w:p>
      <w:pPr>
        <w:widowControl w:val="0"/>
        <w:spacing w:after="0"/>
        <w:rPr>
          <w:rFonts w:eastAsia="Times New Roman" w:cs="Times New Roman"/>
          <w:snapToGrid w:val="0"/>
          <w:sz w:val="12"/>
          <w:szCs w:val="20"/>
          <w:lang w:eastAsia="de-DE"/>
        </w:rPr>
      </w:pPr>
    </w:p>
    <w:sdt>
      <w:sdtPr>
        <w:rPr>
          <w:rFonts w:eastAsia="Times New Roman" w:cs="Times New Roman"/>
          <w:snapToGrid w:val="0"/>
          <w:szCs w:val="20"/>
          <w:lang w:eastAsia="de-DE"/>
        </w:rPr>
        <w:id w:val="589198822"/>
        <w:docPartObj>
          <w:docPartGallery w:val="Table of Contents"/>
          <w:docPartUnique/>
        </w:docPartObj>
      </w:sdtPr>
      <w:sdtEndPr>
        <w:rPr>
          <w:b/>
          <w:bCs/>
        </w:rPr>
      </w:sdtEndPr>
      <w:sdtContent>
        <w:p>
          <w:pPr>
            <w:pStyle w:val="Verzeichnis2"/>
            <w:tabs>
              <w:tab w:val="left" w:pos="660"/>
              <w:tab w:val="right" w:leader="dot" w:pos="9015"/>
            </w:tabs>
            <w:rPr>
              <w:rFonts w:asciiTheme="minorHAnsi" w:eastAsiaTheme="minorEastAsia" w:hAnsiTheme="minorHAnsi" w:cstheme="minorBidi"/>
              <w:noProof/>
              <w:sz w:val="22"/>
              <w:lang w:eastAsia="de-DE"/>
            </w:rPr>
          </w:pPr>
          <w:r>
            <w:rPr>
              <w:rFonts w:eastAsia="Times New Roman" w:cs="Times New Roman"/>
              <w:noProof/>
              <w:color w:val="000000"/>
              <w:lang w:eastAsia="de-DE"/>
            </w:rPr>
            <w:fldChar w:fldCharType="begin"/>
          </w:r>
          <w:r>
            <w:rPr>
              <w:rFonts w:eastAsia="Times New Roman" w:cs="Times New Roman"/>
              <w:noProof/>
              <w:color w:val="000000"/>
              <w:lang w:eastAsia="de-DE"/>
            </w:rPr>
            <w:instrText xml:space="preserve"> TOC \o "1-3" \h \z \u </w:instrText>
          </w:r>
          <w:r>
            <w:rPr>
              <w:rFonts w:eastAsia="Times New Roman" w:cs="Times New Roman"/>
              <w:noProof/>
              <w:color w:val="000000"/>
              <w:lang w:eastAsia="de-DE"/>
            </w:rPr>
            <w:fldChar w:fldCharType="separate"/>
          </w:r>
          <w:hyperlink w:anchor="_Toc177459330" w:history="1">
            <w:r>
              <w:rPr>
                <w:rStyle w:val="Hyperlink"/>
                <w:rFonts w:eastAsia="Times New Roman" w:cs="Times New Roman"/>
                <w:b/>
                <w:noProof/>
                <w:snapToGrid w:val="0"/>
                <w:lang w:eastAsia="de-DE"/>
              </w:rPr>
              <w:t>1</w:t>
            </w:r>
            <w:r>
              <w:rPr>
                <w:rFonts w:asciiTheme="minorHAnsi" w:eastAsiaTheme="minorEastAsia" w:hAnsiTheme="minorHAnsi" w:cstheme="minorBidi"/>
                <w:noProof/>
                <w:sz w:val="22"/>
                <w:lang w:eastAsia="de-DE"/>
              </w:rPr>
              <w:tab/>
            </w:r>
            <w:r>
              <w:rPr>
                <w:rStyle w:val="Hyperlink"/>
                <w:rFonts w:eastAsia="Times New Roman" w:cs="Times New Roman"/>
                <w:b/>
                <w:noProof/>
                <w:snapToGrid w:val="0"/>
                <w:lang w:eastAsia="de-DE"/>
              </w:rPr>
              <w:t>ALLGEMEINE BESCHREIBUNG DER LEISTUNG</w:t>
            </w:r>
            <w:r>
              <w:rPr>
                <w:noProof/>
                <w:webHidden/>
              </w:rPr>
              <w:tab/>
            </w:r>
            <w:r>
              <w:rPr>
                <w:noProof/>
                <w:webHidden/>
              </w:rPr>
              <w:fldChar w:fldCharType="begin"/>
            </w:r>
            <w:r>
              <w:rPr>
                <w:noProof/>
                <w:webHidden/>
              </w:rPr>
              <w:instrText xml:space="preserve"> PAGEREF _Toc177459330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1" w:history="1">
            <w:r>
              <w:rPr>
                <w:rStyle w:val="Hyperlink"/>
                <w:rFonts w:eastAsia="Times New Roman" w:cs="Times New Roman"/>
                <w:b/>
                <w:bCs/>
                <w:noProof/>
                <w:lang w:eastAsia="de-DE"/>
              </w:rPr>
              <w:t>1.1</w:t>
            </w:r>
            <w:r>
              <w:rPr>
                <w:rFonts w:asciiTheme="minorHAnsi" w:eastAsiaTheme="minorEastAsia" w:hAnsiTheme="minorHAnsi" w:cstheme="minorBidi"/>
                <w:noProof/>
                <w:sz w:val="22"/>
                <w:lang w:eastAsia="de-DE"/>
              </w:rPr>
              <w:tab/>
            </w:r>
            <w:r>
              <w:rPr>
                <w:rStyle w:val="Hyperlink"/>
                <w:rFonts w:eastAsia="Times New Roman" w:cs="Times New Roman"/>
                <w:b/>
                <w:bCs/>
                <w:noProof/>
                <w:lang w:eastAsia="de-DE"/>
              </w:rPr>
              <w:t>AUSZUFÜHRENDE LEISTUNGEN</w:t>
            </w:r>
            <w:r>
              <w:rPr>
                <w:noProof/>
                <w:webHidden/>
              </w:rPr>
              <w:tab/>
            </w:r>
            <w:r>
              <w:rPr>
                <w:noProof/>
                <w:webHidden/>
              </w:rPr>
              <w:fldChar w:fldCharType="begin"/>
            </w:r>
            <w:r>
              <w:rPr>
                <w:noProof/>
                <w:webHidden/>
              </w:rPr>
              <w:instrText xml:space="preserve"> PAGEREF _Toc177459331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2" w:history="1">
            <w:r>
              <w:rPr>
                <w:rStyle w:val="Hyperlink"/>
                <w:rFonts w:eastAsia="Times New Roman" w:cs="Times New Roman"/>
                <w:b/>
                <w:bCs/>
                <w:caps/>
                <w:noProof/>
                <w:lang w:eastAsia="de-DE"/>
              </w:rPr>
              <w:t>1.2</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Ausgeführte Leistungen und Vorarbeiten</w:t>
            </w:r>
            <w:r>
              <w:rPr>
                <w:noProof/>
                <w:webHidden/>
              </w:rPr>
              <w:tab/>
            </w:r>
            <w:r>
              <w:rPr>
                <w:noProof/>
                <w:webHidden/>
              </w:rPr>
              <w:fldChar w:fldCharType="begin"/>
            </w:r>
            <w:r>
              <w:rPr>
                <w:noProof/>
                <w:webHidden/>
              </w:rPr>
              <w:instrText xml:space="preserve"> PAGEREF _Toc177459332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3" w:history="1">
            <w:r>
              <w:rPr>
                <w:rStyle w:val="Hyperlink"/>
                <w:rFonts w:eastAsia="Times New Roman" w:cs="Times New Roman"/>
                <w:b/>
                <w:bCs/>
                <w:caps/>
                <w:noProof/>
                <w:lang w:eastAsia="de-DE"/>
              </w:rPr>
              <w:t>1.3</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Mindestanforderungen für Nebenangebote</w:t>
            </w:r>
            <w:r>
              <w:rPr>
                <w:noProof/>
                <w:webHidden/>
              </w:rPr>
              <w:tab/>
            </w:r>
            <w:r>
              <w:rPr>
                <w:noProof/>
                <w:webHidden/>
              </w:rPr>
              <w:fldChar w:fldCharType="begin"/>
            </w:r>
            <w:r>
              <w:rPr>
                <w:noProof/>
                <w:webHidden/>
              </w:rPr>
              <w:instrText xml:space="preserve"> PAGEREF _Toc177459333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660"/>
              <w:tab w:val="right" w:leader="dot" w:pos="9015"/>
            </w:tabs>
            <w:rPr>
              <w:rFonts w:asciiTheme="minorHAnsi" w:eastAsiaTheme="minorEastAsia" w:hAnsiTheme="minorHAnsi" w:cstheme="minorBidi"/>
              <w:noProof/>
              <w:sz w:val="22"/>
              <w:lang w:eastAsia="de-DE"/>
            </w:rPr>
          </w:pPr>
          <w:hyperlink w:anchor="_Toc177459334" w:history="1">
            <w:r>
              <w:rPr>
                <w:rStyle w:val="Hyperlink"/>
                <w:rFonts w:eastAsia="Times New Roman" w:cs="Times New Roman"/>
                <w:b/>
                <w:caps/>
                <w:noProof/>
                <w:snapToGrid w:val="0"/>
                <w:lang w:eastAsia="de-DE"/>
              </w:rPr>
              <w:t>2</w:t>
            </w:r>
            <w:r>
              <w:rPr>
                <w:rFonts w:asciiTheme="minorHAnsi" w:eastAsiaTheme="minorEastAsia" w:hAnsiTheme="minorHAnsi" w:cstheme="minorBidi"/>
                <w:noProof/>
                <w:sz w:val="22"/>
                <w:lang w:eastAsia="de-DE"/>
              </w:rPr>
              <w:tab/>
            </w:r>
            <w:r>
              <w:rPr>
                <w:rStyle w:val="Hyperlink"/>
                <w:rFonts w:eastAsia="Times New Roman" w:cs="Times New Roman"/>
                <w:b/>
                <w:caps/>
                <w:noProof/>
                <w:snapToGrid w:val="0"/>
                <w:lang w:eastAsia="de-DE"/>
              </w:rPr>
              <w:t>Beschreibung des Ortes der Leistungserbringung</w:t>
            </w:r>
            <w:r>
              <w:rPr>
                <w:noProof/>
                <w:webHidden/>
              </w:rPr>
              <w:tab/>
            </w:r>
            <w:r>
              <w:rPr>
                <w:noProof/>
                <w:webHidden/>
              </w:rPr>
              <w:fldChar w:fldCharType="begin"/>
            </w:r>
            <w:r>
              <w:rPr>
                <w:noProof/>
                <w:webHidden/>
              </w:rPr>
              <w:instrText xml:space="preserve"> PAGEREF _Toc177459334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5" w:history="1">
            <w:r>
              <w:rPr>
                <w:rStyle w:val="Hyperlink"/>
                <w:rFonts w:eastAsia="Times New Roman" w:cs="Times New Roman"/>
                <w:b/>
                <w:bCs/>
                <w:caps/>
                <w:noProof/>
                <w:lang w:eastAsia="de-DE"/>
              </w:rPr>
              <w:t>2.1</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Lage (Adresse der Aufbau-/Liefer- bzw. Leistungsstelle)</w:t>
            </w:r>
            <w:r>
              <w:rPr>
                <w:noProof/>
                <w:webHidden/>
              </w:rPr>
              <w:tab/>
            </w:r>
            <w:r>
              <w:rPr>
                <w:noProof/>
                <w:webHidden/>
              </w:rPr>
              <w:fldChar w:fldCharType="begin"/>
            </w:r>
            <w:r>
              <w:rPr>
                <w:noProof/>
                <w:webHidden/>
              </w:rPr>
              <w:instrText xml:space="preserve"> PAGEREF _Toc177459335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6" w:history="1">
            <w:r>
              <w:rPr>
                <w:rStyle w:val="Hyperlink"/>
                <w:rFonts w:eastAsia="Times New Roman" w:cs="Times New Roman"/>
                <w:b/>
                <w:bCs/>
                <w:caps/>
                <w:noProof/>
                <w:lang w:eastAsia="de-DE"/>
              </w:rPr>
              <w:t>2.2</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Erreichbarkeit:</w:t>
            </w:r>
            <w:r>
              <w:rPr>
                <w:noProof/>
                <w:webHidden/>
              </w:rPr>
              <w:tab/>
            </w:r>
            <w:r>
              <w:rPr>
                <w:noProof/>
                <w:webHidden/>
              </w:rPr>
              <w:fldChar w:fldCharType="begin"/>
            </w:r>
            <w:r>
              <w:rPr>
                <w:noProof/>
                <w:webHidden/>
              </w:rPr>
              <w:instrText xml:space="preserve"> PAGEREF _Toc177459336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7" w:history="1">
            <w:r>
              <w:rPr>
                <w:rStyle w:val="Hyperlink"/>
                <w:rFonts w:eastAsia="Times New Roman" w:cs="Times New Roman"/>
                <w:b/>
                <w:bCs/>
                <w:caps/>
                <w:noProof/>
                <w:lang w:eastAsia="de-DE"/>
              </w:rPr>
              <w:t>2.3</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Ver- und Entsorgungsmöglichkeiten:</w:t>
            </w:r>
            <w:r>
              <w:rPr>
                <w:noProof/>
                <w:webHidden/>
              </w:rPr>
              <w:tab/>
            </w:r>
            <w:r>
              <w:rPr>
                <w:noProof/>
                <w:webHidden/>
              </w:rPr>
              <w:fldChar w:fldCharType="begin"/>
            </w:r>
            <w:r>
              <w:rPr>
                <w:noProof/>
                <w:webHidden/>
              </w:rPr>
              <w:instrText xml:space="preserve"> PAGEREF _Toc177459337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38" w:history="1">
            <w:r>
              <w:rPr>
                <w:rStyle w:val="Hyperlink"/>
                <w:rFonts w:eastAsia="Times New Roman" w:cs="Times New Roman"/>
                <w:b/>
                <w:bCs/>
                <w:caps/>
                <w:noProof/>
                <w:lang w:eastAsia="de-DE"/>
              </w:rPr>
              <w:t>2.4</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Lager- und Arbeitsplätze:</w:t>
            </w:r>
            <w:r>
              <w:rPr>
                <w:noProof/>
                <w:webHidden/>
              </w:rPr>
              <w:tab/>
            </w:r>
            <w:r>
              <w:rPr>
                <w:noProof/>
                <w:webHidden/>
              </w:rPr>
              <w:fldChar w:fldCharType="begin"/>
            </w:r>
            <w:r>
              <w:rPr>
                <w:noProof/>
                <w:webHidden/>
              </w:rPr>
              <w:instrText xml:space="preserve"> PAGEREF _Toc177459338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660"/>
              <w:tab w:val="right" w:leader="dot" w:pos="9015"/>
            </w:tabs>
            <w:rPr>
              <w:rFonts w:asciiTheme="minorHAnsi" w:eastAsiaTheme="minorEastAsia" w:hAnsiTheme="minorHAnsi" w:cstheme="minorBidi"/>
              <w:noProof/>
              <w:sz w:val="22"/>
              <w:lang w:eastAsia="de-DE"/>
            </w:rPr>
          </w:pPr>
          <w:hyperlink w:anchor="_Toc177459339" w:history="1">
            <w:r>
              <w:rPr>
                <w:rStyle w:val="Hyperlink"/>
                <w:rFonts w:eastAsia="Times New Roman" w:cs="Times New Roman"/>
                <w:b/>
                <w:noProof/>
                <w:snapToGrid w:val="0"/>
                <w:lang w:eastAsia="de-DE"/>
              </w:rPr>
              <w:t>3</w:t>
            </w:r>
            <w:r>
              <w:rPr>
                <w:rFonts w:asciiTheme="minorHAnsi" w:eastAsiaTheme="minorEastAsia" w:hAnsiTheme="minorHAnsi" w:cstheme="minorBidi"/>
                <w:noProof/>
                <w:sz w:val="22"/>
                <w:lang w:eastAsia="de-DE"/>
              </w:rPr>
              <w:tab/>
            </w:r>
            <w:r>
              <w:rPr>
                <w:rStyle w:val="Hyperlink"/>
                <w:rFonts w:eastAsia="Times New Roman" w:cs="Times New Roman"/>
                <w:b/>
                <w:noProof/>
                <w:snapToGrid w:val="0"/>
                <w:lang w:eastAsia="de-DE"/>
              </w:rPr>
              <w:t>ANGABEN ZUR AUSFÜHRUNG</w:t>
            </w:r>
            <w:r>
              <w:rPr>
                <w:noProof/>
                <w:webHidden/>
              </w:rPr>
              <w:tab/>
            </w:r>
            <w:r>
              <w:rPr>
                <w:noProof/>
                <w:webHidden/>
              </w:rPr>
              <w:fldChar w:fldCharType="begin"/>
            </w:r>
            <w:r>
              <w:rPr>
                <w:noProof/>
                <w:webHidden/>
              </w:rPr>
              <w:instrText xml:space="preserve"> PAGEREF _Toc177459339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0" w:history="1">
            <w:r>
              <w:rPr>
                <w:rStyle w:val="Hyperlink"/>
                <w:rFonts w:eastAsia="Times New Roman" w:cs="Times New Roman"/>
                <w:b/>
                <w:bCs/>
                <w:caps/>
                <w:noProof/>
                <w:lang w:eastAsia="de-DE"/>
              </w:rPr>
              <w:t>3.1</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Verkehrssicherung im Bereich der Aufbau-/Liefer- bzw. Leistungsstelle:</w:t>
            </w:r>
            <w:r>
              <w:rPr>
                <w:noProof/>
                <w:webHidden/>
              </w:rPr>
              <w:tab/>
            </w:r>
            <w:r>
              <w:rPr>
                <w:noProof/>
                <w:webHidden/>
              </w:rPr>
              <w:fldChar w:fldCharType="begin"/>
            </w:r>
            <w:r>
              <w:rPr>
                <w:noProof/>
                <w:webHidden/>
              </w:rPr>
              <w:instrText xml:space="preserve"> PAGEREF _Toc177459340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1" w:history="1">
            <w:r>
              <w:rPr>
                <w:rStyle w:val="Hyperlink"/>
                <w:rFonts w:eastAsia="Times New Roman" w:cs="Times New Roman"/>
                <w:b/>
                <w:bCs/>
                <w:caps/>
                <w:noProof/>
                <w:lang w:eastAsia="de-DE"/>
              </w:rPr>
              <w:t>3.2</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Ablauf der Leistungserbringung:</w:t>
            </w:r>
            <w:r>
              <w:rPr>
                <w:noProof/>
                <w:webHidden/>
              </w:rPr>
              <w:tab/>
            </w:r>
            <w:r>
              <w:rPr>
                <w:noProof/>
                <w:webHidden/>
              </w:rPr>
              <w:fldChar w:fldCharType="begin"/>
            </w:r>
            <w:r>
              <w:rPr>
                <w:noProof/>
                <w:webHidden/>
              </w:rPr>
              <w:instrText xml:space="preserve"> PAGEREF _Toc177459341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2" w:history="1">
            <w:r>
              <w:rPr>
                <w:rStyle w:val="Hyperlink"/>
                <w:rFonts w:eastAsia="Times New Roman" w:cs="Times New Roman"/>
                <w:b/>
                <w:bCs/>
                <w:caps/>
                <w:noProof/>
                <w:lang w:eastAsia="de-DE"/>
              </w:rPr>
              <w:t>3.3</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 xml:space="preserve">Stoffe und Teile </w:t>
            </w:r>
            <w:r>
              <w:rPr>
                <w:rStyle w:val="Hyperlink"/>
                <w:rFonts w:ascii="Helvetica" w:eastAsia="Times New Roman" w:hAnsi="Helvetica" w:cs="Helvetica"/>
                <w:noProof/>
                <w:lang w:eastAsia="de-DE"/>
              </w:rPr>
              <w:t>(z. B. Beschaffenheit, Muster, Analysenscheine, Zusatzmittel/-stoffe)</w:t>
            </w:r>
            <w:r>
              <w:rPr>
                <w:noProof/>
                <w:webHidden/>
              </w:rPr>
              <w:tab/>
            </w:r>
            <w:r>
              <w:rPr>
                <w:noProof/>
                <w:webHidden/>
              </w:rPr>
              <w:fldChar w:fldCharType="begin"/>
            </w:r>
            <w:r>
              <w:rPr>
                <w:noProof/>
                <w:webHidden/>
              </w:rPr>
              <w:instrText xml:space="preserve"> PAGEREF _Toc177459342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3" w:history="1">
            <w:r>
              <w:rPr>
                <w:rStyle w:val="Hyperlink"/>
                <w:rFonts w:eastAsia="Times New Roman" w:cs="Times New Roman"/>
                <w:b/>
                <w:bCs/>
                <w:caps/>
                <w:noProof/>
                <w:lang w:eastAsia="de-DE"/>
              </w:rPr>
              <w:t>3.4</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Angaben zur Abrechnung:</w:t>
            </w:r>
            <w:r>
              <w:rPr>
                <w:noProof/>
                <w:webHidden/>
              </w:rPr>
              <w:tab/>
            </w:r>
            <w:r>
              <w:rPr>
                <w:noProof/>
                <w:webHidden/>
              </w:rPr>
              <w:fldChar w:fldCharType="begin"/>
            </w:r>
            <w:r>
              <w:rPr>
                <w:noProof/>
                <w:webHidden/>
              </w:rPr>
              <w:instrText xml:space="preserve"> PAGEREF _Toc177459343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4" w:history="1">
            <w:r>
              <w:rPr>
                <w:rStyle w:val="Hyperlink"/>
                <w:rFonts w:eastAsia="Times New Roman" w:cs="Times New Roman"/>
                <w:b/>
                <w:bCs/>
                <w:caps/>
                <w:noProof/>
                <w:lang w:eastAsia="de-DE"/>
              </w:rPr>
              <w:t>3.5</w:t>
            </w:r>
            <w:r>
              <w:rPr>
                <w:rFonts w:asciiTheme="minorHAnsi" w:eastAsiaTheme="minorEastAsia" w:hAnsiTheme="minorHAnsi" w:cstheme="minorBidi"/>
                <w:noProof/>
                <w:sz w:val="22"/>
                <w:lang w:eastAsia="de-DE"/>
              </w:rPr>
              <w:tab/>
            </w:r>
            <w:r>
              <w:rPr>
                <w:rStyle w:val="Hyperlink"/>
                <w:rFonts w:eastAsia="Times New Roman" w:cs="Times New Roman"/>
                <w:b/>
                <w:bCs/>
                <w:caps/>
                <w:noProof/>
                <w:lang w:eastAsia="de-DE"/>
              </w:rPr>
              <w:t>Prüfungen</w:t>
            </w:r>
            <w:r>
              <w:rPr>
                <w:noProof/>
                <w:webHidden/>
              </w:rPr>
              <w:tab/>
            </w:r>
            <w:r>
              <w:rPr>
                <w:noProof/>
                <w:webHidden/>
              </w:rPr>
              <w:fldChar w:fldCharType="begin"/>
            </w:r>
            <w:r>
              <w:rPr>
                <w:noProof/>
                <w:webHidden/>
              </w:rPr>
              <w:instrText xml:space="preserve"> PAGEREF _Toc177459344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660"/>
              <w:tab w:val="right" w:leader="dot" w:pos="9015"/>
            </w:tabs>
            <w:rPr>
              <w:rFonts w:asciiTheme="minorHAnsi" w:eastAsiaTheme="minorEastAsia" w:hAnsiTheme="minorHAnsi" w:cstheme="minorBidi"/>
              <w:noProof/>
              <w:sz w:val="22"/>
              <w:lang w:eastAsia="de-DE"/>
            </w:rPr>
          </w:pPr>
          <w:hyperlink w:anchor="_Toc177459345" w:history="1">
            <w:r>
              <w:rPr>
                <w:rStyle w:val="Hyperlink"/>
                <w:rFonts w:eastAsia="Times New Roman" w:cs="Times New Roman"/>
                <w:b/>
                <w:noProof/>
                <w:snapToGrid w:val="0"/>
                <w:lang w:eastAsia="de-DE"/>
              </w:rPr>
              <w:t>4</w:t>
            </w:r>
            <w:r>
              <w:rPr>
                <w:rFonts w:asciiTheme="minorHAnsi" w:eastAsiaTheme="minorEastAsia" w:hAnsiTheme="minorHAnsi" w:cstheme="minorBidi"/>
                <w:noProof/>
                <w:sz w:val="22"/>
                <w:lang w:eastAsia="de-DE"/>
              </w:rPr>
              <w:tab/>
            </w:r>
            <w:r>
              <w:rPr>
                <w:rStyle w:val="Hyperlink"/>
                <w:rFonts w:eastAsia="Times New Roman" w:cs="Times New Roman"/>
                <w:b/>
                <w:noProof/>
                <w:snapToGrid w:val="0"/>
                <w:lang w:eastAsia="de-DE"/>
              </w:rPr>
              <w:t>AUSFÜHRUNGSUNTERLAGEN</w:t>
            </w:r>
            <w:r>
              <w:rPr>
                <w:noProof/>
                <w:webHidden/>
              </w:rPr>
              <w:tab/>
            </w:r>
            <w:r>
              <w:rPr>
                <w:noProof/>
                <w:webHidden/>
              </w:rPr>
              <w:fldChar w:fldCharType="begin"/>
            </w:r>
            <w:r>
              <w:rPr>
                <w:noProof/>
                <w:webHidden/>
              </w:rPr>
              <w:instrText xml:space="preserve"> PAGEREF _Toc177459345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6" w:history="1">
            <w:r>
              <w:rPr>
                <w:rStyle w:val="Hyperlink"/>
                <w:rFonts w:eastAsia="Times New Roman" w:cs="Times New Roman"/>
                <w:b/>
                <w:bCs/>
                <w:noProof/>
                <w:lang w:eastAsia="de-DE"/>
              </w:rPr>
              <w:t>4.1</w:t>
            </w:r>
            <w:r>
              <w:rPr>
                <w:rFonts w:asciiTheme="minorHAnsi" w:eastAsiaTheme="minorEastAsia" w:hAnsiTheme="minorHAnsi" w:cstheme="minorBidi"/>
                <w:noProof/>
                <w:sz w:val="22"/>
                <w:lang w:eastAsia="de-DE"/>
              </w:rPr>
              <w:tab/>
            </w:r>
            <w:r>
              <w:rPr>
                <w:rStyle w:val="Hyperlink"/>
                <w:rFonts w:eastAsia="Times New Roman" w:cs="Times New Roman"/>
                <w:b/>
                <w:bCs/>
                <w:noProof/>
                <w:lang w:eastAsia="de-DE"/>
              </w:rPr>
              <w:t>VOM AUFTRAGGEBER ZUR VERFÜGUNG GESTELLTE AUSFÜHRUNGSUNTERLAGEN</w:t>
            </w:r>
            <w:r>
              <w:rPr>
                <w:noProof/>
                <w:webHidden/>
              </w:rPr>
              <w:tab/>
            </w:r>
            <w:r>
              <w:rPr>
                <w:noProof/>
                <w:webHidden/>
              </w:rPr>
              <w:fldChar w:fldCharType="begin"/>
            </w:r>
            <w:r>
              <w:rPr>
                <w:noProof/>
                <w:webHidden/>
              </w:rPr>
              <w:instrText xml:space="preserve"> PAGEREF _Toc177459346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left" w:pos="880"/>
              <w:tab w:val="right" w:leader="dot" w:pos="9015"/>
            </w:tabs>
            <w:rPr>
              <w:rFonts w:asciiTheme="minorHAnsi" w:eastAsiaTheme="minorEastAsia" w:hAnsiTheme="minorHAnsi" w:cstheme="minorBidi"/>
              <w:noProof/>
              <w:sz w:val="22"/>
              <w:lang w:eastAsia="de-DE"/>
            </w:rPr>
          </w:pPr>
          <w:hyperlink w:anchor="_Toc177459347" w:history="1">
            <w:r>
              <w:rPr>
                <w:rStyle w:val="Hyperlink"/>
                <w:rFonts w:eastAsia="Times New Roman" w:cs="Times New Roman"/>
                <w:b/>
                <w:bCs/>
                <w:noProof/>
                <w:lang w:eastAsia="de-DE"/>
              </w:rPr>
              <w:t>4.2</w:t>
            </w:r>
            <w:r>
              <w:rPr>
                <w:rFonts w:asciiTheme="minorHAnsi" w:eastAsiaTheme="minorEastAsia" w:hAnsiTheme="minorHAnsi" w:cstheme="minorBidi"/>
                <w:noProof/>
                <w:sz w:val="22"/>
                <w:lang w:eastAsia="de-DE"/>
              </w:rPr>
              <w:tab/>
            </w:r>
            <w:r>
              <w:rPr>
                <w:rStyle w:val="Hyperlink"/>
                <w:rFonts w:eastAsia="Times New Roman" w:cs="Times New Roman"/>
                <w:b/>
                <w:bCs/>
                <w:noProof/>
                <w:lang w:eastAsia="de-DE"/>
              </w:rPr>
              <w:t>VOM AUFTRAGNEHMER ZU ERSTELLENDE ODER ZU BESCHAFFENDE AUSFÜHRUNGSUNTERLAGEN</w:t>
            </w:r>
            <w:r>
              <w:rPr>
                <w:noProof/>
                <w:webHidden/>
              </w:rPr>
              <w:tab/>
            </w:r>
            <w:r>
              <w:rPr>
                <w:noProof/>
                <w:webHidden/>
              </w:rPr>
              <w:fldChar w:fldCharType="begin"/>
            </w:r>
            <w:r>
              <w:rPr>
                <w:noProof/>
                <w:webHidden/>
              </w:rPr>
              <w:instrText xml:space="preserve"> PAGEREF _Toc177459347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left" w:pos="660"/>
              <w:tab w:val="right" w:leader="dot" w:pos="9015"/>
            </w:tabs>
            <w:rPr>
              <w:rFonts w:asciiTheme="minorHAnsi" w:eastAsiaTheme="minorEastAsia" w:hAnsiTheme="minorHAnsi" w:cstheme="minorBidi"/>
              <w:noProof/>
              <w:sz w:val="22"/>
              <w:lang w:eastAsia="de-DE"/>
            </w:rPr>
          </w:pPr>
          <w:hyperlink w:anchor="_Toc177459348" w:history="1">
            <w:r>
              <w:rPr>
                <w:rStyle w:val="Hyperlink"/>
                <w:rFonts w:eastAsia="Times New Roman" w:cs="Times New Roman"/>
                <w:b/>
                <w:caps/>
                <w:noProof/>
                <w:snapToGrid w:val="0"/>
                <w:lang w:eastAsia="de-DE"/>
              </w:rPr>
              <w:t>5</w:t>
            </w:r>
            <w:r>
              <w:rPr>
                <w:rFonts w:asciiTheme="minorHAnsi" w:eastAsiaTheme="minorEastAsia" w:hAnsiTheme="minorHAnsi" w:cstheme="minorBidi"/>
                <w:noProof/>
                <w:sz w:val="22"/>
                <w:lang w:eastAsia="de-DE"/>
              </w:rPr>
              <w:tab/>
            </w:r>
            <w:r>
              <w:rPr>
                <w:rStyle w:val="Hyperlink"/>
                <w:rFonts w:eastAsia="Times New Roman" w:cs="Times New Roman"/>
                <w:b/>
                <w:caps/>
                <w:noProof/>
                <w:snapToGrid w:val="0"/>
                <w:lang w:eastAsia="de-DE"/>
              </w:rPr>
              <w:t>Ergänzende VERTRAGSBEDINGUNGEN</w:t>
            </w:r>
            <w:r>
              <w:rPr>
                <w:noProof/>
                <w:webHidden/>
              </w:rPr>
              <w:tab/>
            </w:r>
            <w:r>
              <w:rPr>
                <w:noProof/>
                <w:webHidden/>
              </w:rPr>
              <w:fldChar w:fldCharType="begin"/>
            </w:r>
            <w:r>
              <w:rPr>
                <w:noProof/>
                <w:webHidden/>
              </w:rPr>
              <w:instrText xml:space="preserve"> PAGEREF _Toc177459348 \h </w:instrText>
            </w:r>
            <w:r>
              <w:rPr>
                <w:noProof/>
                <w:webHidden/>
              </w:rPr>
            </w:r>
            <w:r>
              <w:rPr>
                <w:noProof/>
                <w:webHidden/>
              </w:rPr>
              <w:fldChar w:fldCharType="separate"/>
            </w:r>
            <w:r>
              <w:rPr>
                <w:noProof/>
                <w:webHidden/>
              </w:rPr>
              <w:t>11</w:t>
            </w:r>
            <w:r>
              <w:rPr>
                <w:noProof/>
                <w:webHidden/>
              </w:rPr>
              <w:fldChar w:fldCharType="end"/>
            </w:r>
          </w:hyperlink>
        </w:p>
        <w:p>
          <w:pPr>
            <w:widowControl w:val="0"/>
            <w:spacing w:after="0"/>
            <w:rPr>
              <w:rFonts w:eastAsia="Times New Roman" w:cs="Times New Roman"/>
              <w:snapToGrid w:val="0"/>
              <w:szCs w:val="20"/>
              <w:lang w:eastAsia="de-DE"/>
            </w:rPr>
          </w:pPr>
          <w:r>
            <w:rPr>
              <w:rFonts w:eastAsia="Times New Roman" w:cs="Times New Roman"/>
              <w:b/>
              <w:bCs/>
              <w:snapToGrid w:val="0"/>
              <w:szCs w:val="20"/>
              <w:lang w:eastAsia="de-DE"/>
            </w:rPr>
            <w:fldChar w:fldCharType="end"/>
          </w:r>
        </w:p>
      </w:sdtContent>
    </w:sdt>
    <w:p>
      <w:pPr>
        <w:widowControl w:val="0"/>
        <w:spacing w:after="0"/>
        <w:rPr>
          <w:rFonts w:eastAsia="Times New Roman" w:cs="Times New Roman"/>
          <w:snapToGrid w:val="0"/>
          <w:vanish/>
          <w:color w:val="FF0000"/>
          <w:szCs w:val="20"/>
          <w:lang w:eastAsia="de-DE"/>
        </w:rPr>
      </w:pPr>
      <w:r>
        <w:rPr>
          <w:rFonts w:eastAsia="Times New Roman" w:cs="Times New Roman"/>
          <w:snapToGrid w:val="0"/>
          <w:szCs w:val="20"/>
          <w:lang w:eastAsia="de-DE"/>
        </w:rPr>
        <w:br w:type="page"/>
      </w:r>
      <w:bookmarkStart w:id="9" w:name="_GoBack"/>
      <w:bookmarkEnd w:id="9"/>
    </w:p>
    <w:p>
      <w:pPr>
        <w:widowControl w:val="0"/>
        <w:spacing w:after="0"/>
        <w:rPr>
          <w:rFonts w:eastAsia="Times New Roman" w:cs="Times New Roman"/>
          <w:snapToGrid w:val="0"/>
          <w:sz w:val="16"/>
          <w:szCs w:val="20"/>
          <w:u w:val="single"/>
          <w:lang w:eastAsia="de-DE"/>
        </w:rPr>
      </w:pPr>
    </w:p>
    <w:p>
      <w:pPr>
        <w:keepNext/>
        <w:widowControl w:val="0"/>
        <w:numPr>
          <w:ilvl w:val="0"/>
          <w:numId w:val="1"/>
        </w:numPr>
        <w:spacing w:after="0"/>
        <w:outlineLvl w:val="1"/>
        <w:rPr>
          <w:rFonts w:eastAsia="Times New Roman" w:cs="Times New Roman"/>
          <w:b/>
          <w:snapToGrid w:val="0"/>
          <w:sz w:val="28"/>
          <w:szCs w:val="20"/>
          <w:lang w:eastAsia="de-DE"/>
        </w:rPr>
      </w:pPr>
      <w:bookmarkStart w:id="10" w:name="_Toc93478741"/>
      <w:bookmarkStart w:id="11" w:name="_Toc177459330"/>
      <w:r>
        <w:rPr>
          <w:rFonts w:eastAsia="Times New Roman" w:cs="Times New Roman"/>
          <w:b/>
          <w:snapToGrid w:val="0"/>
          <w:sz w:val="28"/>
          <w:szCs w:val="20"/>
          <w:lang w:eastAsia="de-DE"/>
        </w:rPr>
        <w:t>ALLGEMEINE BESCHREIBUNG DER LEISTUNG</w:t>
      </w:r>
      <w:bookmarkEnd w:id="10"/>
      <w:bookmarkEnd w:id="11"/>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 xml:space="preserve">Straßen NRW ist ein Teil der Landesverwaltung und plant, baut und betreibt als Landesbetrieb Bundes- und Landesstraßen im Bundesland Nordrhein-Westfalen. Es ist vorgesehen, den Fuhrpark Schritt um Schritt zu elektrifizieren. Für diese Maßnahme müssen die unterschiedlichen Standorte mit einer Ladeinfrastruktur für PKW und Kleintransporter ausgestattet werden. Der Landesbetrieb setzt sich </w:t>
      </w:r>
      <w:proofErr w:type="gramStart"/>
      <w:r>
        <w:rPr>
          <w:rFonts w:eastAsia="Times New Roman" w:cs="Times New Roman"/>
          <w:snapToGrid w:val="0"/>
          <w:szCs w:val="20"/>
          <w:lang w:eastAsia="de-DE"/>
        </w:rPr>
        <w:t>aus folgenden</w:t>
      </w:r>
      <w:proofErr w:type="gramEnd"/>
      <w:r>
        <w:rPr>
          <w:rFonts w:eastAsia="Times New Roman" w:cs="Times New Roman"/>
          <w:snapToGrid w:val="0"/>
          <w:szCs w:val="20"/>
          <w:lang w:eastAsia="de-DE"/>
        </w:rPr>
        <w:t xml:space="preserve"> Standorten zusammen: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21 Verwaltungsgebäude (Niederlassungen)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 xml:space="preserve">Ihre Aufgaben umfassen Planung, Bau, Betrieb und Verkehr. Den Niederlassungen unterstellt sind die Straßenmeistereien. </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1 Landesverkehrszentrale</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63 Straßenmeistereien, Referate, und Stützpunkte</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Zu ihren Aufgaben gehören Unterhaltungsarbeiten, Straßenreinigung, Grünpflege und durchführen des Winterdienstes.</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rPr>
          <w:b/>
          <w:snapToGrid w:val="0"/>
          <w:u w:val="single"/>
          <w:lang w:eastAsia="de-DE"/>
        </w:rPr>
      </w:pPr>
      <w:r>
        <w:rPr>
          <w:b/>
          <w:snapToGrid w:val="0"/>
          <w:u w:val="single"/>
          <w:lang w:eastAsia="de-DE"/>
        </w:rPr>
        <w:t>Abkürzungen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AG:</w:t>
      </w:r>
      <w:r>
        <w:rPr>
          <w:rFonts w:eastAsia="Times New Roman" w:cs="Times New Roman"/>
          <w:snapToGrid w:val="0"/>
          <w:szCs w:val="20"/>
          <w:lang w:eastAsia="de-DE"/>
        </w:rPr>
        <w:tab/>
      </w:r>
      <w:r>
        <w:rPr>
          <w:rFonts w:eastAsia="Times New Roman" w:cs="Times New Roman"/>
          <w:snapToGrid w:val="0"/>
          <w:szCs w:val="20"/>
          <w:lang w:eastAsia="de-DE"/>
        </w:rPr>
        <w:tab/>
        <w:t>Auftraggeber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AN:</w:t>
      </w:r>
      <w:r>
        <w:rPr>
          <w:rFonts w:eastAsia="Times New Roman" w:cs="Times New Roman"/>
          <w:snapToGrid w:val="0"/>
          <w:szCs w:val="20"/>
          <w:lang w:eastAsia="de-DE"/>
        </w:rPr>
        <w:tab/>
      </w:r>
      <w:r>
        <w:rPr>
          <w:rFonts w:eastAsia="Times New Roman" w:cs="Times New Roman"/>
          <w:snapToGrid w:val="0"/>
          <w:szCs w:val="20"/>
          <w:lang w:eastAsia="de-DE"/>
        </w:rPr>
        <w:tab/>
        <w:t>Auftragnehmer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BW:</w:t>
      </w:r>
      <w:r>
        <w:rPr>
          <w:rFonts w:eastAsia="Times New Roman" w:cs="Times New Roman"/>
          <w:snapToGrid w:val="0"/>
          <w:szCs w:val="20"/>
          <w:lang w:eastAsia="de-DE"/>
        </w:rPr>
        <w:tab/>
      </w:r>
      <w:r>
        <w:rPr>
          <w:rFonts w:eastAsia="Times New Roman" w:cs="Times New Roman"/>
          <w:snapToGrid w:val="0"/>
          <w:szCs w:val="20"/>
          <w:lang w:eastAsia="de-DE"/>
        </w:rPr>
        <w:tab/>
        <w:t>Bauwerk</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CPO:</w:t>
      </w:r>
      <w:r>
        <w:rPr>
          <w:rFonts w:eastAsia="Times New Roman" w:cs="Times New Roman"/>
          <w:snapToGrid w:val="0"/>
          <w:szCs w:val="20"/>
          <w:lang w:eastAsia="de-DE"/>
        </w:rPr>
        <w:tab/>
      </w:r>
      <w:r>
        <w:rPr>
          <w:rFonts w:eastAsia="Times New Roman" w:cs="Times New Roman"/>
          <w:snapToGrid w:val="0"/>
          <w:szCs w:val="20"/>
          <w:lang w:eastAsia="de-DE"/>
        </w:rPr>
        <w:tab/>
        <w:t>Charge Point Operator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CSO:</w:t>
      </w:r>
      <w:r>
        <w:rPr>
          <w:rFonts w:eastAsia="Times New Roman" w:cs="Times New Roman"/>
          <w:snapToGrid w:val="0"/>
          <w:szCs w:val="20"/>
          <w:lang w:eastAsia="de-DE"/>
        </w:rPr>
        <w:tab/>
      </w:r>
      <w:r>
        <w:rPr>
          <w:rFonts w:eastAsia="Times New Roman" w:cs="Times New Roman"/>
          <w:snapToGrid w:val="0"/>
          <w:szCs w:val="20"/>
          <w:lang w:eastAsia="de-DE"/>
        </w:rPr>
        <w:tab/>
      </w:r>
      <w:proofErr w:type="spellStart"/>
      <w:r>
        <w:rPr>
          <w:rFonts w:eastAsia="Times New Roman" w:cs="Times New Roman"/>
          <w:snapToGrid w:val="0"/>
          <w:szCs w:val="20"/>
          <w:lang w:eastAsia="de-DE"/>
        </w:rPr>
        <w:t>Charging</w:t>
      </w:r>
      <w:proofErr w:type="spellEnd"/>
      <w:r>
        <w:rPr>
          <w:rFonts w:eastAsia="Times New Roman" w:cs="Times New Roman"/>
          <w:snapToGrid w:val="0"/>
          <w:szCs w:val="20"/>
          <w:lang w:eastAsia="de-DE"/>
        </w:rPr>
        <w:t xml:space="preserve"> Station </w:t>
      </w:r>
      <w:proofErr w:type="spellStart"/>
      <w:r>
        <w:rPr>
          <w:rFonts w:eastAsia="Times New Roman" w:cs="Times New Roman"/>
          <w:snapToGrid w:val="0"/>
          <w:szCs w:val="20"/>
          <w:lang w:eastAsia="de-DE"/>
        </w:rPr>
        <w:t>Owner</w:t>
      </w:r>
      <w:proofErr w:type="spellEnd"/>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EMP:</w:t>
      </w:r>
      <w:r>
        <w:rPr>
          <w:rFonts w:eastAsia="Times New Roman" w:cs="Times New Roman"/>
          <w:snapToGrid w:val="0"/>
          <w:szCs w:val="20"/>
          <w:lang w:eastAsia="de-DE"/>
        </w:rPr>
        <w:tab/>
      </w:r>
      <w:r>
        <w:rPr>
          <w:rFonts w:eastAsia="Times New Roman" w:cs="Times New Roman"/>
          <w:snapToGrid w:val="0"/>
          <w:szCs w:val="20"/>
          <w:lang w:eastAsia="de-DE"/>
        </w:rPr>
        <w:tab/>
        <w:t>E-Mobility Provider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EMSP:</w:t>
      </w:r>
      <w:r>
        <w:rPr>
          <w:rFonts w:eastAsia="Times New Roman" w:cs="Times New Roman"/>
          <w:snapToGrid w:val="0"/>
          <w:szCs w:val="20"/>
          <w:lang w:eastAsia="de-DE"/>
        </w:rPr>
        <w:tab/>
      </w:r>
      <w:r>
        <w:rPr>
          <w:rFonts w:eastAsia="Times New Roman" w:cs="Times New Roman"/>
          <w:snapToGrid w:val="0"/>
          <w:szCs w:val="20"/>
          <w:lang w:eastAsia="de-DE"/>
        </w:rPr>
        <w:tab/>
        <w:t>E-Mobility Service Provider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EP:</w:t>
      </w:r>
      <w:r>
        <w:rPr>
          <w:rFonts w:eastAsia="Times New Roman" w:cs="Times New Roman"/>
          <w:snapToGrid w:val="0"/>
          <w:szCs w:val="20"/>
          <w:lang w:eastAsia="de-DE"/>
        </w:rPr>
        <w:tab/>
      </w:r>
      <w:r>
        <w:rPr>
          <w:rFonts w:eastAsia="Times New Roman" w:cs="Times New Roman"/>
          <w:snapToGrid w:val="0"/>
          <w:szCs w:val="20"/>
          <w:lang w:eastAsia="de-DE"/>
        </w:rPr>
        <w:tab/>
        <w:t>Einheitspreis</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GP:</w:t>
      </w:r>
      <w:r>
        <w:rPr>
          <w:rFonts w:eastAsia="Times New Roman" w:cs="Times New Roman"/>
          <w:snapToGrid w:val="0"/>
          <w:szCs w:val="20"/>
          <w:lang w:eastAsia="de-DE"/>
        </w:rPr>
        <w:tab/>
      </w:r>
      <w:r>
        <w:rPr>
          <w:rFonts w:eastAsia="Times New Roman" w:cs="Times New Roman"/>
          <w:snapToGrid w:val="0"/>
          <w:szCs w:val="20"/>
          <w:lang w:eastAsia="de-DE"/>
        </w:rPr>
        <w:tab/>
        <w:t>Gesamtpreis</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KPI:</w:t>
      </w:r>
      <w:r>
        <w:rPr>
          <w:rFonts w:eastAsia="Times New Roman" w:cs="Times New Roman"/>
          <w:snapToGrid w:val="0"/>
          <w:szCs w:val="20"/>
          <w:lang w:eastAsia="de-DE"/>
        </w:rPr>
        <w:tab/>
      </w:r>
      <w:r>
        <w:rPr>
          <w:rFonts w:eastAsia="Times New Roman" w:cs="Times New Roman"/>
          <w:snapToGrid w:val="0"/>
          <w:szCs w:val="20"/>
          <w:lang w:eastAsia="de-DE"/>
        </w:rPr>
        <w:tab/>
        <w:t xml:space="preserve">Key Performance </w:t>
      </w:r>
      <w:proofErr w:type="spellStart"/>
      <w:r>
        <w:rPr>
          <w:rFonts w:eastAsia="Times New Roman" w:cs="Times New Roman"/>
          <w:snapToGrid w:val="0"/>
          <w:szCs w:val="20"/>
          <w:lang w:eastAsia="de-DE"/>
        </w:rPr>
        <w:t>Indicator</w:t>
      </w:r>
      <w:proofErr w:type="spellEnd"/>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LB:</w:t>
      </w:r>
      <w:r>
        <w:rPr>
          <w:rFonts w:eastAsia="Times New Roman" w:cs="Times New Roman"/>
          <w:snapToGrid w:val="0"/>
          <w:szCs w:val="20"/>
          <w:lang w:eastAsia="de-DE"/>
        </w:rPr>
        <w:tab/>
      </w:r>
      <w:r>
        <w:rPr>
          <w:rFonts w:eastAsia="Times New Roman" w:cs="Times New Roman"/>
          <w:snapToGrid w:val="0"/>
          <w:szCs w:val="20"/>
          <w:lang w:eastAsia="de-DE"/>
        </w:rPr>
        <w:tab/>
        <w:t>Leistungsbereich</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LF:</w:t>
      </w:r>
      <w:r>
        <w:rPr>
          <w:rFonts w:eastAsia="Times New Roman" w:cs="Times New Roman"/>
          <w:snapToGrid w:val="0"/>
          <w:szCs w:val="20"/>
          <w:lang w:eastAsia="de-DE"/>
        </w:rPr>
        <w:tab/>
      </w:r>
      <w:r>
        <w:rPr>
          <w:rFonts w:eastAsia="Times New Roman" w:cs="Times New Roman"/>
          <w:snapToGrid w:val="0"/>
          <w:szCs w:val="20"/>
          <w:lang w:eastAsia="de-DE"/>
        </w:rPr>
        <w:tab/>
        <w:t>Stromlieferant</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LSV:</w:t>
      </w:r>
      <w:r>
        <w:rPr>
          <w:rFonts w:eastAsia="Times New Roman" w:cs="Times New Roman"/>
          <w:snapToGrid w:val="0"/>
          <w:szCs w:val="20"/>
          <w:lang w:eastAsia="de-DE"/>
        </w:rPr>
        <w:tab/>
      </w:r>
      <w:r>
        <w:rPr>
          <w:rFonts w:eastAsia="Times New Roman" w:cs="Times New Roman"/>
          <w:snapToGrid w:val="0"/>
          <w:szCs w:val="20"/>
          <w:lang w:eastAsia="de-DE"/>
        </w:rPr>
        <w:tab/>
        <w:t>Ladesäulenverordnung</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LV:</w:t>
      </w:r>
      <w:r>
        <w:rPr>
          <w:rFonts w:eastAsia="Times New Roman" w:cs="Times New Roman"/>
          <w:snapToGrid w:val="0"/>
          <w:szCs w:val="20"/>
          <w:lang w:eastAsia="de-DE"/>
        </w:rPr>
        <w:tab/>
      </w:r>
      <w:r>
        <w:rPr>
          <w:rFonts w:eastAsia="Times New Roman" w:cs="Times New Roman"/>
          <w:snapToGrid w:val="0"/>
          <w:szCs w:val="20"/>
          <w:lang w:eastAsia="de-DE"/>
        </w:rPr>
        <w:tab/>
        <w:t>Leistungsverzeichnis</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OZ:</w:t>
      </w:r>
      <w:r>
        <w:rPr>
          <w:rFonts w:eastAsia="Times New Roman" w:cs="Times New Roman"/>
          <w:snapToGrid w:val="0"/>
          <w:szCs w:val="20"/>
          <w:lang w:eastAsia="de-DE"/>
        </w:rPr>
        <w:tab/>
      </w:r>
      <w:r>
        <w:rPr>
          <w:rFonts w:eastAsia="Times New Roman" w:cs="Times New Roman"/>
          <w:snapToGrid w:val="0"/>
          <w:szCs w:val="20"/>
          <w:lang w:eastAsia="de-DE"/>
        </w:rPr>
        <w:tab/>
        <w:t>Ordnungszahl</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Pos:</w:t>
      </w:r>
      <w:r>
        <w:rPr>
          <w:rFonts w:eastAsia="Times New Roman" w:cs="Times New Roman"/>
          <w:snapToGrid w:val="0"/>
          <w:szCs w:val="20"/>
          <w:lang w:eastAsia="de-DE"/>
        </w:rPr>
        <w:tab/>
      </w:r>
      <w:r>
        <w:rPr>
          <w:rFonts w:eastAsia="Times New Roman" w:cs="Times New Roman"/>
          <w:snapToGrid w:val="0"/>
          <w:szCs w:val="20"/>
          <w:lang w:eastAsia="de-DE"/>
        </w:rPr>
        <w:tab/>
        <w:t>Position</w:t>
      </w:r>
    </w:p>
    <w:p>
      <w:pPr>
        <w:widowControl w:val="0"/>
        <w:spacing w:after="0"/>
        <w:rPr>
          <w:rFonts w:eastAsia="Times New Roman" w:cs="Times New Roman"/>
          <w:snapToGrid w:val="0"/>
          <w:szCs w:val="20"/>
          <w:lang w:eastAsia="de-DE"/>
        </w:rPr>
      </w:pPr>
      <w:proofErr w:type="spellStart"/>
      <w:r>
        <w:rPr>
          <w:rFonts w:eastAsia="Times New Roman" w:cs="Times New Roman"/>
          <w:snapToGrid w:val="0"/>
          <w:szCs w:val="20"/>
          <w:lang w:eastAsia="de-DE"/>
        </w:rPr>
        <w:t>Psch</w:t>
      </w:r>
      <w:proofErr w:type="spellEnd"/>
      <w:r>
        <w:rPr>
          <w:rFonts w:eastAsia="Times New Roman" w:cs="Times New Roman"/>
          <w:snapToGrid w:val="0"/>
          <w:szCs w:val="20"/>
          <w:lang w:eastAsia="de-DE"/>
        </w:rPr>
        <w:t>:</w:t>
      </w:r>
      <w:r>
        <w:rPr>
          <w:rFonts w:eastAsia="Times New Roman" w:cs="Times New Roman"/>
          <w:snapToGrid w:val="0"/>
          <w:szCs w:val="20"/>
          <w:lang w:eastAsia="de-DE"/>
        </w:rPr>
        <w:tab/>
      </w:r>
      <w:r>
        <w:rPr>
          <w:rFonts w:eastAsia="Times New Roman" w:cs="Times New Roman"/>
          <w:snapToGrid w:val="0"/>
          <w:szCs w:val="20"/>
          <w:lang w:eastAsia="de-DE"/>
        </w:rPr>
        <w:tab/>
        <w:t>Pauschale</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ROP:</w:t>
      </w:r>
      <w:r>
        <w:rPr>
          <w:rFonts w:eastAsia="Times New Roman" w:cs="Times New Roman"/>
          <w:snapToGrid w:val="0"/>
          <w:szCs w:val="20"/>
          <w:lang w:eastAsia="de-DE"/>
        </w:rPr>
        <w:tab/>
      </w:r>
      <w:r>
        <w:rPr>
          <w:rFonts w:eastAsia="Times New Roman" w:cs="Times New Roman"/>
          <w:snapToGrid w:val="0"/>
          <w:szCs w:val="20"/>
          <w:lang w:eastAsia="de-DE"/>
        </w:rPr>
        <w:tab/>
        <w:t>Roaming Operator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TAB:</w:t>
      </w:r>
      <w:r>
        <w:rPr>
          <w:rFonts w:eastAsia="Times New Roman" w:cs="Times New Roman"/>
          <w:snapToGrid w:val="0"/>
          <w:szCs w:val="20"/>
          <w:lang w:eastAsia="de-DE"/>
        </w:rPr>
        <w:tab/>
      </w:r>
      <w:r>
        <w:rPr>
          <w:rFonts w:eastAsia="Times New Roman" w:cs="Times New Roman"/>
          <w:snapToGrid w:val="0"/>
          <w:szCs w:val="20"/>
          <w:lang w:eastAsia="de-DE"/>
        </w:rPr>
        <w:tab/>
        <w:t>Technische Anschlussbedingungen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UV:</w:t>
      </w:r>
      <w:r>
        <w:rPr>
          <w:rFonts w:eastAsia="Times New Roman" w:cs="Times New Roman"/>
          <w:snapToGrid w:val="0"/>
          <w:szCs w:val="20"/>
          <w:lang w:eastAsia="de-DE"/>
        </w:rPr>
        <w:tab/>
      </w:r>
      <w:r>
        <w:rPr>
          <w:rFonts w:eastAsia="Times New Roman" w:cs="Times New Roman"/>
          <w:snapToGrid w:val="0"/>
          <w:szCs w:val="20"/>
          <w:lang w:eastAsia="de-DE"/>
        </w:rPr>
        <w:tab/>
        <w:t>Unterverteilung</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VNB:</w:t>
      </w:r>
      <w:r>
        <w:rPr>
          <w:rFonts w:eastAsia="Times New Roman" w:cs="Times New Roman"/>
          <w:snapToGrid w:val="0"/>
          <w:szCs w:val="20"/>
          <w:lang w:eastAsia="de-DE"/>
        </w:rPr>
        <w:tab/>
      </w:r>
      <w:r>
        <w:rPr>
          <w:rFonts w:eastAsia="Times New Roman" w:cs="Times New Roman"/>
          <w:snapToGrid w:val="0"/>
          <w:szCs w:val="20"/>
          <w:lang w:eastAsia="de-DE"/>
        </w:rPr>
        <w:tab/>
        <w:t>Versorgungsnetzbetreiber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WSZ:</w:t>
      </w:r>
      <w:r>
        <w:rPr>
          <w:rFonts w:eastAsia="Times New Roman" w:cs="Times New Roman"/>
          <w:snapToGrid w:val="0"/>
          <w:szCs w:val="20"/>
          <w:lang w:eastAsia="de-DE"/>
        </w:rPr>
        <w:tab/>
      </w:r>
      <w:r>
        <w:rPr>
          <w:rFonts w:eastAsia="Times New Roman" w:cs="Times New Roman"/>
          <w:snapToGrid w:val="0"/>
          <w:szCs w:val="20"/>
          <w:lang w:eastAsia="de-DE"/>
        </w:rPr>
        <w:tab/>
        <w:t>Wasserschutzzone</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Die Leistungsbeschreibung beschränkt sich auf die zur Kalkulation notwendigen Angaben. Alle Vorschriften und Hinweise, die zur sach- und fachgerechten Erbringung der Leistung gehören, werden in den einzelnen Positionen nicht besonders erwähnt.</w:t>
      </w:r>
    </w:p>
    <w:p>
      <w:pPr>
        <w:widowControl w:val="0"/>
        <w:spacing w:after="0"/>
        <w:rPr>
          <w:rFonts w:eastAsia="Times New Roman" w:cs="Times New Roman"/>
          <w:snapToGrid w:val="0"/>
          <w:szCs w:val="20"/>
          <w:lang w:eastAsia="de-DE"/>
        </w:rPr>
      </w:pPr>
      <w:r>
        <w:rPr>
          <w:rFonts w:eastAsia="Times New Roman" w:cs="Times New Roman"/>
          <w:b/>
          <w:snapToGrid w:val="0"/>
          <w:szCs w:val="20"/>
          <w:lang w:eastAsia="de-DE"/>
        </w:rPr>
        <w:t>Da sich die Ladeinfrastruktur bei Straßen NRW im Aufbau befindet, sind die Mengenangaben im LV überschlägig ermittelt.</w:t>
      </w:r>
      <w:r>
        <w:rPr>
          <w:rFonts w:eastAsia="Times New Roman" w:cs="Times New Roman"/>
          <w:snapToGrid w:val="0"/>
          <w:szCs w:val="20"/>
          <w:lang w:eastAsia="de-DE"/>
        </w:rPr>
        <w:t xml:space="preserve"> Die Abrechnung erfolgt nach Stückzahl und nach dem eventuell notwendigen gemeinsamen Aufmaß.</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Falls im Leistungsverzeichnis nichts Gegenteiliges gesagt ist, verstehen sich die Einheitspreise einschließlich sämtlicher Nebenleistungen, die zur sach- und fachgerechten Durchführung der geforderten Leistungen erforderlich sind.</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rPr>
          <w:b/>
          <w:snapToGrid w:val="0"/>
          <w:u w:val="single"/>
          <w:lang w:eastAsia="de-DE"/>
        </w:rPr>
      </w:pPr>
      <w:r>
        <w:rPr>
          <w:b/>
          <w:snapToGrid w:val="0"/>
          <w:u w:val="single"/>
          <w:lang w:eastAsia="de-DE"/>
        </w:rPr>
        <w:t>Rechnungen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lastRenderedPageBreak/>
        <w:t>Die Lieferleistung wird intern auf unterschiedliche Kostenstellen abgerechnet. Die Rechnungslegung ist getrennt, nach Vorgabe des AG, zu erstellen.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rPr>
          <w:b/>
          <w:snapToGrid w:val="0"/>
          <w:u w:val="single"/>
          <w:lang w:eastAsia="de-DE"/>
        </w:rPr>
      </w:pPr>
      <w:r>
        <w:rPr>
          <w:b/>
          <w:snapToGrid w:val="0"/>
          <w:u w:val="single"/>
          <w:lang w:eastAsia="de-DE"/>
        </w:rPr>
        <w:t>Unterrichtspflicht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Der Bieter hat sich vor Abgabe des Angebotes über alle dem LV zugrundeliegenden Überlegungen des AG zu unterrichten, soweit er das für die Angebotsabgabe für erforderlich hält.</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Der AN kann sich nicht dem AG gegenüber auf nicht ausreichende Unterrichtung berufen und daraus Nachforderungen erstellen. Die Verantwortung für die technische Richtigkeit im Rahmen des geforderten Leistungsumfanges trägt der AN.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sz w:val="24"/>
          <w:szCs w:val="24"/>
          <w:lang w:eastAsia="de-DE"/>
        </w:rPr>
      </w:pPr>
      <w:bookmarkStart w:id="12" w:name="_Toc81633805"/>
      <w:bookmarkStart w:id="13" w:name="_Toc411340832"/>
      <w:bookmarkStart w:id="14" w:name="_Toc177459331"/>
      <w:r>
        <w:rPr>
          <w:rFonts w:eastAsia="Times New Roman" w:cs="Times New Roman"/>
          <w:b/>
          <w:bCs/>
          <w:sz w:val="24"/>
          <w:szCs w:val="24"/>
          <w:lang w:eastAsia="de-DE"/>
        </w:rPr>
        <w:t>AUSZUFÜHRENDE LEISTUNGEN</w:t>
      </w:r>
      <w:bookmarkEnd w:id="12"/>
      <w:bookmarkEnd w:id="13"/>
      <w:bookmarkEnd w:id="14"/>
    </w:p>
    <w:p>
      <w:pPr>
        <w:widowControl w:val="0"/>
        <w:spacing w:after="0"/>
        <w:rPr>
          <w:rFonts w:eastAsia="Times New Roman" w:cs="Times New Roman"/>
          <w:snapToGrid w:val="0"/>
          <w:szCs w:val="20"/>
          <w:lang w:eastAsia="de-DE"/>
        </w:rPr>
      </w:pPr>
    </w:p>
    <w:p>
      <w:pPr>
        <w:widowControl w:val="0"/>
        <w:spacing w:after="0"/>
        <w:rPr>
          <w:rFonts w:eastAsia="Times New Roman" w:cs="Times New Roman"/>
          <w:b/>
          <w:snapToGrid w:val="0"/>
          <w:szCs w:val="20"/>
          <w:u w:val="single"/>
          <w:lang w:eastAsia="de-DE"/>
        </w:rPr>
      </w:pPr>
      <w:r>
        <w:rPr>
          <w:rFonts w:eastAsia="Times New Roman" w:cs="Times New Roman"/>
          <w:b/>
          <w:snapToGrid w:val="0"/>
          <w:szCs w:val="20"/>
          <w:u w:val="single"/>
          <w:lang w:eastAsia="de-DE"/>
        </w:rPr>
        <w:t>Termine</w:t>
      </w:r>
    </w:p>
    <w:p>
      <w:pPr>
        <w:widowControl w:val="0"/>
        <w:spacing w:after="0"/>
        <w:rPr>
          <w:rFonts w:eastAsia="Times New Roman" w:cs="Times New Roman"/>
          <w:snapToGrid w:val="0"/>
          <w:szCs w:val="20"/>
          <w:lang w:eastAsia="de-DE"/>
        </w:rPr>
      </w:pPr>
    </w:p>
    <w:p>
      <w:pPr>
        <w:tabs>
          <w:tab w:val="left" w:pos="260"/>
          <w:tab w:val="left" w:pos="826"/>
          <w:tab w:val="left" w:pos="3094"/>
        </w:tabs>
        <w:rPr>
          <w:szCs w:val="20"/>
        </w:rPr>
      </w:pPr>
      <w:r>
        <w:rPr>
          <w:szCs w:val="20"/>
        </w:rPr>
        <w:t>Der Vertrag hat eine Laufzeit von einem Jahr. Es besteht die Option, den Vertrag drei Monate vor Ablauf durch die Vertragsparteien um ein weiteres Jahr zu verlängern. Die im LV enthaltenen Massen sind daher auf 2 Jahre ausgelegt, sodass sich ein Angebotspreis für den Zeitraum von zwei Jahren ergibt.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tabs>
          <w:tab w:val="left" w:pos="708"/>
          <w:tab w:val="center" w:pos="4536"/>
          <w:tab w:val="right" w:pos="9072"/>
        </w:tabs>
        <w:spacing w:after="0"/>
        <w:rPr>
          <w:rFonts w:eastAsia="Times New Roman" w:cs="Times New Roman"/>
          <w:b/>
          <w:bCs/>
          <w:snapToGrid w:val="0"/>
          <w:u w:val="single"/>
          <w:lang w:eastAsia="de-DE"/>
        </w:rPr>
      </w:pPr>
      <w:r>
        <w:rPr>
          <w:rFonts w:eastAsia="Times New Roman" w:cs="Times New Roman"/>
          <w:b/>
          <w:bCs/>
          <w:snapToGrid w:val="0"/>
          <w:u w:val="single"/>
          <w:lang w:eastAsia="de-DE"/>
        </w:rPr>
        <w:t>Art und Umfang</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Die Niederlassungsgebäude sollen sukzessiv mit ca. je 20-30 Ladepunkten ausgestattet werden.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Die Straßenmeistereien, Referate und Stützpunkte sollen ebenfalls sukzessiv mit max. je 8-10 Ladepunkten ausgestattet werden.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Mit dieser Ausschreibung soll ein Backend-System gefunden werden, mit dem alle relevanten Ladeinformationen erfasst werden.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 xml:space="preserve">Es ergeben sich daher ca. 900-1200 Ladepunkte im Endbauzustand, die über ein Backend erfasst werden sollen. </w:t>
      </w:r>
      <w:r>
        <w:rPr>
          <w:rFonts w:eastAsia="Times New Roman" w:cs="Times New Roman"/>
          <w:b/>
          <w:snapToGrid w:val="0"/>
          <w:szCs w:val="20"/>
          <w:lang w:eastAsia="de-DE"/>
        </w:rPr>
        <w:t>Die im LV angegebenen Massen enthalten den Ausbauzustand bis 2025.</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Neben der Ladung der Firmenfahrzeuge sollen zusätzlich Mitarbeiter und Besucher die Möglichkeit erhalten, ebenfalls Ihre E-PKWs am jeweiligen Firmenstandort zu laden. Die geladene elektrische Leistung kann jedoch nicht unentgeltlich abgegeben werden, sondern muss abgerechnet werden.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Die Ladeinfrastruktur soll als eine flächendeckende, dienststellenübergreifende E- Ladeinfrastruktur für:</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w:t>
      </w:r>
      <w:r>
        <w:rPr>
          <w:rFonts w:eastAsia="Times New Roman" w:cs="Times New Roman"/>
          <w:snapToGrid w:val="0"/>
          <w:szCs w:val="20"/>
          <w:lang w:eastAsia="de-DE"/>
        </w:rPr>
        <w:tab/>
        <w:t>Dienstfahrzeuge,</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w:t>
      </w:r>
      <w:r>
        <w:rPr>
          <w:rFonts w:eastAsia="Times New Roman" w:cs="Times New Roman"/>
          <w:snapToGrid w:val="0"/>
          <w:szCs w:val="20"/>
          <w:lang w:eastAsia="de-DE"/>
        </w:rPr>
        <w:tab/>
        <w:t>Privatfahrzeuge - PKW von Mitarbeitenden,</w:t>
      </w: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w:t>
      </w:r>
      <w:r>
        <w:rPr>
          <w:rFonts w:eastAsia="Times New Roman" w:cs="Times New Roman"/>
          <w:snapToGrid w:val="0"/>
          <w:szCs w:val="20"/>
          <w:lang w:eastAsia="de-DE"/>
        </w:rPr>
        <w:tab/>
        <w:t xml:space="preserve">Fahrzeuge externer Besucher </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aufgebaut werden.</w:t>
      </w:r>
    </w:p>
    <w:p>
      <w:pPr>
        <w:widowControl w:val="0"/>
        <w:spacing w:after="0"/>
        <w:rPr>
          <w:rFonts w:eastAsia="Times New Roman" w:cs="Times New Roman"/>
          <w:snapToGrid w:val="0"/>
          <w:szCs w:val="20"/>
          <w:lang w:eastAsia="de-DE"/>
        </w:rPr>
      </w:pPr>
    </w:p>
    <w:p>
      <w:pPr>
        <w:autoSpaceDE w:val="0"/>
        <w:autoSpaceDN w:val="0"/>
        <w:adjustRightInd w:val="0"/>
        <w:spacing w:after="0"/>
        <w:rPr>
          <w:rFonts w:eastAsia="NexusSerifPro-Regular" w:cstheme="minorHAnsi"/>
        </w:rPr>
      </w:pPr>
      <w:r>
        <w:rPr>
          <w:rFonts w:eastAsia="NexusSerifPro-Regular" w:cstheme="minorHAnsi"/>
        </w:rPr>
        <w:t xml:space="preserve">Das Backend soll die an verschiedenen Standorten bei Straßen NRW installierten, bzw. zu installierenden Ladepunkte überwachen und steuern. Die Verbindung erfolgt über SIM-Karte, von der an jedem Standort eine verbaut wird, um die Datenverbindung zum Backendbetreiber aufbauen zu können. Innerhalb eines Standortes erfolgt die Kommunikation in der Regel nach dem Master-Slave-Prinzip. Dabei werden die einzelnen Ladepunkte, die keine spezielle Kommunikationsausstattung besitzen (Slave) mit dem Masterladepunkt verbunden, der die Daten sammelt und an das Backend weiterleitet. Bei Standorten mit einer größeren Anzahl von Ladepunkten kann dieser Masterladepunkt auch als übergeordnete Steuerung ausgebildet sein. </w:t>
      </w:r>
    </w:p>
    <w:p>
      <w:pPr>
        <w:rPr>
          <w:rFonts w:cstheme="minorHAnsi"/>
        </w:rPr>
      </w:pPr>
    </w:p>
    <w:p>
      <w:pPr>
        <w:rPr>
          <w:rFonts w:cstheme="minorHAnsi"/>
        </w:rPr>
      </w:pPr>
      <w:r>
        <w:rPr>
          <w:rFonts w:cstheme="minorHAnsi"/>
        </w:rPr>
        <w:t>An jedem Standort sollen alle oben aufgeführten Fahrzeuge geladen werden können, unabhängig von deren ursprünglichen angemeldeten Standort.</w:t>
      </w:r>
    </w:p>
    <w:p>
      <w:pPr>
        <w:rPr>
          <w:rFonts w:cstheme="minorHAnsi"/>
        </w:rPr>
      </w:pPr>
      <w:r>
        <w:rPr>
          <w:rFonts w:cstheme="minorHAnsi"/>
        </w:rPr>
        <w:t>Hierfür soll eine Differenzierte Erfassung der Ladevorgänge (Anzahl, Energiemenge, Ladedauer) erfolgen.</w:t>
      </w:r>
    </w:p>
    <w:p>
      <w:pPr>
        <w:rPr>
          <w:rFonts w:cstheme="minorHAnsi"/>
        </w:rPr>
      </w:pPr>
    </w:p>
    <w:p>
      <w:pPr>
        <w:rPr>
          <w:rFonts w:cstheme="minorHAnsi"/>
        </w:rPr>
      </w:pPr>
    </w:p>
    <w:p>
      <w:pPr>
        <w:rPr>
          <w:rFonts w:cstheme="minorHAnsi"/>
          <w:b/>
          <w:u w:val="single"/>
        </w:rPr>
      </w:pPr>
      <w:r>
        <w:rPr>
          <w:rFonts w:cstheme="minorHAnsi"/>
          <w:b/>
          <w:u w:val="single"/>
        </w:rPr>
        <w:t>Dienstfahrzeuge</w:t>
      </w:r>
    </w:p>
    <w:p>
      <w:pPr>
        <w:rPr>
          <w:rFonts w:cstheme="minorHAnsi"/>
        </w:rPr>
      </w:pPr>
      <w:r>
        <w:rPr>
          <w:rFonts w:cstheme="minorHAnsi"/>
        </w:rPr>
        <w:lastRenderedPageBreak/>
        <w:t>Für Dienstfahrzeuge soll nur ein Monitoring aufgebaut werden. Die einzelnen Ladevorgänge sind dann durch die Erstellung einer CSV- oder Excel-Datei je Standort vom AN zu dokumentieren und dem AG zu übermitteln. In dieser Datei müssen die wesentlichen Daten des Ladevorgangs enthalten sein, wie:</w:t>
      </w:r>
    </w:p>
    <w:p>
      <w:pPr>
        <w:spacing w:after="120"/>
        <w:ind w:left="709" w:hanging="709"/>
        <w:rPr>
          <w:rFonts w:cstheme="minorHAnsi"/>
        </w:rPr>
      </w:pPr>
      <w:r>
        <w:rPr>
          <w:rFonts w:cstheme="minorHAnsi"/>
        </w:rPr>
        <w:t>-</w:t>
      </w:r>
      <w:r>
        <w:rPr>
          <w:rFonts w:cstheme="minorHAnsi"/>
        </w:rPr>
        <w:tab/>
        <w:t>Ort des Ladepunktes mit Liegenschaftskennnummer von Straßen NRW (5-stellige Zahl) und Ladepunktbezeichnung</w:t>
      </w:r>
    </w:p>
    <w:p>
      <w:pPr>
        <w:spacing w:after="120"/>
        <w:ind w:left="709" w:hanging="709"/>
        <w:rPr>
          <w:rFonts w:cstheme="minorHAnsi"/>
        </w:rPr>
      </w:pPr>
      <w:r>
        <w:rPr>
          <w:rFonts w:cstheme="minorHAnsi"/>
        </w:rPr>
        <w:t>-</w:t>
      </w:r>
      <w:r>
        <w:rPr>
          <w:rFonts w:cstheme="minorHAnsi"/>
        </w:rPr>
        <w:tab/>
        <w:t>Datum der Ladung</w:t>
      </w:r>
    </w:p>
    <w:p>
      <w:pPr>
        <w:spacing w:after="120"/>
        <w:ind w:left="709" w:hanging="709"/>
        <w:rPr>
          <w:rFonts w:cstheme="minorHAnsi"/>
        </w:rPr>
      </w:pPr>
      <w:r>
        <w:rPr>
          <w:rFonts w:cstheme="minorHAnsi"/>
        </w:rPr>
        <w:t>-</w:t>
      </w:r>
      <w:r>
        <w:rPr>
          <w:rFonts w:cstheme="minorHAnsi"/>
        </w:rPr>
        <w:tab/>
        <w:t>Zeit der Ladung (Beginn und Ende)</w:t>
      </w:r>
    </w:p>
    <w:p>
      <w:pPr>
        <w:spacing w:after="120"/>
        <w:ind w:left="709" w:hanging="709"/>
        <w:rPr>
          <w:rFonts w:cstheme="minorHAnsi"/>
        </w:rPr>
      </w:pPr>
      <w:r>
        <w:rPr>
          <w:rFonts w:cstheme="minorHAnsi"/>
        </w:rPr>
        <w:t>-</w:t>
      </w:r>
      <w:r>
        <w:rPr>
          <w:rFonts w:cstheme="minorHAnsi"/>
        </w:rPr>
        <w:tab/>
        <w:t>Standzeit des angeschlossenen Fahrzeuges</w:t>
      </w:r>
    </w:p>
    <w:p>
      <w:pPr>
        <w:spacing w:after="120"/>
        <w:ind w:left="709" w:hanging="709"/>
        <w:rPr>
          <w:rFonts w:cstheme="minorHAnsi"/>
        </w:rPr>
      </w:pPr>
      <w:r>
        <w:rPr>
          <w:rFonts w:cstheme="minorHAnsi"/>
        </w:rPr>
        <w:t>-</w:t>
      </w:r>
      <w:r>
        <w:rPr>
          <w:rFonts w:cstheme="minorHAnsi"/>
        </w:rPr>
        <w:tab/>
        <w:t>Zählerstand bei Start und Ende der Ladung</w:t>
      </w:r>
    </w:p>
    <w:p>
      <w:pPr>
        <w:spacing w:after="120"/>
        <w:ind w:left="709" w:hanging="709"/>
        <w:rPr>
          <w:rFonts w:cstheme="minorHAnsi"/>
        </w:rPr>
      </w:pPr>
      <w:r>
        <w:rPr>
          <w:rFonts w:cstheme="minorHAnsi"/>
        </w:rPr>
        <w:t>-</w:t>
      </w:r>
      <w:r>
        <w:rPr>
          <w:rFonts w:cstheme="minorHAnsi"/>
        </w:rPr>
        <w:tab/>
        <w:t>geladene Arbeit (kWh)</w:t>
      </w:r>
    </w:p>
    <w:p>
      <w:pPr>
        <w:spacing w:after="120"/>
        <w:ind w:left="709" w:hanging="709"/>
        <w:rPr>
          <w:rFonts w:cstheme="minorHAnsi"/>
        </w:rPr>
      </w:pPr>
      <w:r>
        <w:rPr>
          <w:rFonts w:cstheme="minorHAnsi"/>
        </w:rPr>
        <w:t>-</w:t>
      </w:r>
      <w:r>
        <w:rPr>
          <w:rFonts w:cstheme="minorHAnsi"/>
        </w:rPr>
        <w:tab/>
        <w:t>KFZ-Kennzeichen mit gemeldetem Standort des Kfz</w:t>
      </w:r>
    </w:p>
    <w:p>
      <w:pPr>
        <w:spacing w:after="120"/>
        <w:ind w:left="709" w:hanging="709"/>
        <w:rPr>
          <w:rFonts w:cstheme="minorHAnsi"/>
        </w:rPr>
      </w:pPr>
      <w:r>
        <w:rPr>
          <w:rFonts w:cstheme="minorHAnsi"/>
        </w:rPr>
        <w:t>-</w:t>
      </w:r>
      <w:r>
        <w:rPr>
          <w:rFonts w:cstheme="minorHAnsi"/>
        </w:rPr>
        <w:tab/>
        <w:t>Nummer des Registrierungsmediums (RFID-Dongle)</w:t>
      </w:r>
    </w:p>
    <w:p>
      <w:pPr>
        <w:spacing w:after="120"/>
        <w:ind w:left="709" w:hanging="709"/>
        <w:rPr>
          <w:rFonts w:cstheme="minorHAnsi"/>
        </w:rPr>
      </w:pPr>
      <w:r>
        <w:rPr>
          <w:rFonts w:cstheme="minorHAnsi"/>
        </w:rPr>
        <w:t>-</w:t>
      </w:r>
      <w:r>
        <w:rPr>
          <w:rFonts w:cstheme="minorHAnsi"/>
        </w:rPr>
        <w:tab/>
        <w:t>Übermittlung von gestörten Ladepunkten</w:t>
      </w:r>
    </w:p>
    <w:p>
      <w:pPr>
        <w:rPr>
          <w:rFonts w:cstheme="minorHAnsi"/>
        </w:rPr>
      </w:pPr>
    </w:p>
    <w:p>
      <w:pPr>
        <w:rPr>
          <w:rFonts w:cstheme="minorHAnsi"/>
        </w:rPr>
      </w:pPr>
    </w:p>
    <w:p>
      <w:pPr>
        <w:rPr>
          <w:rFonts w:cstheme="minorHAnsi"/>
          <w:b/>
          <w:u w:val="single"/>
        </w:rPr>
      </w:pPr>
      <w:r>
        <w:rPr>
          <w:rFonts w:cstheme="minorHAnsi"/>
          <w:b/>
          <w:u w:val="single"/>
        </w:rPr>
        <w:t>Privat-Fahrzeuge von Straßen NRW Mitarbeitern und externen Besuchern</w:t>
      </w:r>
    </w:p>
    <w:p>
      <w:pPr>
        <w:rPr>
          <w:szCs w:val="20"/>
        </w:rPr>
      </w:pPr>
      <w:r>
        <w:rPr>
          <w:szCs w:val="20"/>
        </w:rPr>
        <w:t>Zusätzlich zu den oben (Monitoring) aufgeführten Daten sind folgende Dienstleistung zu erbringen:</w:t>
      </w:r>
    </w:p>
    <w:p>
      <w:pPr>
        <w:rPr>
          <w:szCs w:val="20"/>
        </w:rPr>
      </w:pPr>
    </w:p>
    <w:p>
      <w:pPr>
        <w:rPr>
          <w:szCs w:val="20"/>
        </w:rPr>
      </w:pPr>
      <w:r>
        <w:rPr>
          <w:szCs w:val="20"/>
        </w:rPr>
        <w:t>Für Privat-PKW von Mitarbeitern und externen Besuchern erstellt der Backendbetreiber je Monat und Nutzer eine Rechnung, die der Backendbetreiber direkt mit dem Nutzer abrechnet. Die Abwicklung des gesamten Zahlungsverkehrs mit Mitarbeitenden oder externen Besuchern erfolgt ausschließlich über den Backendanbieter.</w:t>
      </w:r>
    </w:p>
    <w:p>
      <w:pPr>
        <w:rPr>
          <w:szCs w:val="20"/>
        </w:rPr>
      </w:pPr>
      <w:r>
        <w:rPr>
          <w:szCs w:val="20"/>
        </w:rPr>
        <w:t>Der Backendanbieter erstellt eine monatliche Sammel- Gutschrift nicht-dienstlicher Verbräuche und wird den Rechnungsbetrag an den Landesbetrieb überweisen.</w:t>
      </w:r>
    </w:p>
    <w:p>
      <w:pPr>
        <w:rPr>
          <w:szCs w:val="20"/>
        </w:rPr>
      </w:pPr>
    </w:p>
    <w:p>
      <w:pPr>
        <w:rPr>
          <w:szCs w:val="20"/>
        </w:rPr>
      </w:pPr>
      <w:r>
        <w:rPr>
          <w:szCs w:val="20"/>
        </w:rPr>
        <w:t>Der AN erfüllt für alle Ladevorgänge von Privat-PKW und externen Besuchern die Rolle des E-Mobility Provider (EMP).</w:t>
      </w:r>
    </w:p>
    <w:p>
      <w:pPr>
        <w:rPr>
          <w:szCs w:val="20"/>
        </w:rPr>
      </w:pPr>
      <w:r>
        <w:rPr>
          <w:szCs w:val="20"/>
        </w:rPr>
        <w:t xml:space="preserve">Der EMP bietet Mitarbeitern und Besuchern von Straßen NRW über einen Vertrag und der Ausgabe von Autorisierungsmedien (z.B. RFID-Ladekarte, App oder </w:t>
      </w:r>
      <w:proofErr w:type="spellStart"/>
      <w:r>
        <w:rPr>
          <w:szCs w:val="20"/>
        </w:rPr>
        <w:t>Plug&amp;Charge-Lösung</w:t>
      </w:r>
      <w:proofErr w:type="spellEnd"/>
      <w:r>
        <w:rPr>
          <w:szCs w:val="20"/>
        </w:rPr>
        <w:t xml:space="preserve"> und die in der LSV zugelassenen Medien für ad-hoch Laden) Zugang zur Ladeinfrastruktur von Straßen NRW an, um dort Elektrofahrzeuge zu laden. Endkundenpreise für Ladevorgänge werden von Straßen NRW dem EMP vorgegeben und können sich von Standort zu Standort unterscheiden. Der EMP ist Messwerteverwender im Sinne des Mess- und Eichrechts. Seine Aufgaben sind daher:</w:t>
      </w:r>
    </w:p>
    <w:p>
      <w:pPr>
        <w:pStyle w:val="Listenabsatz"/>
        <w:numPr>
          <w:ilvl w:val="0"/>
          <w:numId w:val="3"/>
        </w:numPr>
        <w:spacing w:after="120"/>
        <w:ind w:left="709" w:hanging="709"/>
        <w:contextualSpacing w:val="0"/>
        <w:rPr>
          <w:szCs w:val="20"/>
        </w:rPr>
      </w:pPr>
      <w:r>
        <w:rPr>
          <w:szCs w:val="20"/>
        </w:rPr>
        <w:t>Wirtschaftlich organisatorische Bereitstellung des Zugangs für Fahrzeugnutzer an Ladepunkten (Vertrag)</w:t>
      </w:r>
    </w:p>
    <w:p>
      <w:pPr>
        <w:pStyle w:val="Listenabsatz"/>
        <w:numPr>
          <w:ilvl w:val="0"/>
          <w:numId w:val="3"/>
        </w:numPr>
        <w:spacing w:after="120"/>
        <w:ind w:left="709" w:hanging="709"/>
        <w:contextualSpacing w:val="0"/>
        <w:rPr>
          <w:szCs w:val="20"/>
        </w:rPr>
      </w:pPr>
      <w:r>
        <w:rPr>
          <w:szCs w:val="20"/>
        </w:rPr>
        <w:t>Bereitstellung von Zugangsmedien und zusätzlichen Dienstleistungen für den Kunden</w:t>
      </w:r>
    </w:p>
    <w:p>
      <w:pPr>
        <w:pStyle w:val="Listenabsatz"/>
        <w:numPr>
          <w:ilvl w:val="0"/>
          <w:numId w:val="3"/>
        </w:numPr>
        <w:spacing w:after="120"/>
        <w:ind w:left="709" w:hanging="709"/>
        <w:contextualSpacing w:val="0"/>
        <w:rPr>
          <w:szCs w:val="20"/>
        </w:rPr>
      </w:pPr>
      <w:proofErr w:type="spellStart"/>
      <w:r>
        <w:rPr>
          <w:szCs w:val="20"/>
        </w:rPr>
        <w:t>Bepreisung</w:t>
      </w:r>
      <w:proofErr w:type="spellEnd"/>
      <w:r>
        <w:rPr>
          <w:szCs w:val="20"/>
        </w:rPr>
        <w:t>/Abrechnung gegenüber dem Kunden / Ladepunktnutzer</w:t>
      </w:r>
    </w:p>
    <w:p>
      <w:pPr>
        <w:pStyle w:val="Listenabsatz"/>
        <w:numPr>
          <w:ilvl w:val="0"/>
          <w:numId w:val="3"/>
        </w:numPr>
        <w:spacing w:after="120"/>
        <w:ind w:left="709" w:hanging="709"/>
        <w:contextualSpacing w:val="0"/>
        <w:rPr>
          <w:szCs w:val="20"/>
        </w:rPr>
      </w:pPr>
      <w:r>
        <w:rPr>
          <w:szCs w:val="20"/>
        </w:rPr>
        <w:t xml:space="preserve">Ist verantwortlich gegenüber dem Kunden / Ladepunktnutzer für die Einhaltung gesetzlicher Vorschriften (z.B. </w:t>
      </w:r>
      <w:proofErr w:type="spellStart"/>
      <w:r>
        <w:rPr>
          <w:szCs w:val="20"/>
        </w:rPr>
        <w:t>Preisangabenverordnung</w:t>
      </w:r>
      <w:proofErr w:type="spellEnd"/>
      <w:r>
        <w:rPr>
          <w:szCs w:val="20"/>
        </w:rPr>
        <w:t>, Mess-und Eichrecht)</w:t>
      </w:r>
    </w:p>
    <w:p>
      <w:pPr>
        <w:pStyle w:val="Listenabsatz"/>
        <w:numPr>
          <w:ilvl w:val="0"/>
          <w:numId w:val="3"/>
        </w:numPr>
        <w:spacing w:after="120"/>
        <w:ind w:left="709" w:hanging="709"/>
        <w:contextualSpacing w:val="0"/>
        <w:rPr>
          <w:szCs w:val="20"/>
        </w:rPr>
      </w:pPr>
      <w:r>
        <w:rPr>
          <w:iCs/>
          <w:szCs w:val="20"/>
        </w:rPr>
        <w:t>Zur Anbindung der Ladepunkte ist die Parametrierung der Ladestationen vor Ort vom EMP zu erbringen.</w:t>
      </w:r>
    </w:p>
    <w:p>
      <w:pPr>
        <w:rPr>
          <w:szCs w:val="20"/>
        </w:rPr>
      </w:pPr>
    </w:p>
    <w:p>
      <w:pPr>
        <w:rPr>
          <w:szCs w:val="20"/>
        </w:rPr>
      </w:pPr>
    </w:p>
    <w:p>
      <w:pPr>
        <w:rPr>
          <w:szCs w:val="20"/>
        </w:rPr>
      </w:pPr>
    </w:p>
    <w:p>
      <w:pPr>
        <w:rPr>
          <w:rFonts w:cstheme="minorHAnsi"/>
          <w:b/>
          <w:u w:val="single"/>
        </w:rPr>
      </w:pPr>
      <w:r>
        <w:rPr>
          <w:rFonts w:cstheme="minorHAnsi"/>
          <w:b/>
          <w:u w:val="single"/>
        </w:rPr>
        <w:t>Allgemeine Leistungen</w:t>
      </w:r>
    </w:p>
    <w:p>
      <w:pPr>
        <w:rPr>
          <w:szCs w:val="20"/>
        </w:rPr>
      </w:pPr>
    </w:p>
    <w:p>
      <w:pPr>
        <w:rPr>
          <w:szCs w:val="20"/>
        </w:rPr>
      </w:pPr>
      <w:r>
        <w:rPr>
          <w:szCs w:val="20"/>
        </w:rPr>
        <w:t>Weiterhin sind folgende Leistungen zu erbringen:</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Technisches Monitoring und Fernwartung </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Erfassung des technischen Status der Ladeinfrastruktur in Echtzeit</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Zugriff auf ein Webportal (inkl. Dashboard mit </w:t>
      </w:r>
      <w:proofErr w:type="spellStart"/>
      <w:r>
        <w:rPr>
          <w:rFonts w:ascii="Arial" w:hAnsi="Arial" w:cs="Arial"/>
          <w:color w:val="auto"/>
          <w:sz w:val="20"/>
          <w:szCs w:val="20"/>
        </w:rPr>
        <w:t>KPI´s</w:t>
      </w:r>
      <w:proofErr w:type="spellEnd"/>
      <w:r>
        <w:rPr>
          <w:rFonts w:ascii="Arial" w:hAnsi="Arial" w:cs="Arial"/>
          <w:color w:val="auto"/>
          <w:sz w:val="20"/>
          <w:szCs w:val="20"/>
        </w:rPr>
        <w:t>, Übersicht über alle angebundenen Standorte und Zustandsanzeige der Ladepunkte, incl. Störungen in Karten-, als auch Tabellendarstellung</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Verwaltung von Nutzern, Zugangsberechtigungen und Zugangsmedien </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Möglichkeit der Zugriffbeschränkung </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Automatisierte Störmeldung und Weiterleitung an Straßen NRW oder einen zuständigen Vertragspartner von Straßen NRW via E-Mail </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 xml:space="preserve">Anbindung der Ladepunkte über Mobilfunk. Benötigte </w:t>
      </w:r>
      <w:proofErr w:type="spellStart"/>
      <w:r>
        <w:rPr>
          <w:rFonts w:ascii="Arial" w:hAnsi="Arial" w:cs="Arial"/>
          <w:color w:val="auto"/>
          <w:sz w:val="20"/>
          <w:szCs w:val="20"/>
        </w:rPr>
        <w:t>Simkarte</w:t>
      </w:r>
      <w:proofErr w:type="spellEnd"/>
      <w:r>
        <w:rPr>
          <w:rFonts w:ascii="Arial" w:hAnsi="Arial" w:cs="Arial"/>
          <w:color w:val="auto"/>
          <w:sz w:val="20"/>
          <w:szCs w:val="20"/>
        </w:rPr>
        <w:t xml:space="preserve">(n) werden vom EMP vor Ort eingesetzt und eine Parametrierung des Ladepunktes wird vorgenommen. Das Datenvolumen der </w:t>
      </w:r>
      <w:proofErr w:type="spellStart"/>
      <w:r>
        <w:rPr>
          <w:rFonts w:ascii="Arial" w:hAnsi="Arial" w:cs="Arial"/>
          <w:color w:val="auto"/>
          <w:sz w:val="20"/>
          <w:szCs w:val="20"/>
        </w:rPr>
        <w:t>Simkarte</w:t>
      </w:r>
      <w:proofErr w:type="spellEnd"/>
      <w:r>
        <w:rPr>
          <w:rFonts w:ascii="Arial" w:hAnsi="Arial" w:cs="Arial"/>
          <w:color w:val="auto"/>
          <w:sz w:val="20"/>
          <w:szCs w:val="20"/>
        </w:rPr>
        <w:t xml:space="preserve"> ist im Preis enthalten.</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Aktivierung eines Ad-hoc Zugangs für eine registrierungsfreie Nutzung, incl. Sticker mit NFC-Funktion oder QR-Code für ausgewählte Ladepunkt</w:t>
      </w:r>
    </w:p>
    <w:p>
      <w:pPr>
        <w:pStyle w:val="Default"/>
        <w:numPr>
          <w:ilvl w:val="0"/>
          <w:numId w:val="3"/>
        </w:numPr>
        <w:spacing w:after="120"/>
        <w:ind w:left="709" w:hanging="709"/>
        <w:rPr>
          <w:rFonts w:ascii="Arial" w:hAnsi="Arial" w:cs="Arial"/>
          <w:color w:val="auto"/>
          <w:sz w:val="20"/>
          <w:szCs w:val="20"/>
        </w:rPr>
      </w:pPr>
      <w:r>
        <w:rPr>
          <w:rFonts w:ascii="Arial" w:hAnsi="Arial" w:cs="Arial"/>
          <w:color w:val="auto"/>
          <w:sz w:val="20"/>
          <w:szCs w:val="20"/>
        </w:rPr>
        <w:t>Für jeden Ladepunkt sind zu erstellen:</w:t>
      </w:r>
      <w:r>
        <w:rPr>
          <w:rFonts w:ascii="Arial" w:hAnsi="Arial" w:cs="Arial"/>
          <w:color w:val="auto"/>
          <w:sz w:val="20"/>
          <w:szCs w:val="20"/>
        </w:rPr>
        <w:br/>
        <w:t>Zugriffsberechtigung</w:t>
      </w:r>
      <w:r>
        <w:rPr>
          <w:rFonts w:ascii="Arial" w:hAnsi="Arial" w:cs="Arial"/>
          <w:color w:val="auto"/>
          <w:sz w:val="20"/>
          <w:szCs w:val="20"/>
        </w:rPr>
        <w:br/>
        <w:t>Tarifmodell</w:t>
      </w:r>
      <w:r>
        <w:rPr>
          <w:rFonts w:ascii="Arial" w:hAnsi="Arial" w:cs="Arial"/>
          <w:color w:val="auto"/>
          <w:sz w:val="20"/>
          <w:szCs w:val="20"/>
        </w:rPr>
        <w:br/>
        <w:t>Aufnahme in das Webportal</w:t>
      </w:r>
      <w:r>
        <w:rPr>
          <w:rFonts w:ascii="Arial" w:hAnsi="Arial" w:cs="Arial"/>
          <w:color w:val="auto"/>
          <w:sz w:val="20"/>
          <w:szCs w:val="20"/>
        </w:rPr>
        <w:br/>
        <w:t>Nutzer und Zugriffsmedien</w:t>
      </w:r>
    </w:p>
    <w:p>
      <w:pPr>
        <w:rPr>
          <w:szCs w:val="20"/>
        </w:rPr>
      </w:pPr>
    </w:p>
    <w:p>
      <w:pPr>
        <w:rPr>
          <w:b/>
          <w:szCs w:val="20"/>
          <w:u w:val="single"/>
        </w:rPr>
      </w:pPr>
      <w:r>
        <w:rPr>
          <w:b/>
          <w:szCs w:val="20"/>
          <w:u w:val="single"/>
        </w:rPr>
        <w:t>Tarifmodelle:</w:t>
      </w:r>
    </w:p>
    <w:p>
      <w:pPr>
        <w:rPr>
          <w:szCs w:val="20"/>
        </w:rPr>
      </w:pPr>
      <w:r>
        <w:rPr>
          <w:szCs w:val="20"/>
        </w:rPr>
        <w:t xml:space="preserve">Es ist vorgesehen, nur den an einem Ladepunkt bezogenen Strom mit dem Nutzer abzurechnen. Eine zusätzliche Abrechnung einer Startpauschale, Ladezeit, oder </w:t>
      </w:r>
      <w:proofErr w:type="spellStart"/>
      <w:r>
        <w:rPr>
          <w:szCs w:val="20"/>
        </w:rPr>
        <w:t>Blockiergebühr</w:t>
      </w:r>
      <w:proofErr w:type="spellEnd"/>
      <w:r>
        <w:rPr>
          <w:szCs w:val="20"/>
        </w:rPr>
        <w:t xml:space="preserve"> ist nicht vorgesehen, muss jedoch durch das Backend möglich sein. Weiterhin muss eine Reservierung eines Ladepunktes möglich sein. Ändert sich der Strombezugspreis für Straßen NRW, wird dieser dem EMP bekannt gegeben und der Abrechnungspreis für den Nutzer der Ladepunkte ist entsprechen anzupassen. Diese Preisanpassungen sind in die entsprechenden Positionen mit einzupreisen und werden nicht gesondert vergütet. Für die unterschiedlichen Standorte kann es an den Ladepunkten auch unterschiedliche Tarife geben. Diese unterschiedlichen Tarifmodelle werden nach Auftragsvergabe dem EMP zur Verfügung gestellt.</w:t>
      </w:r>
    </w:p>
    <w:p>
      <w:pPr>
        <w:rPr>
          <w:szCs w:val="20"/>
        </w:rPr>
      </w:pPr>
    </w:p>
    <w:p>
      <w:pPr>
        <w:rPr>
          <w:szCs w:val="20"/>
        </w:rPr>
      </w:pPr>
      <w:r>
        <w:rPr>
          <w:szCs w:val="20"/>
        </w:rPr>
        <w:t>Da sich die Ladepunkte von Straßen NRW auf abgeschlossenen Grundstücken befinden werden, kann der EMP diese nicht der Allgemeinheit zur Verfügung stellen. Eine Veröffentlichung auf Roaming Plattformen ist nicht möglich.</w:t>
      </w:r>
    </w:p>
    <w:p>
      <w:pPr>
        <w:rPr>
          <w:szCs w:val="20"/>
        </w:rPr>
      </w:pPr>
    </w:p>
    <w:p>
      <w:pPr>
        <w:rPr>
          <w:b/>
          <w:szCs w:val="20"/>
          <w:u w:val="single"/>
        </w:rPr>
      </w:pPr>
      <w:r>
        <w:rPr>
          <w:b/>
          <w:szCs w:val="20"/>
          <w:u w:val="single"/>
        </w:rPr>
        <w:t>Dynamisches Lademanagement</w:t>
      </w:r>
    </w:p>
    <w:p>
      <w:pPr>
        <w:rPr>
          <w:szCs w:val="20"/>
        </w:rPr>
      </w:pPr>
      <w:r>
        <w:rPr>
          <w:szCs w:val="20"/>
        </w:rPr>
        <w:t>An allen Standorten wird ein dynamisches Lastmanagement aufgebaut, durch das eine Optimierung der verfügbaren Gesamtladeleistung am Standort ermöglicht wird. Dieses dynamische Lastmanagement wird vor Ort fest parametriert. Es ist nicht vorgesehen dieses über das Backend zu steuern. Es muss jedoch eine spätere Steuerung möglich sein.</w:t>
      </w:r>
    </w:p>
    <w:p>
      <w:pPr>
        <w:rPr>
          <w:szCs w:val="20"/>
        </w:rPr>
      </w:pPr>
    </w:p>
    <w:p>
      <w:pPr>
        <w:rPr>
          <w:b/>
          <w:szCs w:val="20"/>
          <w:u w:val="single"/>
        </w:rPr>
      </w:pPr>
      <w:r>
        <w:rPr>
          <w:b/>
          <w:szCs w:val="20"/>
          <w:u w:val="single"/>
        </w:rPr>
        <w:t>Ausbaufähigkeit</w:t>
      </w:r>
    </w:p>
    <w:p>
      <w:pPr>
        <w:rPr>
          <w:szCs w:val="20"/>
        </w:rPr>
      </w:pPr>
      <w:r>
        <w:rPr>
          <w:szCs w:val="20"/>
        </w:rPr>
        <w:t>Modulares System für nachträgliche Einbindung von weiteren Ladestationen.</w:t>
      </w:r>
    </w:p>
    <w:p>
      <w:pPr>
        <w:rPr>
          <w:szCs w:val="20"/>
        </w:rPr>
      </w:pPr>
      <w:r>
        <w:rPr>
          <w:szCs w:val="20"/>
        </w:rPr>
        <w:t>Weiterentwicklung zu OCCP 2.0</w:t>
      </w:r>
    </w:p>
    <w:p>
      <w:pPr>
        <w:rPr>
          <w:szCs w:val="20"/>
        </w:rPr>
      </w:pPr>
    </w:p>
    <w:p>
      <w:pPr>
        <w:autoSpaceDE w:val="0"/>
        <w:autoSpaceDN w:val="0"/>
        <w:adjustRightInd w:val="0"/>
        <w:spacing w:after="0"/>
        <w:rPr>
          <w:szCs w:val="20"/>
        </w:rPr>
      </w:pPr>
      <w:r>
        <w:rPr>
          <w:szCs w:val="20"/>
        </w:rPr>
        <w:lastRenderedPageBreak/>
        <w:t>Die vom AG installierte Hardware hat die Möglichkeit, um auf externe Steuerbefehle zu reagieren (z.B. Signale durch einen Rundsteuerempfänger oder durch direkte Schnittstelle zum Verteilnetzbetreiber). Die Eingriffe der Verteilnetzbetreibers muss vom Backend erfasst werden.</w:t>
      </w:r>
    </w:p>
    <w:p>
      <w:pPr>
        <w:widowControl w:val="0"/>
        <w:spacing w:after="0"/>
        <w:rPr>
          <w:rFonts w:eastAsia="Times New Roman"/>
          <w:snapToGrid w:val="0"/>
          <w:szCs w:val="20"/>
          <w:lang w:eastAsia="de-DE"/>
        </w:rPr>
      </w:pPr>
    </w:p>
    <w:p>
      <w:pPr>
        <w:widowControl w:val="0"/>
        <w:spacing w:after="0"/>
        <w:rPr>
          <w:rFonts w:eastAsia="Times New Roman"/>
          <w:snapToGrid w:val="0"/>
          <w:szCs w:val="20"/>
          <w:lang w:eastAsia="de-DE"/>
        </w:rPr>
      </w:pPr>
    </w:p>
    <w:p>
      <w:pPr>
        <w:widowControl w:val="0"/>
        <w:tabs>
          <w:tab w:val="left" w:pos="708"/>
          <w:tab w:val="center" w:pos="4536"/>
          <w:tab w:val="right" w:pos="9072"/>
        </w:tabs>
        <w:spacing w:after="0"/>
        <w:rPr>
          <w:rFonts w:eastAsia="Times New Roman"/>
          <w:b/>
          <w:bCs/>
          <w:snapToGrid w:val="0"/>
          <w:szCs w:val="20"/>
          <w:u w:val="single"/>
          <w:lang w:eastAsia="de-DE"/>
        </w:rPr>
      </w:pPr>
      <w:r>
        <w:rPr>
          <w:rFonts w:eastAsia="Times New Roman"/>
          <w:b/>
          <w:bCs/>
          <w:snapToGrid w:val="0"/>
          <w:szCs w:val="20"/>
          <w:u w:val="single"/>
          <w:lang w:eastAsia="de-DE"/>
        </w:rPr>
        <w:t xml:space="preserve">Datensicherheit </w:t>
      </w:r>
    </w:p>
    <w:p>
      <w:pPr>
        <w:widowControl w:val="0"/>
        <w:spacing w:after="0"/>
        <w:rPr>
          <w:rFonts w:eastAsia="Times New Roman"/>
          <w:snapToGrid w:val="0"/>
          <w:szCs w:val="20"/>
          <w:lang w:eastAsia="de-DE"/>
        </w:rPr>
      </w:pPr>
    </w:p>
    <w:p>
      <w:pPr>
        <w:widowControl w:val="0"/>
        <w:spacing w:after="0"/>
        <w:rPr>
          <w:rFonts w:eastAsia="Times New Roman"/>
          <w:snapToGrid w:val="0"/>
          <w:szCs w:val="20"/>
          <w:lang w:eastAsia="de-DE"/>
        </w:rPr>
      </w:pPr>
    </w:p>
    <w:p>
      <w:pPr>
        <w:widowControl w:val="0"/>
        <w:spacing w:after="0"/>
        <w:rPr>
          <w:szCs w:val="20"/>
        </w:rPr>
      </w:pPr>
      <w:r>
        <w:rPr>
          <w:szCs w:val="20"/>
        </w:rPr>
        <w:t>Das Vorhalten von allen Online-Daten, ob Infos, die über das Dashboard bezogen werden, oder in Datenbanken gespeicherte Rechnungs- und Personaldaten müssen passwortgeschützt sein. Alle Daten sind auf in Deutschland betriebenen Servern zu speichern. Keine Daten sind außerhalb von Deutschland zu speichern!</w:t>
      </w:r>
    </w:p>
    <w:p>
      <w:pPr>
        <w:widowControl w:val="0"/>
        <w:spacing w:after="0"/>
        <w:rPr>
          <w:szCs w:val="20"/>
        </w:rPr>
      </w:pPr>
    </w:p>
    <w:p>
      <w:pPr>
        <w:widowControl w:val="0"/>
        <w:spacing w:after="0"/>
        <w:rPr>
          <w:rFonts w:eastAsia="Times New Roman"/>
          <w:snapToGrid w:val="0"/>
          <w:szCs w:val="20"/>
          <w:lang w:eastAsia="de-DE"/>
        </w:rPr>
      </w:pPr>
    </w:p>
    <w:p>
      <w:pPr>
        <w:widowControl w:val="0"/>
        <w:tabs>
          <w:tab w:val="left" w:pos="708"/>
          <w:tab w:val="center" w:pos="4536"/>
          <w:tab w:val="right" w:pos="9072"/>
        </w:tabs>
        <w:spacing w:after="0"/>
        <w:rPr>
          <w:rFonts w:eastAsia="Times New Roman"/>
          <w:b/>
          <w:bCs/>
          <w:snapToGrid w:val="0"/>
          <w:szCs w:val="20"/>
          <w:u w:val="single"/>
          <w:lang w:eastAsia="de-DE"/>
        </w:rPr>
      </w:pPr>
      <w:r>
        <w:rPr>
          <w:rFonts w:eastAsia="Times New Roman"/>
          <w:b/>
          <w:bCs/>
          <w:snapToGrid w:val="0"/>
          <w:szCs w:val="20"/>
          <w:u w:val="single"/>
          <w:lang w:eastAsia="de-DE"/>
        </w:rPr>
        <w:t xml:space="preserve">Mitwirkung des Auftraggebers an der Leistungserbringung </w:t>
      </w:r>
    </w:p>
    <w:p>
      <w:pPr>
        <w:widowControl w:val="0"/>
        <w:spacing w:after="0"/>
        <w:rPr>
          <w:rFonts w:eastAsia="Times New Roman"/>
          <w:snapToGrid w:val="0"/>
          <w:szCs w:val="20"/>
          <w:lang w:eastAsia="de-DE"/>
        </w:rPr>
      </w:pPr>
    </w:p>
    <w:p>
      <w:pPr>
        <w:widowControl w:val="0"/>
        <w:spacing w:after="0"/>
        <w:rPr>
          <w:rFonts w:eastAsia="Times New Roman"/>
          <w:snapToGrid w:val="0"/>
          <w:szCs w:val="20"/>
          <w:lang w:eastAsia="de-DE"/>
        </w:rPr>
      </w:pPr>
      <w:r>
        <w:rPr>
          <w:rFonts w:eastAsia="Times New Roman"/>
          <w:snapToGrid w:val="0"/>
          <w:szCs w:val="20"/>
          <w:lang w:eastAsia="de-DE"/>
        </w:rPr>
        <w:t>Der AG stellt alle zur Durchführung der Leistung notwendigen Daten zur Verfügung. Dies sind z. B. (Auszug):</w:t>
      </w:r>
    </w:p>
    <w:p>
      <w:pPr>
        <w:widowControl w:val="0"/>
        <w:spacing w:after="0"/>
        <w:rPr>
          <w:rFonts w:eastAsia="Times New Roman"/>
          <w:snapToGrid w:val="0"/>
          <w:szCs w:val="20"/>
          <w:lang w:eastAsia="de-DE"/>
        </w:rPr>
      </w:pP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Standorte, an denen E-Ladepunkte errichten wurden und noch werden</w:t>
      </w: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Anzahl der am jeweiligen Standort installierten E-Ladepunkte</w:t>
      </w: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Anzahl, der am jeweiligen Standort stationierten E-Fahrzeuge</w:t>
      </w: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Tarifmodel, das an dem jeweiligen Standort zur Abrechnung benötigt wird</w:t>
      </w: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Zahlungs- und Rechnungswege</w:t>
      </w:r>
    </w:p>
    <w:p>
      <w:pPr>
        <w:widowControl w:val="0"/>
        <w:spacing w:after="0"/>
        <w:rPr>
          <w:rFonts w:eastAsia="Times New Roman"/>
          <w:snapToGrid w:val="0"/>
          <w:szCs w:val="20"/>
          <w:lang w:eastAsia="de-DE"/>
        </w:rPr>
      </w:pPr>
    </w:p>
    <w:p>
      <w:pPr>
        <w:pStyle w:val="Listenabsatz"/>
        <w:widowControl w:val="0"/>
        <w:numPr>
          <w:ilvl w:val="0"/>
          <w:numId w:val="2"/>
        </w:numPr>
        <w:spacing w:after="0"/>
        <w:rPr>
          <w:rFonts w:eastAsia="Times New Roman"/>
          <w:snapToGrid w:val="0"/>
          <w:szCs w:val="20"/>
          <w:lang w:eastAsia="de-DE"/>
        </w:rPr>
      </w:pPr>
      <w:r>
        <w:rPr>
          <w:rFonts w:eastAsia="Times New Roman"/>
          <w:snapToGrid w:val="0"/>
          <w:szCs w:val="20"/>
          <w:lang w:eastAsia="de-DE"/>
        </w:rPr>
        <w:t>Weitergehende Daten, die der AN zur Durchführung seiner Dienstleistung benötigt, werden nach Auftragsvergabe zur Verfügung gestellt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15" w:name="_Toc177459332"/>
      <w:r>
        <w:rPr>
          <w:rFonts w:eastAsia="Times New Roman" w:cs="Times New Roman"/>
          <w:b/>
          <w:bCs/>
          <w:caps/>
          <w:sz w:val="24"/>
          <w:szCs w:val="24"/>
          <w:lang w:eastAsia="de-DE"/>
        </w:rPr>
        <w:t>Ausgeführte Leistungen und Vorarbeiten</w:t>
      </w:r>
      <w:bookmarkEnd w:id="15"/>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Installation von E-Ladepunkten für die unterschiedlichsten Fahrzeuge</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16" w:name="_Toc177459333"/>
      <w:r>
        <w:rPr>
          <w:rFonts w:eastAsia="Times New Roman" w:cs="Times New Roman"/>
          <w:b/>
          <w:bCs/>
          <w:caps/>
          <w:sz w:val="24"/>
          <w:szCs w:val="24"/>
          <w:lang w:eastAsia="de-DE"/>
        </w:rPr>
        <w:t>Mindestanforderungen für Nebenangebote</w:t>
      </w:r>
      <w:bookmarkEnd w:id="16"/>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Nebenangebote sind nicht zugelassen.</w:t>
      </w:r>
    </w:p>
    <w:p>
      <w:pPr>
        <w:spacing w:line="259" w:lineRule="auto"/>
        <w:rPr>
          <w:rFonts w:eastAsia="Times New Roman" w:cs="Times New Roman"/>
          <w:snapToGrid w:val="0"/>
          <w:szCs w:val="20"/>
          <w:lang w:eastAsia="de-DE"/>
        </w:rPr>
      </w:pPr>
      <w:r>
        <w:rPr>
          <w:rFonts w:eastAsia="Times New Roman" w:cs="Times New Roman"/>
          <w:snapToGrid w:val="0"/>
          <w:szCs w:val="20"/>
          <w:lang w:eastAsia="de-DE"/>
        </w:rPr>
        <w:br w:type="page"/>
      </w:r>
    </w:p>
    <w:p>
      <w:pPr>
        <w:widowControl w:val="0"/>
        <w:spacing w:after="0"/>
        <w:rPr>
          <w:rFonts w:eastAsia="Times New Roman" w:cs="Times New Roman"/>
          <w:snapToGrid w:val="0"/>
          <w:szCs w:val="20"/>
          <w:lang w:eastAsia="de-DE"/>
        </w:rPr>
      </w:pPr>
    </w:p>
    <w:p>
      <w:pPr>
        <w:keepNext/>
        <w:widowControl w:val="0"/>
        <w:numPr>
          <w:ilvl w:val="0"/>
          <w:numId w:val="1"/>
        </w:numPr>
        <w:spacing w:after="0"/>
        <w:outlineLvl w:val="1"/>
        <w:rPr>
          <w:rFonts w:eastAsia="Times New Roman" w:cs="Times New Roman"/>
          <w:b/>
          <w:caps/>
          <w:snapToGrid w:val="0"/>
          <w:sz w:val="28"/>
          <w:szCs w:val="20"/>
          <w:lang w:eastAsia="de-DE"/>
        </w:rPr>
      </w:pPr>
      <w:bookmarkStart w:id="17" w:name="_Toc177459334"/>
      <w:bookmarkStart w:id="18" w:name="_Toc81633810"/>
      <w:bookmarkStart w:id="19" w:name="_Toc411340838"/>
      <w:r>
        <w:rPr>
          <w:rFonts w:eastAsia="Times New Roman" w:cs="Times New Roman"/>
          <w:b/>
          <w:caps/>
          <w:snapToGrid w:val="0"/>
          <w:sz w:val="28"/>
          <w:szCs w:val="20"/>
          <w:lang w:eastAsia="de-DE"/>
        </w:rPr>
        <w:t>Beschreibung des Ortes der Leistungserbringung</w:t>
      </w:r>
      <w:bookmarkEnd w:id="17"/>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0" w:name="_Toc177459335"/>
      <w:bookmarkEnd w:id="18"/>
      <w:bookmarkEnd w:id="19"/>
      <w:r>
        <w:rPr>
          <w:rFonts w:eastAsia="Times New Roman" w:cs="Times New Roman"/>
          <w:b/>
          <w:bCs/>
          <w:caps/>
          <w:sz w:val="24"/>
          <w:szCs w:val="24"/>
          <w:lang w:eastAsia="de-DE"/>
        </w:rPr>
        <w:t>Lage (Adresse der Aufbau-/Liefer- bzw. Leistungsstelle)</w:t>
      </w:r>
      <w:bookmarkEnd w:id="20"/>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 xml:space="preserve">Die entsprechenden Lagen der LP sind der beigelegten Standortliste zu entnehmen. </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1" w:name="_Toc177459336"/>
      <w:r>
        <w:rPr>
          <w:rFonts w:eastAsia="Times New Roman" w:cs="Times New Roman"/>
          <w:b/>
          <w:bCs/>
          <w:caps/>
          <w:sz w:val="24"/>
          <w:szCs w:val="24"/>
          <w:lang w:eastAsia="de-DE"/>
        </w:rPr>
        <w:t>Erreichbarkeit:</w:t>
      </w:r>
      <w:bookmarkEnd w:id="21"/>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Ansprechpartner und Erreichbarkeit wird nach Vergabe der Leistung benannt.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2" w:name="_Toc177459337"/>
      <w:r>
        <w:rPr>
          <w:rFonts w:eastAsia="Times New Roman" w:cs="Times New Roman"/>
          <w:b/>
          <w:bCs/>
          <w:caps/>
          <w:sz w:val="24"/>
          <w:szCs w:val="24"/>
          <w:lang w:eastAsia="de-DE"/>
        </w:rPr>
        <w:t>Ver- und Entsorgungsmöglichkeiten:</w:t>
      </w:r>
      <w:bookmarkEnd w:id="22"/>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Wasser</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entfällt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Abwasser</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entfällt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Strom</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An jedem Standort vorhanden.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Gas</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entfällt</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3" w:name="_Toc177459338"/>
      <w:r>
        <w:rPr>
          <w:rFonts w:eastAsia="Times New Roman" w:cs="Times New Roman"/>
          <w:b/>
          <w:bCs/>
          <w:caps/>
          <w:sz w:val="24"/>
          <w:szCs w:val="24"/>
          <w:lang w:eastAsia="de-DE"/>
        </w:rPr>
        <w:t>Lager- und Arbeitsplätze:</w:t>
      </w:r>
      <w:bookmarkEnd w:id="23"/>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entfällt</w:t>
      </w:r>
    </w:p>
    <w:p>
      <w:pPr>
        <w:widowControl w:val="0"/>
        <w:spacing w:after="0"/>
        <w:rPr>
          <w:rFonts w:eastAsia="Times New Roman" w:cs="Times New Roman"/>
          <w:snapToGrid w:val="0"/>
          <w:szCs w:val="20"/>
          <w:lang w:eastAsia="de-DE"/>
        </w:rPr>
      </w:pPr>
    </w:p>
    <w:p>
      <w:pPr>
        <w:spacing w:line="259" w:lineRule="auto"/>
        <w:rPr>
          <w:rFonts w:eastAsia="Times New Roman" w:cs="Times New Roman"/>
          <w:snapToGrid w:val="0"/>
          <w:szCs w:val="20"/>
          <w:lang w:eastAsia="de-DE"/>
        </w:rPr>
      </w:pPr>
      <w:r>
        <w:rPr>
          <w:rFonts w:eastAsia="Times New Roman" w:cs="Times New Roman"/>
          <w:snapToGrid w:val="0"/>
          <w:szCs w:val="20"/>
          <w:lang w:eastAsia="de-DE"/>
        </w:rPr>
        <w:br w:type="page"/>
      </w:r>
    </w:p>
    <w:p>
      <w:pPr>
        <w:widowControl w:val="0"/>
        <w:spacing w:after="0"/>
        <w:rPr>
          <w:rFonts w:eastAsia="Times New Roman" w:cs="Times New Roman"/>
          <w:snapToGrid w:val="0"/>
          <w:szCs w:val="20"/>
          <w:lang w:eastAsia="de-DE"/>
        </w:rPr>
      </w:pPr>
    </w:p>
    <w:p>
      <w:pPr>
        <w:keepNext/>
        <w:widowControl w:val="0"/>
        <w:numPr>
          <w:ilvl w:val="0"/>
          <w:numId w:val="1"/>
        </w:numPr>
        <w:spacing w:after="0"/>
        <w:outlineLvl w:val="1"/>
        <w:rPr>
          <w:rFonts w:eastAsia="Times New Roman" w:cs="Times New Roman"/>
          <w:b/>
          <w:snapToGrid w:val="0"/>
          <w:sz w:val="28"/>
          <w:szCs w:val="20"/>
          <w:lang w:eastAsia="de-DE"/>
        </w:rPr>
      </w:pPr>
      <w:bookmarkStart w:id="24" w:name="_Toc177459339"/>
      <w:r>
        <w:rPr>
          <w:rFonts w:eastAsia="Times New Roman" w:cs="Times New Roman"/>
          <w:b/>
          <w:snapToGrid w:val="0"/>
          <w:sz w:val="28"/>
          <w:szCs w:val="20"/>
          <w:lang w:eastAsia="de-DE"/>
        </w:rPr>
        <w:t>ANGABEN ZUR AUSFÜHRUNG</w:t>
      </w:r>
      <w:bookmarkEnd w:id="24"/>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5" w:name="_Toc177459340"/>
      <w:r>
        <w:rPr>
          <w:rFonts w:eastAsia="Times New Roman" w:cs="Times New Roman"/>
          <w:b/>
          <w:bCs/>
          <w:caps/>
          <w:sz w:val="24"/>
          <w:szCs w:val="24"/>
          <w:lang w:eastAsia="de-DE"/>
        </w:rPr>
        <w:t>Verkehrssicherung im Bereich der Aufbau-/Liefer- bzw. Leistungsstelle:</w:t>
      </w:r>
      <w:bookmarkEnd w:id="25"/>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entfällt</w:t>
      </w:r>
    </w:p>
    <w:p>
      <w:pPr>
        <w:widowControl w:val="0"/>
        <w:spacing w:after="0"/>
        <w:rPr>
          <w:rFonts w:eastAsia="Times New Roman" w:cs="Times New Roman"/>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6" w:name="_Toc177459341"/>
      <w:r>
        <w:rPr>
          <w:rFonts w:eastAsia="Times New Roman" w:cs="Times New Roman"/>
          <w:b/>
          <w:bCs/>
          <w:caps/>
          <w:sz w:val="24"/>
          <w:szCs w:val="24"/>
          <w:lang w:eastAsia="de-DE"/>
        </w:rPr>
        <w:t>Ablauf der Leistungserbringung:</w:t>
      </w:r>
      <w:bookmarkEnd w:id="26"/>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r>
        <w:rPr>
          <w:rFonts w:eastAsia="Times New Roman" w:cs="Times New Roman"/>
          <w:b/>
          <w:bCs/>
          <w:snapToGrid w:val="0"/>
          <w:szCs w:val="20"/>
          <w:u w:val="single"/>
          <w:lang w:eastAsia="de-DE"/>
        </w:rPr>
        <w:t>Leistung nach Abruf</w:t>
      </w:r>
    </w:p>
    <w:p>
      <w:pPr>
        <w:widowControl w:val="0"/>
        <w:spacing w:after="0"/>
        <w:jc w:val="both"/>
        <w:rPr>
          <w:rFonts w:eastAsia="Times New Roman" w:cs="Times New Roman"/>
          <w:snapToGrid w:val="0"/>
          <w:szCs w:val="20"/>
          <w:lang w:eastAsia="de-DE"/>
        </w:rPr>
      </w:pPr>
    </w:p>
    <w:p>
      <w:pPr>
        <w:widowControl w:val="0"/>
        <w:spacing w:after="0"/>
        <w:jc w:val="both"/>
        <w:rPr>
          <w:rFonts w:eastAsia="Times New Roman" w:cs="Times New Roman"/>
          <w:snapToGrid w:val="0"/>
          <w:szCs w:val="20"/>
          <w:lang w:eastAsia="de-DE"/>
        </w:rPr>
      </w:pPr>
      <w:r>
        <w:rPr>
          <w:rFonts w:eastAsia="Times New Roman" w:cs="Times New Roman"/>
          <w:snapToGrid w:val="0"/>
          <w:szCs w:val="20"/>
          <w:lang w:eastAsia="de-DE"/>
        </w:rPr>
        <w:t>Die Leistungen werden, je nach Baufortschritt und fertig gestellten Ladepunkten in mehreren Teilabschnitten abgerufen.</w:t>
      </w:r>
    </w:p>
    <w:p>
      <w:pPr>
        <w:widowControl w:val="0"/>
        <w:spacing w:after="0"/>
        <w:jc w:val="both"/>
        <w:rPr>
          <w:rFonts w:eastAsia="Times New Roman" w:cs="Times New Roman"/>
          <w:snapToGrid w:val="0"/>
          <w:szCs w:val="20"/>
          <w:lang w:eastAsia="de-DE"/>
        </w:rPr>
      </w:pPr>
    </w:p>
    <w:p>
      <w:pPr>
        <w:widowControl w:val="0"/>
        <w:spacing w:after="0"/>
        <w:jc w:val="both"/>
        <w:rPr>
          <w:rFonts w:eastAsia="Times New Roman" w:cs="Times New Roman"/>
          <w:snapToGrid w:val="0"/>
          <w:szCs w:val="20"/>
          <w:lang w:eastAsia="de-DE"/>
        </w:rPr>
      </w:pPr>
      <w:r>
        <w:rPr>
          <w:rFonts w:eastAsia="Times New Roman" w:cs="Times New Roman"/>
          <w:snapToGrid w:val="0"/>
          <w:szCs w:val="20"/>
          <w:lang w:eastAsia="de-DE"/>
        </w:rPr>
        <w:t>Nach Zuschlag und vor Lieferbeginn wird eine Einweisung mit dem AG stattfinden. Zwei Wochen nach dieser Einweisung ist ein Lieferzeitenplan mit den voraussichtlichen Eckterminen einzureichen. Der Ablauf der Lieferung ist mit dem AG rechtzeitig abzustimmen.</w:t>
      </w:r>
    </w:p>
    <w:p>
      <w:pPr>
        <w:widowControl w:val="0"/>
        <w:spacing w:after="0"/>
        <w:jc w:val="both"/>
        <w:rPr>
          <w:rFonts w:eastAsia="Times New Roman" w:cs="Times New Roman"/>
          <w:snapToGrid w:val="0"/>
          <w:szCs w:val="20"/>
          <w:lang w:eastAsia="de-DE"/>
        </w:rPr>
      </w:pPr>
    </w:p>
    <w:p>
      <w:pPr>
        <w:widowControl w:val="0"/>
        <w:spacing w:after="0"/>
        <w:jc w:val="both"/>
        <w:rPr>
          <w:rFonts w:eastAsia="Times New Roman" w:cs="Times New Roman"/>
          <w:snapToGrid w:val="0"/>
          <w:szCs w:val="20"/>
          <w:lang w:eastAsia="de-DE"/>
        </w:rPr>
      </w:pPr>
      <w:r>
        <w:rPr>
          <w:rFonts w:eastAsia="Times New Roman" w:cs="Times New Roman"/>
          <w:snapToGrid w:val="0"/>
          <w:szCs w:val="20"/>
          <w:lang w:eastAsia="de-DE"/>
        </w:rPr>
        <w:t>Angaben über Installationsorte der unterschiedlichen Anlagenteile erfolgen, wenn nötig in der Örtlichkeit.</w:t>
      </w:r>
    </w:p>
    <w:p>
      <w:pPr>
        <w:widowControl w:val="0"/>
        <w:spacing w:after="0"/>
        <w:jc w:val="both"/>
        <w:rPr>
          <w:rFonts w:eastAsia="Times New Roman" w:cs="Times New Roman"/>
          <w:snapToGrid w:val="0"/>
          <w:szCs w:val="20"/>
          <w:lang w:eastAsia="de-DE"/>
        </w:rPr>
      </w:pPr>
    </w:p>
    <w:p>
      <w:pPr>
        <w:widowControl w:val="0"/>
        <w:spacing w:after="0"/>
        <w:rPr>
          <w:rFonts w:ascii="Helvetica" w:eastAsia="Times New Roman" w:hAnsi="Helvetica" w:cs="Helvetica"/>
          <w:szCs w:val="20"/>
          <w:lang w:eastAsia="de-DE"/>
        </w:rPr>
      </w:pPr>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Zusammenwirken mit anderen Lieferanten und Unternehmen.</w:t>
      </w:r>
    </w:p>
    <w:p>
      <w:pPr>
        <w:widowControl w:val="0"/>
        <w:spacing w:after="0"/>
        <w:rPr>
          <w:rFonts w:eastAsia="Times New Roman" w:cs="Times New Roman"/>
          <w:b/>
          <w:bCs/>
          <w:snapToGrid w:val="0"/>
          <w:szCs w:val="20"/>
          <w:u w:val="single"/>
          <w:lang w:eastAsia="de-DE"/>
        </w:rPr>
      </w:pPr>
    </w:p>
    <w:p>
      <w:pPr>
        <w:widowControl w:val="0"/>
        <w:spacing w:after="0"/>
        <w:rPr>
          <w:rFonts w:eastAsia="Times New Roman" w:cs="Times New Roman"/>
          <w:bCs/>
          <w:snapToGrid w:val="0"/>
          <w:szCs w:val="20"/>
          <w:lang w:eastAsia="de-DE"/>
        </w:rPr>
      </w:pPr>
      <w:r>
        <w:rPr>
          <w:rFonts w:eastAsia="Times New Roman" w:cs="Times New Roman"/>
          <w:bCs/>
          <w:snapToGrid w:val="0"/>
          <w:szCs w:val="20"/>
          <w:lang w:eastAsia="de-DE"/>
        </w:rPr>
        <w:t>Falls Detailklärungen mit den Herstellern, der vor Ort verbauten Ladepunkte notwendig sind, hat dies der AN in Zusammenarbeit mit dem AG herbeizuführen.</w:t>
      </w:r>
    </w:p>
    <w:p>
      <w:pPr>
        <w:widowControl w:val="0"/>
        <w:spacing w:after="0"/>
        <w:rPr>
          <w:rFonts w:eastAsia="Times New Roman" w:cs="Times New Roman"/>
          <w:b/>
          <w:bCs/>
          <w:snapToGrid w:val="0"/>
          <w:szCs w:val="20"/>
          <w:u w:val="single"/>
          <w:lang w:eastAsia="de-DE"/>
        </w:rPr>
      </w:pPr>
    </w:p>
    <w:p>
      <w:pPr>
        <w:widowControl w:val="0"/>
        <w:spacing w:after="0"/>
        <w:rPr>
          <w:rFonts w:eastAsia="Times New Roman" w:cs="Times New Roman"/>
          <w:b/>
          <w:bCs/>
          <w:snapToGrid w:val="0"/>
          <w:szCs w:val="20"/>
          <w:u w:val="single"/>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7" w:name="_Toc177459342"/>
      <w:r>
        <w:rPr>
          <w:rFonts w:eastAsia="Times New Roman" w:cs="Times New Roman"/>
          <w:b/>
          <w:bCs/>
          <w:caps/>
          <w:sz w:val="24"/>
          <w:szCs w:val="24"/>
          <w:lang w:eastAsia="de-DE"/>
        </w:rPr>
        <w:t xml:space="preserve">Stoffe und Teile </w:t>
      </w:r>
      <w:r>
        <w:rPr>
          <w:rFonts w:ascii="Helvetica" w:eastAsia="Times New Roman" w:hAnsi="Helvetica" w:cs="Helvetica"/>
          <w:szCs w:val="20"/>
          <w:lang w:eastAsia="de-DE"/>
        </w:rPr>
        <w:t>(z. B. Beschaffenheit, Muster, Analysenscheine, Zusatzmittel/-stoffe)</w:t>
      </w:r>
      <w:bookmarkEnd w:id="27"/>
    </w:p>
    <w:p>
      <w:pPr>
        <w:widowControl w:val="0"/>
        <w:spacing w:after="0"/>
        <w:rPr>
          <w:rFonts w:eastAsia="Times New Roman" w:cs="Times New Roman"/>
          <w:bCs/>
          <w:snapToGrid w:val="0"/>
          <w:szCs w:val="20"/>
          <w:lang w:eastAsia="de-DE"/>
        </w:rPr>
      </w:pPr>
    </w:p>
    <w:p>
      <w:pPr>
        <w:widowControl w:val="0"/>
        <w:spacing w:after="0"/>
        <w:rPr>
          <w:rFonts w:eastAsia="Times New Roman" w:cs="Times New Roman"/>
          <w:bCs/>
          <w:snapToGrid w:val="0"/>
          <w:szCs w:val="20"/>
          <w:lang w:eastAsia="de-DE"/>
        </w:rPr>
      </w:pPr>
    </w:p>
    <w:p>
      <w:pPr>
        <w:widowControl w:val="0"/>
        <w:spacing w:after="0"/>
        <w:rPr>
          <w:rFonts w:eastAsia="Times New Roman" w:cs="Times New Roman"/>
          <w:bCs/>
          <w:snapToGrid w:val="0"/>
          <w:szCs w:val="20"/>
          <w:lang w:eastAsia="de-DE"/>
        </w:rPr>
      </w:pPr>
      <w:r>
        <w:rPr>
          <w:rFonts w:eastAsia="Times New Roman" w:cs="Times New Roman"/>
          <w:bCs/>
          <w:snapToGrid w:val="0"/>
          <w:szCs w:val="20"/>
          <w:lang w:eastAsia="de-DE"/>
        </w:rPr>
        <w:t>Entfällt</w:t>
      </w:r>
    </w:p>
    <w:p>
      <w:pPr>
        <w:widowControl w:val="0"/>
        <w:spacing w:after="0"/>
        <w:rPr>
          <w:rFonts w:eastAsia="Times New Roman" w:cs="Times New Roman"/>
          <w:bCs/>
          <w:snapToGrid w:val="0"/>
          <w:szCs w:val="20"/>
          <w:lang w:eastAsia="de-DE"/>
        </w:rPr>
      </w:pPr>
    </w:p>
    <w:p>
      <w:pPr>
        <w:widowControl w:val="0"/>
        <w:spacing w:after="0"/>
        <w:rPr>
          <w:rFonts w:eastAsia="Times New Roman" w:cs="Times New Roman"/>
          <w:bCs/>
          <w:snapToGrid w:val="0"/>
          <w:szCs w:val="20"/>
          <w:lang w:eastAsia="de-DE"/>
        </w:rPr>
      </w:pPr>
    </w:p>
    <w:p>
      <w:pPr>
        <w:keepNext/>
        <w:widowControl w:val="0"/>
        <w:numPr>
          <w:ilvl w:val="1"/>
          <w:numId w:val="1"/>
        </w:numPr>
        <w:spacing w:after="0"/>
        <w:outlineLvl w:val="1"/>
        <w:rPr>
          <w:rFonts w:eastAsia="Times New Roman" w:cs="Times New Roman"/>
          <w:b/>
          <w:bCs/>
          <w:caps/>
          <w:sz w:val="24"/>
          <w:szCs w:val="24"/>
          <w:lang w:eastAsia="de-DE"/>
        </w:rPr>
      </w:pPr>
      <w:bookmarkStart w:id="28" w:name="_Toc177459343"/>
      <w:r>
        <w:rPr>
          <w:rFonts w:eastAsia="Times New Roman" w:cs="Times New Roman"/>
          <w:b/>
          <w:bCs/>
          <w:caps/>
          <w:sz w:val="24"/>
          <w:szCs w:val="24"/>
          <w:lang w:eastAsia="de-DE"/>
        </w:rPr>
        <w:t>Angaben zur Abrechnung:</w:t>
      </w:r>
      <w:bookmarkEnd w:id="28"/>
    </w:p>
    <w:p>
      <w:pPr>
        <w:widowControl w:val="0"/>
        <w:spacing w:after="0"/>
        <w:rPr>
          <w:rFonts w:eastAsia="Times New Roman" w:cs="Times New Roman"/>
          <w:bCs/>
          <w:snapToGrid w:val="0"/>
          <w:szCs w:val="20"/>
          <w:lang w:eastAsia="de-DE"/>
        </w:rPr>
      </w:pPr>
    </w:p>
    <w:p>
      <w:pPr>
        <w:widowControl w:val="0"/>
        <w:spacing w:after="0"/>
        <w:rPr>
          <w:rFonts w:eastAsia="Times New Roman" w:cs="Times New Roman"/>
          <w:bCs/>
          <w:snapToGrid w:val="0"/>
          <w:szCs w:val="20"/>
          <w:lang w:eastAsia="de-DE"/>
        </w:rPr>
      </w:pPr>
      <w:r>
        <w:rPr>
          <w:rFonts w:eastAsia="Times New Roman" w:cs="Times New Roman"/>
          <w:bCs/>
          <w:snapToGrid w:val="0"/>
          <w:szCs w:val="20"/>
          <w:lang w:eastAsia="de-DE"/>
        </w:rPr>
        <w:t>Die Abrechnung erfolgt in enger Zusammenarbeit mit unserer Buchhaltung gemäß dem LV. Details werden zwischen dem AG und AN nach Auftragsvergabe festgelegt.</w:t>
      </w:r>
    </w:p>
    <w:p>
      <w:pPr>
        <w:widowControl w:val="0"/>
        <w:spacing w:after="0"/>
        <w:rPr>
          <w:rFonts w:eastAsia="Times New Roman" w:cs="Times New Roman"/>
          <w:bCs/>
          <w:snapToGrid w:val="0"/>
          <w:szCs w:val="20"/>
          <w:lang w:eastAsia="de-DE"/>
        </w:rPr>
      </w:pPr>
    </w:p>
    <w:p>
      <w:pPr>
        <w:widowControl w:val="0"/>
        <w:spacing w:after="0"/>
        <w:rPr>
          <w:rFonts w:eastAsia="Times New Roman" w:cs="Times New Roman"/>
          <w:bCs/>
          <w:snapToGrid w:val="0"/>
          <w:szCs w:val="20"/>
          <w:lang w:eastAsia="de-DE"/>
        </w:rPr>
      </w:pPr>
    </w:p>
    <w:p>
      <w:pPr>
        <w:keepNext/>
        <w:widowControl w:val="0"/>
        <w:numPr>
          <w:ilvl w:val="1"/>
          <w:numId w:val="1"/>
        </w:numPr>
        <w:spacing w:after="0"/>
        <w:ind w:left="576"/>
        <w:outlineLvl w:val="1"/>
        <w:rPr>
          <w:rFonts w:eastAsia="Times New Roman" w:cs="Times New Roman"/>
          <w:b/>
          <w:bCs/>
          <w:snapToGrid w:val="0"/>
          <w:szCs w:val="20"/>
          <w:lang w:eastAsia="de-DE"/>
        </w:rPr>
      </w:pPr>
      <w:bookmarkStart w:id="29" w:name="_Toc177459344"/>
      <w:r>
        <w:rPr>
          <w:rFonts w:eastAsia="Times New Roman" w:cs="Times New Roman"/>
          <w:b/>
          <w:bCs/>
          <w:caps/>
          <w:sz w:val="24"/>
          <w:szCs w:val="24"/>
          <w:lang w:eastAsia="de-DE"/>
        </w:rPr>
        <w:t>Prüfungen</w:t>
      </w:r>
      <w:bookmarkEnd w:id="29"/>
    </w:p>
    <w:p>
      <w:pPr>
        <w:widowControl w:val="0"/>
        <w:spacing w:after="0"/>
        <w:rPr>
          <w:rFonts w:ascii="Helvetica" w:eastAsia="Times New Roman" w:hAnsi="Helvetica" w:cs="Helvetica"/>
          <w:szCs w:val="20"/>
          <w:lang w:eastAsia="de-DE"/>
        </w:rPr>
      </w:pPr>
    </w:p>
    <w:p>
      <w:pPr>
        <w:widowControl w:val="0"/>
        <w:spacing w:after="0"/>
        <w:rPr>
          <w:rFonts w:ascii="Helvetica" w:eastAsia="Times New Roman" w:hAnsi="Helvetica" w:cs="Helvetica"/>
          <w:szCs w:val="20"/>
          <w:lang w:eastAsia="de-DE"/>
        </w:rPr>
      </w:pPr>
    </w:p>
    <w:p>
      <w:pPr>
        <w:widowControl w:val="0"/>
        <w:spacing w:after="0"/>
        <w:rPr>
          <w:rFonts w:eastAsia="Times New Roman" w:cs="Times New Roman"/>
          <w:b/>
          <w:bCs/>
          <w:snapToGrid w:val="0"/>
          <w:szCs w:val="20"/>
          <w:u w:val="single"/>
          <w:lang w:eastAsia="de-DE"/>
        </w:rPr>
      </w:pPr>
      <w:r>
        <w:rPr>
          <w:rFonts w:eastAsia="Times New Roman" w:cs="Times New Roman"/>
          <w:b/>
          <w:bCs/>
          <w:snapToGrid w:val="0"/>
          <w:szCs w:val="20"/>
          <w:u w:val="single"/>
          <w:lang w:eastAsia="de-DE"/>
        </w:rPr>
        <w:t>Kontrollprüfungen</w:t>
      </w:r>
    </w:p>
    <w:p>
      <w:pPr>
        <w:widowControl w:val="0"/>
        <w:spacing w:after="0"/>
        <w:rPr>
          <w:rFonts w:ascii="Helvetica" w:eastAsia="Times New Roman" w:hAnsi="Helvetica" w:cs="Helvetica"/>
          <w:szCs w:val="20"/>
          <w:lang w:eastAsia="de-DE"/>
        </w:rPr>
      </w:pPr>
    </w:p>
    <w:p>
      <w:pPr>
        <w:widowControl w:val="0"/>
        <w:spacing w:after="0"/>
        <w:rPr>
          <w:rFonts w:eastAsia="Times New Roman" w:cs="Times New Roman"/>
          <w:snapToGrid w:val="0"/>
          <w:szCs w:val="20"/>
          <w:lang w:eastAsia="de-DE"/>
        </w:rPr>
      </w:pPr>
      <w:r>
        <w:rPr>
          <w:rFonts w:eastAsia="Times New Roman" w:cs="Times New Roman"/>
          <w:snapToGrid w:val="0"/>
          <w:szCs w:val="20"/>
          <w:lang w:eastAsia="de-DE"/>
        </w:rPr>
        <w:t>Vor Aktivierung des gesamten Backend für alle Standorte wird gemeinsam mit dem AG ein Test des Systems durchgeführt. Hierbei soll ermittelt werden, ob alle notwendigen Daten übermittelt und für eine Abrechnung erforderlichen Daten vorliegen.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keepNext/>
        <w:widowControl w:val="0"/>
        <w:numPr>
          <w:ilvl w:val="0"/>
          <w:numId w:val="1"/>
        </w:numPr>
        <w:spacing w:after="0"/>
        <w:outlineLvl w:val="1"/>
        <w:rPr>
          <w:rFonts w:eastAsia="Times New Roman" w:cs="Times New Roman"/>
          <w:b/>
          <w:snapToGrid w:val="0"/>
          <w:sz w:val="28"/>
          <w:szCs w:val="20"/>
          <w:lang w:eastAsia="de-DE"/>
        </w:rPr>
      </w:pPr>
      <w:bookmarkStart w:id="30" w:name="_Toc177459345"/>
      <w:r>
        <w:rPr>
          <w:rFonts w:eastAsia="Times New Roman" w:cs="Times New Roman"/>
          <w:b/>
          <w:snapToGrid w:val="0"/>
          <w:sz w:val="28"/>
          <w:szCs w:val="20"/>
          <w:lang w:eastAsia="de-DE"/>
        </w:rPr>
        <w:t>AUSFÜHRUNGSUNTERLAGEN</w:t>
      </w:r>
      <w:bookmarkEnd w:id="30"/>
    </w:p>
    <w:p>
      <w:pPr>
        <w:widowControl w:val="0"/>
        <w:spacing w:after="0"/>
        <w:rPr>
          <w:rFonts w:eastAsia="Times New Roman" w:cs="Times New Roman"/>
          <w:b/>
          <w:bCs/>
          <w:snapToGrid w:val="0"/>
          <w:szCs w:val="20"/>
          <w:lang w:eastAsia="de-DE"/>
        </w:rPr>
      </w:pPr>
    </w:p>
    <w:p>
      <w:pPr>
        <w:keepNext/>
        <w:widowControl w:val="0"/>
        <w:numPr>
          <w:ilvl w:val="1"/>
          <w:numId w:val="1"/>
        </w:numPr>
        <w:spacing w:after="0"/>
        <w:outlineLvl w:val="1"/>
        <w:rPr>
          <w:rFonts w:eastAsia="Times New Roman" w:cs="Times New Roman"/>
          <w:b/>
          <w:bCs/>
          <w:sz w:val="24"/>
          <w:szCs w:val="24"/>
          <w:lang w:eastAsia="de-DE"/>
        </w:rPr>
      </w:pPr>
      <w:bookmarkStart w:id="31" w:name="_Toc177459346"/>
      <w:r>
        <w:rPr>
          <w:rFonts w:eastAsia="Times New Roman" w:cs="Times New Roman"/>
          <w:b/>
          <w:bCs/>
          <w:sz w:val="24"/>
          <w:szCs w:val="24"/>
          <w:lang w:eastAsia="de-DE"/>
        </w:rPr>
        <w:t>VOM AUFTRAGGEBER ZUR VERFÜGUNG GESTELLTE AUSFÜHRUNGSUNTERLAGEN</w:t>
      </w:r>
      <w:bookmarkEnd w:id="31"/>
    </w:p>
    <w:p>
      <w:pPr>
        <w:widowControl w:val="0"/>
        <w:spacing w:after="0"/>
        <w:rPr>
          <w:rFonts w:eastAsia="Times New Roman" w:cs="Times New Roman"/>
          <w:b/>
          <w:bCs/>
          <w:snapToGrid w:val="0"/>
          <w:szCs w:val="20"/>
          <w:lang w:eastAsia="de-DE"/>
        </w:rPr>
      </w:pP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Liste der Standorte mit der Anzahl installierter Ladepunkte</w:t>
      </w: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Daten, zur Abwicklung der Rechnungsbearbeitung</w:t>
      </w:r>
    </w:p>
    <w:p>
      <w:pPr>
        <w:pStyle w:val="Listenabsatz"/>
        <w:widowControl w:val="0"/>
        <w:numPr>
          <w:ilvl w:val="0"/>
          <w:numId w:val="2"/>
        </w:numPr>
        <w:spacing w:after="0"/>
        <w:rPr>
          <w:rFonts w:eastAsia="Times New Roman" w:cs="Times New Roman"/>
          <w:snapToGrid w:val="0"/>
          <w:szCs w:val="20"/>
          <w:lang w:eastAsia="de-DE"/>
        </w:rPr>
      </w:pPr>
      <w:r>
        <w:rPr>
          <w:rFonts w:eastAsia="Times New Roman" w:cs="Times New Roman"/>
          <w:bCs/>
          <w:snapToGrid w:val="0"/>
          <w:szCs w:val="20"/>
          <w:lang w:eastAsia="de-DE"/>
        </w:rPr>
        <w:t>Ansprechpartner</w:t>
      </w:r>
    </w:p>
    <w:p>
      <w:pPr>
        <w:keepNext/>
        <w:widowControl w:val="0"/>
        <w:numPr>
          <w:ilvl w:val="1"/>
          <w:numId w:val="1"/>
        </w:numPr>
        <w:spacing w:after="0"/>
        <w:outlineLvl w:val="1"/>
        <w:rPr>
          <w:rFonts w:eastAsia="Times New Roman" w:cs="Times New Roman"/>
          <w:b/>
          <w:bCs/>
          <w:sz w:val="24"/>
          <w:szCs w:val="24"/>
          <w:lang w:eastAsia="de-DE"/>
        </w:rPr>
      </w:pPr>
      <w:bookmarkStart w:id="32" w:name="_Toc177459347"/>
      <w:r>
        <w:rPr>
          <w:rFonts w:eastAsia="Times New Roman" w:cs="Times New Roman"/>
          <w:b/>
          <w:bCs/>
          <w:sz w:val="24"/>
          <w:szCs w:val="24"/>
          <w:lang w:eastAsia="de-DE"/>
        </w:rPr>
        <w:lastRenderedPageBreak/>
        <w:t>VOM AUFTRAGNEHMER ZU ERSTELLENDE ODER ZU BESCHAFFENDE AUSFÜHRUNGSUNTERLAGEN</w:t>
      </w:r>
      <w:bookmarkEnd w:id="32"/>
    </w:p>
    <w:p>
      <w:pPr>
        <w:widowControl w:val="0"/>
        <w:spacing w:after="0"/>
        <w:rPr>
          <w:rFonts w:eastAsia="Times New Roman" w:cs="Times New Roman"/>
          <w:b/>
          <w:bCs/>
          <w:snapToGrid w:val="0"/>
          <w:szCs w:val="20"/>
          <w:u w:val="single"/>
          <w:lang w:eastAsia="de-DE"/>
        </w:rPr>
      </w:pP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Übersicht der am Backend angebundenen Ladepunkte</w:t>
      </w: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Liste über die am Backend registrierten Fahrzeuge, bzw. Personen</w:t>
      </w: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Lieferung von CSV-Dateien gemäß Abschnitt 1.1</w:t>
      </w:r>
    </w:p>
    <w:p>
      <w:pPr>
        <w:pStyle w:val="Listenabsatz"/>
        <w:widowControl w:val="0"/>
        <w:numPr>
          <w:ilvl w:val="0"/>
          <w:numId w:val="2"/>
        </w:numPr>
        <w:spacing w:after="0"/>
        <w:rPr>
          <w:rFonts w:eastAsia="Times New Roman" w:cs="Times New Roman"/>
          <w:bCs/>
          <w:snapToGrid w:val="0"/>
          <w:szCs w:val="20"/>
          <w:lang w:eastAsia="de-DE"/>
        </w:rPr>
      </w:pPr>
      <w:r>
        <w:rPr>
          <w:rFonts w:eastAsia="Times New Roman" w:cs="Times New Roman"/>
          <w:bCs/>
          <w:snapToGrid w:val="0"/>
          <w:szCs w:val="20"/>
          <w:lang w:eastAsia="de-DE"/>
        </w:rPr>
        <w:t>Erstellung von Rechnungen nicht dienstlicher Ladeleistungen</w:t>
      </w:r>
    </w:p>
    <w:p>
      <w:pPr>
        <w:widowControl w:val="0"/>
        <w:spacing w:after="0"/>
        <w:rPr>
          <w:rFonts w:eastAsia="Times New Roman" w:cs="Times New Roman"/>
          <w:b/>
          <w:bCs/>
          <w:snapToGrid w:val="0"/>
          <w:szCs w:val="20"/>
          <w:u w:val="single"/>
          <w:lang w:eastAsia="de-DE"/>
        </w:rPr>
      </w:pPr>
    </w:p>
    <w:p>
      <w:pPr>
        <w:widowControl w:val="0"/>
        <w:spacing w:after="0"/>
        <w:rPr>
          <w:rFonts w:eastAsia="Times New Roman" w:cs="Times New Roman"/>
          <w:snapToGrid w:val="0"/>
          <w:szCs w:val="20"/>
          <w:lang w:eastAsia="de-DE"/>
        </w:rPr>
      </w:pPr>
    </w:p>
    <w:p>
      <w:pPr>
        <w:keepNext/>
        <w:widowControl w:val="0"/>
        <w:numPr>
          <w:ilvl w:val="0"/>
          <w:numId w:val="1"/>
        </w:numPr>
        <w:spacing w:after="0"/>
        <w:outlineLvl w:val="1"/>
        <w:rPr>
          <w:rFonts w:eastAsia="Times New Roman" w:cs="Times New Roman"/>
          <w:b/>
          <w:caps/>
          <w:snapToGrid w:val="0"/>
          <w:sz w:val="28"/>
          <w:szCs w:val="20"/>
          <w:lang w:eastAsia="de-DE"/>
        </w:rPr>
      </w:pPr>
      <w:bookmarkStart w:id="33" w:name="_Toc177459348"/>
      <w:r>
        <w:rPr>
          <w:rFonts w:eastAsia="Times New Roman" w:cs="Times New Roman"/>
          <w:b/>
          <w:caps/>
          <w:snapToGrid w:val="0"/>
          <w:sz w:val="28"/>
          <w:szCs w:val="20"/>
          <w:lang w:eastAsia="de-DE"/>
        </w:rPr>
        <w:t>Ergänzende VERTRAGSBEDINGUNGEN</w:t>
      </w:r>
      <w:bookmarkEnd w:id="33"/>
    </w:p>
    <w:p>
      <w:pPr>
        <w:spacing w:after="0"/>
        <w:rPr>
          <w:rFonts w:eastAsia="Times New Roman" w:cs="Times New Roman"/>
          <w:bCs/>
          <w:lang w:eastAsia="de-DE"/>
        </w:rPr>
      </w:pPr>
    </w:p>
    <w:p>
      <w:pPr>
        <w:widowControl w:val="0"/>
        <w:spacing w:after="0"/>
        <w:rPr>
          <w:rFonts w:eastAsia="Times New Roman" w:cs="Times New Roman"/>
          <w:snapToGrid w:val="0"/>
          <w:szCs w:val="20"/>
          <w:lang w:eastAsia="de-DE"/>
        </w:rPr>
      </w:pPr>
    </w:p>
    <w:p>
      <w:pPr>
        <w:spacing w:after="0"/>
        <w:rPr>
          <w:rFonts w:eastAsia="Times New Roman" w:cs="Times New Roman"/>
          <w:lang w:eastAsia="de-DE"/>
        </w:rPr>
      </w:pPr>
      <w:r>
        <w:rPr>
          <w:rFonts w:eastAsia="Times New Roman" w:cs="Times New Roman"/>
          <w:b/>
          <w:bCs/>
          <w:u w:val="single"/>
          <w:lang w:eastAsia="de-DE"/>
        </w:rPr>
        <w:t>Technische Lieferbedingungen</w:t>
      </w:r>
    </w:p>
    <w:p>
      <w:pPr>
        <w:spacing w:after="0"/>
        <w:rPr>
          <w:rFonts w:eastAsia="Times New Roman" w:cs="Times New Roman"/>
          <w:bCs/>
          <w:lang w:eastAsia="de-DE"/>
        </w:rPr>
      </w:pPr>
    </w:p>
    <w:p>
      <w:pPr>
        <w:widowControl w:val="0"/>
        <w:spacing w:after="0"/>
        <w:rPr>
          <w:rFonts w:eastAsia="Times New Roman" w:cs="Times New Roman"/>
          <w:snapToGrid w:val="0"/>
          <w:szCs w:val="20"/>
          <w:lang w:eastAsia="de-DE"/>
        </w:rPr>
      </w:pPr>
    </w:p>
    <w:p>
      <w:pPr>
        <w:spacing w:after="0"/>
        <w:rPr>
          <w:rFonts w:eastAsia="Times New Roman" w:cs="Times New Roman"/>
          <w:b/>
          <w:bCs/>
          <w:u w:val="single"/>
          <w:lang w:eastAsia="de-DE"/>
        </w:rPr>
      </w:pPr>
      <w:r>
        <w:rPr>
          <w:rFonts w:eastAsia="Times New Roman" w:cs="Times New Roman"/>
          <w:b/>
          <w:bCs/>
          <w:u w:val="single"/>
          <w:lang w:eastAsia="de-DE"/>
        </w:rPr>
        <w:t>Normen</w:t>
      </w:r>
    </w:p>
    <w:p>
      <w:pPr>
        <w:widowControl w:val="0"/>
        <w:spacing w:after="0"/>
        <w:rPr>
          <w:rFonts w:eastAsia="Times New Roman" w:cs="Times New Roman"/>
          <w:snapToGrid w:val="0"/>
          <w:szCs w:val="20"/>
          <w:lang w:eastAsia="de-DE"/>
        </w:rPr>
      </w:pPr>
    </w:p>
    <w:p>
      <w:pPr>
        <w:widowControl w:val="0"/>
        <w:spacing w:after="0"/>
        <w:rPr>
          <w:rFonts w:eastAsia="Times New Roman" w:cs="Times New Roman"/>
          <w:snapToGrid w:val="0"/>
          <w:szCs w:val="20"/>
          <w:lang w:eastAsia="de-DE"/>
        </w:rPr>
      </w:pPr>
    </w:p>
    <w:p>
      <w:pPr>
        <w:spacing w:after="0"/>
        <w:rPr>
          <w:rFonts w:eastAsia="Times New Roman" w:cs="Times New Roman"/>
          <w:b/>
          <w:bCs/>
          <w:szCs w:val="24"/>
          <w:u w:val="single"/>
          <w:lang w:eastAsia="de-DE"/>
        </w:rPr>
      </w:pPr>
      <w:r>
        <w:rPr>
          <w:rFonts w:eastAsia="Times New Roman" w:cs="Times New Roman"/>
          <w:b/>
          <w:bCs/>
          <w:u w:val="single"/>
          <w:lang w:eastAsia="de-DE"/>
        </w:rPr>
        <w:t>Sonstige</w:t>
      </w:r>
      <w:r>
        <w:rPr>
          <w:rFonts w:ascii="Helvetica" w:eastAsia="Times New Roman" w:hAnsi="Helvetica" w:cs="Helvetica"/>
          <w:b/>
          <w:bCs/>
          <w:szCs w:val="24"/>
          <w:u w:val="single"/>
          <w:lang w:eastAsia="de-DE"/>
        </w:rPr>
        <w:t xml:space="preserve"> Fachvorschriften</w:t>
      </w:r>
    </w:p>
    <w:p>
      <w:pPr>
        <w:widowControl w:val="0"/>
        <w:spacing w:after="0"/>
        <w:rPr>
          <w:rFonts w:eastAsia="Times New Roman" w:cs="Times New Roman"/>
          <w:snapToGrid w:val="0"/>
          <w:szCs w:val="20"/>
          <w:lang w:eastAsia="de-DE"/>
        </w:rPr>
      </w:pPr>
    </w:p>
    <w:bookmarkEnd w:id="3"/>
    <w:p>
      <w:pPr>
        <w:widowControl w:val="0"/>
        <w:spacing w:after="0"/>
        <w:rPr>
          <w:rFonts w:eastAsia="Times New Roman" w:cs="Times New Roman"/>
          <w:snapToGrid w:val="0"/>
          <w:szCs w:val="20"/>
          <w:lang w:eastAsia="de-DE"/>
        </w:rPr>
      </w:pPr>
    </w:p>
    <w:sectPr>
      <w:headerReference w:type="default" r:id="rId9"/>
      <w:footerReference w:type="default" r:id="rId10"/>
      <w:pgSz w:w="11906" w:h="16838" w:code="9"/>
      <w:pgMar w:top="1134" w:right="1134" w:bottom="1134" w:left="1134" w:header="964"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xusSerifPro-Regular">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783"/>
    <w:multiLevelType w:val="multilevel"/>
    <w:tmpl w:val="EA067578"/>
    <w:lvl w:ilvl="0">
      <w:start w:val="1"/>
      <w:numFmt w:val="decimal"/>
      <w:lvlText w:val="%1"/>
      <w:lvlJc w:val="left"/>
      <w:pPr>
        <w:ind w:left="567" w:hanging="567"/>
      </w:pPr>
      <w:rPr>
        <w:rFonts w:hint="default"/>
        <w:sz w:val="28"/>
        <w:szCs w:val="28"/>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C22135"/>
    <w:multiLevelType w:val="hybridMultilevel"/>
    <w:tmpl w:val="56E61CD4"/>
    <w:lvl w:ilvl="0" w:tplc="2382BEA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523B9C"/>
    <w:multiLevelType w:val="hybridMultilevel"/>
    <w:tmpl w:val="61FC73F6"/>
    <w:lvl w:ilvl="0" w:tplc="EC783CC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5DD89-67A5-4191-B959-6A5DFA6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rFonts w:ascii="Arial" w:hAnsi="Arial" w:cs="Arial"/>
      <w:sz w:val="20"/>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styleId="Seitenzahl">
    <w:name w:val="page number"/>
    <w:basedOn w:val="Absatz-Standardschriftart"/>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rPr>
      <w:rFonts w:ascii="Arial" w:hAnsi="Arial" w:cs="Arial"/>
      <w:sz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spacing w:after="0" w:line="240" w:lineRule="auto"/>
    </w:pPr>
    <w:rPr>
      <w:rFonts w:ascii="Roboto" w:hAnsi="Roboto" w:cs="Roboto"/>
      <w:color w:val="000000"/>
      <w:sz w:val="24"/>
      <w:szCs w:val="24"/>
    </w:rPr>
  </w:style>
  <w:style w:type="paragraph" w:styleId="Verzeichnis2">
    <w:name w:val="toc 2"/>
    <w:basedOn w:val="Standard"/>
    <w:next w:val="Standard"/>
    <w:autoRedefine/>
    <w:uiPriority w:val="39"/>
    <w:unhideWhenUsed/>
    <w:pPr>
      <w:spacing w:after="100"/>
      <w:ind w:left="200"/>
    </w:pPr>
  </w:style>
  <w:style w:type="character" w:styleId="Hyperlink">
    <w:name w:val="Hyperlink"/>
    <w:basedOn w:val="Absatz-Standardschriftart"/>
    <w:uiPriority w:val="99"/>
    <w:unhideWhenUsed/>
    <w:rPr>
      <w:color w:val="0563C1" w:themeColor="hyperlink"/>
      <w:u w:val="singl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0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7F00-F75A-4C3E-958A-C3808B4E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2534</Words>
  <Characters>15970</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Reiner</dc:creator>
  <cp:keywords/>
  <dc:description/>
  <cp:lastModifiedBy>Schmitz, Andreas</cp:lastModifiedBy>
  <cp:revision>7</cp:revision>
  <cp:lastPrinted>2024-09-17T07:10:00Z</cp:lastPrinted>
  <dcterms:created xsi:type="dcterms:W3CDTF">2024-09-25T14:12:00Z</dcterms:created>
  <dcterms:modified xsi:type="dcterms:W3CDTF">2024-10-01T14:54:00Z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 </vt:lpwstr>
  </property>
  <property fmtid="{D5CDD505-2E9C-101B-9397-08002B2CF9AE}" pid="4" name="SBCombo">
    <vt:lpwstr>, </vt:lpwstr>
  </property>
  <property fmtid="{D5CDD505-2E9C-101B-9397-08002B2CF9AE}" pid="5" name="SBAnrede">
    <vt:lpwstr/>
  </property>
  <property fmtid="{D5CDD505-2E9C-101B-9397-08002B2CF9AE}" pid="6" name="SBAPartner">
    <vt:lpwstr> </vt:lpwstr>
  </property>
  <property fmtid="{D5CDD505-2E9C-101B-9397-08002B2CF9AE}" pid="7" name="SBTelefon">
    <vt:lpwstr/>
  </property>
  <property fmtid="{D5CDD505-2E9C-101B-9397-08002B2CF9AE}" pid="8" name="SBTelefax">
    <vt:lpwstr/>
  </property>
  <property fmtid="{D5CDD505-2E9C-101B-9397-08002B2CF9AE}" pid="9" name="SBE-Mail">
    <vt:lpwstr/>
  </property>
  <property fmtid="{D5CDD505-2E9C-101B-9397-08002B2CF9AE}" pid="10" name="SBAzStd">
    <vt:lpwstr> </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 </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property>
  <property fmtid="{D5CDD505-2E9C-101B-9397-08002B2CF9AE}" pid="34" name="Zverg025">
    <vt:lpwstr>Vergabekammer Rheinland, Am Bonneshof 35, 40474, Düsseldorf</vt:lpwstr>
  </property>
  <property fmtid="{D5CDD505-2E9C-101B-9397-08002B2CF9AE}" pid="35" name="Znl089">
    <vt:lpwstr/>
  </property>
  <property fmtid="{D5CDD505-2E9C-101B-9397-08002B2CF9AE}" pid="36" name="Zzim019">
    <vt:lpwstr/>
  </property>
  <property fmtid="{D5CDD505-2E9C-101B-9397-08002B2CF9AE}" pid="37" name="Aussenstelle">
    <vt:lpwstr/>
  </property>
  <property fmtid="{D5CDD505-2E9C-101B-9397-08002B2CF9AE}" pid="38" name="Vergabekammer">
    <vt:lpwstr>Vergabekammer Rheinland, Am Bonneshof 35, 40474, Düsseldorf</vt:lpwstr>
  </property>
  <property fmtid="{D5CDD505-2E9C-101B-9397-08002B2CF9AE}" pid="39" name="NLSubmission">
    <vt:lpwstr/>
  </property>
  <property fmtid="{D5CDD505-2E9C-101B-9397-08002B2CF9AE}" pid="40" name="Submissionsraum">
    <vt:lpwstr/>
  </property>
  <property fmtid="{D5CDD505-2E9C-101B-9397-08002B2CF9AE}" pid="41" name="VertragsName">
    <vt:lpwstr>Betriebssitz Gelsenkirchen</vt:lpwstr>
  </property>
  <property fmtid="{D5CDD505-2E9C-101B-9397-08002B2CF9AE}" pid="42" name="ProjektOrt">
    <vt:lpwstr>Standorte von Straßen NRW</vt:lpwstr>
  </property>
  <property fmtid="{D5CDD505-2E9C-101B-9397-08002B2CF9AE}" pid="43" name="VertragsNummer">
    <vt:lpwstr>84-10000-L</vt:lpwstr>
  </property>
  <property fmtid="{D5CDD505-2E9C-101B-9397-08002B2CF9AE}" pid="44" name="ProjektNummer">
    <vt:lpwstr>84-24-0301</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1</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2</vt:lpwstr>
  </property>
  <property fmtid="{D5CDD505-2E9C-101B-9397-08002B2CF9AE}" pid="60" name="ProjektName">
    <vt:lpwstr>Backend für eine E-Ladeinfrastruktur</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