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9437" w14:textId="3A431114" w:rsidR="00B07F3D" w:rsidRPr="000304C1" w:rsidRDefault="00BE6387" w:rsidP="00B07F3D">
      <w:pPr>
        <w:rPr>
          <w:rFonts w:ascii="Calibri" w:hAnsi="Calibri" w:cs="Calibri"/>
          <w:b/>
          <w:bCs/>
        </w:rPr>
      </w:pPr>
      <w:r w:rsidRPr="000304C1">
        <w:rPr>
          <w:rFonts w:ascii="Calibri" w:hAnsi="Calibri" w:cs="Calibri"/>
          <w:b/>
          <w:bCs/>
        </w:rPr>
        <w:t>Bewerbungsbedingungen</w:t>
      </w:r>
    </w:p>
    <w:p w14:paraId="74173CA4" w14:textId="1E3C5D48" w:rsidR="009D130B" w:rsidRPr="000304C1" w:rsidRDefault="008B4AC1" w:rsidP="00B07F3D">
      <w:pPr>
        <w:rPr>
          <w:rFonts w:ascii="Calibri" w:hAnsi="Calibri" w:cs="Calibri"/>
        </w:rPr>
      </w:pPr>
      <w:r w:rsidRPr="000304C1">
        <w:rPr>
          <w:rFonts w:ascii="Calibri" w:hAnsi="Calibri" w:cs="Calibri"/>
        </w:rPr>
        <w:t>Die Vergabeunterlagen setzen sich wie folgt zusammen:</w:t>
      </w:r>
    </w:p>
    <w:p w14:paraId="3065A8A3"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Schreiben zur Abgabe eines Angebotes</w:t>
      </w:r>
    </w:p>
    <w:p w14:paraId="47033F05"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Formular Angebotsaufforderung</w:t>
      </w:r>
    </w:p>
    <w:p w14:paraId="6295796F"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Bewerbungsbedingungen</w:t>
      </w:r>
    </w:p>
    <w:p w14:paraId="1B607044" w14:textId="7686D2FC" w:rsidR="008B4AC1" w:rsidRPr="000304C1" w:rsidRDefault="00E34AA5" w:rsidP="008B4AC1">
      <w:pPr>
        <w:pStyle w:val="Listenabsatz"/>
        <w:numPr>
          <w:ilvl w:val="0"/>
          <w:numId w:val="3"/>
        </w:numPr>
        <w:rPr>
          <w:rFonts w:ascii="Calibri" w:hAnsi="Calibri" w:cs="Calibri"/>
        </w:rPr>
      </w:pPr>
      <w:r w:rsidRPr="000304C1">
        <w:rPr>
          <w:rFonts w:ascii="Calibri" w:hAnsi="Calibri" w:cs="Calibri"/>
        </w:rPr>
        <w:t xml:space="preserve">Technisches </w:t>
      </w:r>
      <w:r w:rsidR="008B4AC1" w:rsidRPr="000304C1">
        <w:rPr>
          <w:rFonts w:ascii="Calibri" w:hAnsi="Calibri" w:cs="Calibri"/>
        </w:rPr>
        <w:t>Leistungsverzeichnis</w:t>
      </w:r>
    </w:p>
    <w:p w14:paraId="224E7F90"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Formular Angebot</w:t>
      </w:r>
    </w:p>
    <w:p w14:paraId="04D47260" w14:textId="2FB6E437" w:rsidR="00ED26B3" w:rsidRPr="000304C1" w:rsidRDefault="00ED26B3" w:rsidP="008B4AC1">
      <w:pPr>
        <w:pStyle w:val="Listenabsatz"/>
        <w:numPr>
          <w:ilvl w:val="0"/>
          <w:numId w:val="3"/>
        </w:numPr>
        <w:rPr>
          <w:rFonts w:ascii="Calibri" w:hAnsi="Calibri" w:cs="Calibri"/>
        </w:rPr>
      </w:pPr>
      <w:r w:rsidRPr="000304C1">
        <w:rPr>
          <w:rFonts w:ascii="Calibri" w:hAnsi="Calibri" w:cs="Calibri"/>
        </w:rPr>
        <w:t>Mustervertrag</w:t>
      </w:r>
    </w:p>
    <w:p w14:paraId="38806E03"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Formular Eignungsnachweis</w:t>
      </w:r>
    </w:p>
    <w:p w14:paraId="260950C7"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Formular Erklärung Tariftreue und Mindestentlohnung</w:t>
      </w:r>
    </w:p>
    <w:p w14:paraId="3766F07B" w14:textId="77777777" w:rsidR="008B4AC1" w:rsidRPr="000304C1" w:rsidRDefault="008B4AC1" w:rsidP="008B4AC1">
      <w:pPr>
        <w:pStyle w:val="Listenabsatz"/>
        <w:numPr>
          <w:ilvl w:val="0"/>
          <w:numId w:val="3"/>
        </w:numPr>
        <w:rPr>
          <w:rFonts w:ascii="Calibri" w:hAnsi="Calibri" w:cs="Calibri"/>
          <w:b/>
          <w:bCs/>
        </w:rPr>
      </w:pPr>
      <w:r w:rsidRPr="000304C1">
        <w:rPr>
          <w:rFonts w:ascii="Calibri" w:hAnsi="Calibri" w:cs="Calibri"/>
        </w:rPr>
        <w:t>Checkliste zur Prüfung der Vollständigkeit des Angebotes.</w:t>
      </w:r>
    </w:p>
    <w:p w14:paraId="0ED1671E" w14:textId="77777777" w:rsidR="002D6C59" w:rsidRDefault="00860B9A" w:rsidP="004962AE">
      <w:pPr>
        <w:rPr>
          <w:rFonts w:ascii="Calibri" w:hAnsi="Calibri" w:cs="Calibri"/>
        </w:rPr>
      </w:pPr>
      <w:r w:rsidRPr="000304C1">
        <w:rPr>
          <w:rFonts w:ascii="Calibri" w:hAnsi="Calibri" w:cs="Calibri"/>
        </w:rPr>
        <w:t>Die Gemeinde</w:t>
      </w:r>
      <w:r w:rsidR="00EB68EA" w:rsidRPr="000304C1">
        <w:rPr>
          <w:rFonts w:ascii="Calibri" w:hAnsi="Calibri" w:cs="Calibri"/>
        </w:rPr>
        <w:t xml:space="preserve"> Graal Müritz </w:t>
      </w:r>
      <w:r w:rsidR="007327C9" w:rsidRPr="000304C1">
        <w:rPr>
          <w:rFonts w:ascii="Calibri" w:hAnsi="Calibri" w:cs="Calibri"/>
        </w:rPr>
        <w:t>schreibt</w:t>
      </w:r>
      <w:r w:rsidR="002D6C59">
        <w:rPr>
          <w:rFonts w:ascii="Calibri" w:hAnsi="Calibri" w:cs="Calibri"/>
        </w:rPr>
        <w:t xml:space="preserve"> im Auftrag für den Eigenbetrieb Tourismus und Kurbetrieb</w:t>
      </w:r>
    </w:p>
    <w:p w14:paraId="7E99B960" w14:textId="7B09360D" w:rsidR="00C14EF2" w:rsidRDefault="00C14EF2" w:rsidP="004962AE">
      <w:pPr>
        <w:rPr>
          <w:rFonts w:ascii="Calibri" w:hAnsi="Calibri" w:cs="Calibri"/>
          <w:b/>
          <w:bCs/>
        </w:rPr>
      </w:pPr>
      <w:r>
        <w:rPr>
          <w:rFonts w:ascii="Calibri" w:hAnsi="Calibri" w:cs="Calibri"/>
          <w:b/>
          <w:bCs/>
        </w:rPr>
        <w:t xml:space="preserve">folgende 2 </w:t>
      </w:r>
      <w:r w:rsidR="00FB1B0A">
        <w:rPr>
          <w:rFonts w:ascii="Calibri" w:hAnsi="Calibri" w:cs="Calibri"/>
          <w:b/>
          <w:bCs/>
        </w:rPr>
        <w:t>Leistungs</w:t>
      </w:r>
      <w:r>
        <w:rPr>
          <w:rFonts w:ascii="Calibri" w:hAnsi="Calibri" w:cs="Calibri"/>
          <w:b/>
          <w:bCs/>
        </w:rPr>
        <w:t>positionen aus:</w:t>
      </w:r>
    </w:p>
    <w:p w14:paraId="7D942B96" w14:textId="0078D293" w:rsidR="007002DE" w:rsidRDefault="00C135D2" w:rsidP="00C14EF2">
      <w:pPr>
        <w:pStyle w:val="Listenabsatz"/>
        <w:numPr>
          <w:ilvl w:val="0"/>
          <w:numId w:val="16"/>
        </w:numPr>
        <w:rPr>
          <w:rFonts w:ascii="Calibri" w:hAnsi="Calibri" w:cs="Calibri"/>
        </w:rPr>
      </w:pPr>
      <w:r w:rsidRPr="00C14EF2">
        <w:rPr>
          <w:rFonts w:ascii="Calibri" w:hAnsi="Calibri" w:cs="Calibri"/>
        </w:rPr>
        <w:t xml:space="preserve"> </w:t>
      </w:r>
      <w:r w:rsidR="00C14EF2">
        <w:rPr>
          <w:rFonts w:ascii="Calibri" w:hAnsi="Calibri" w:cs="Calibri"/>
        </w:rPr>
        <w:t xml:space="preserve">Ganzjährige </w:t>
      </w:r>
      <w:r w:rsidR="00E43C3C" w:rsidRPr="00C14EF2">
        <w:rPr>
          <w:rFonts w:ascii="Calibri" w:hAnsi="Calibri" w:cs="Calibri"/>
        </w:rPr>
        <w:t xml:space="preserve">Unterhaltsreinigung für </w:t>
      </w:r>
      <w:r w:rsidR="00C14EF2">
        <w:rPr>
          <w:rFonts w:ascii="Calibri" w:hAnsi="Calibri" w:cs="Calibri"/>
        </w:rPr>
        <w:t xml:space="preserve">8x </w:t>
      </w:r>
      <w:r w:rsidR="007002DE" w:rsidRPr="00C14EF2">
        <w:rPr>
          <w:rFonts w:ascii="Calibri" w:hAnsi="Calibri" w:cs="Calibri"/>
        </w:rPr>
        <w:t>Öffentlichen Toilettengebäu</w:t>
      </w:r>
      <w:r w:rsidR="00C14EF2" w:rsidRPr="00C14EF2">
        <w:rPr>
          <w:rFonts w:ascii="Calibri" w:hAnsi="Calibri" w:cs="Calibri"/>
        </w:rPr>
        <w:t>de</w:t>
      </w:r>
      <w:r w:rsidR="00C14EF2">
        <w:rPr>
          <w:rFonts w:ascii="Calibri" w:hAnsi="Calibri" w:cs="Calibri"/>
        </w:rPr>
        <w:t xml:space="preserve">; </w:t>
      </w:r>
      <w:r w:rsidR="00C14EF2" w:rsidRPr="00FB1B0A">
        <w:rPr>
          <w:rFonts w:ascii="Calibri" w:hAnsi="Calibri" w:cs="Calibri"/>
          <w:color w:val="FF0000"/>
        </w:rPr>
        <w:t>(</w:t>
      </w:r>
      <w:r w:rsidR="00FB1B0A" w:rsidRPr="00FB1B0A">
        <w:rPr>
          <w:rFonts w:ascii="Calibri" w:hAnsi="Calibri" w:cs="Calibri"/>
          <w:color w:val="FF0000"/>
        </w:rPr>
        <w:t>Leistungs</w:t>
      </w:r>
      <w:r w:rsidR="00C14EF2" w:rsidRPr="00FB1B0A">
        <w:rPr>
          <w:rFonts w:ascii="Calibri" w:hAnsi="Calibri" w:cs="Calibri"/>
          <w:color w:val="FF0000"/>
        </w:rPr>
        <w:t xml:space="preserve">position </w:t>
      </w:r>
      <w:r w:rsidR="00C14EF2">
        <w:rPr>
          <w:rFonts w:ascii="Calibri" w:hAnsi="Calibri" w:cs="Calibri"/>
        </w:rPr>
        <w:t>1)</w:t>
      </w:r>
    </w:p>
    <w:p w14:paraId="24ECB2E7" w14:textId="6275189B" w:rsidR="00C14EF2" w:rsidRPr="00C14EF2" w:rsidRDefault="00C14EF2" w:rsidP="00C14EF2">
      <w:pPr>
        <w:pStyle w:val="Listenabsatz"/>
        <w:numPr>
          <w:ilvl w:val="0"/>
          <w:numId w:val="16"/>
        </w:numPr>
        <w:rPr>
          <w:rFonts w:ascii="Calibri" w:hAnsi="Calibri" w:cs="Calibri"/>
        </w:rPr>
      </w:pPr>
      <w:r>
        <w:rPr>
          <w:rFonts w:ascii="Calibri" w:hAnsi="Calibri" w:cs="Calibri"/>
        </w:rPr>
        <w:t>Saisonale Unterhaltsreinigung für die 3x Öffentlichen Toiletten (</w:t>
      </w:r>
      <w:r w:rsidR="00FB1B0A" w:rsidRPr="00FB1B0A">
        <w:rPr>
          <w:rFonts w:ascii="Calibri" w:hAnsi="Calibri" w:cs="Calibri"/>
          <w:color w:val="FF0000"/>
        </w:rPr>
        <w:t>Leistungs</w:t>
      </w:r>
      <w:r w:rsidRPr="00FB1B0A">
        <w:rPr>
          <w:rFonts w:ascii="Calibri" w:hAnsi="Calibri" w:cs="Calibri"/>
          <w:color w:val="FF0000"/>
        </w:rPr>
        <w:t>position</w:t>
      </w:r>
      <w:r>
        <w:rPr>
          <w:rFonts w:ascii="Calibri" w:hAnsi="Calibri" w:cs="Calibri"/>
        </w:rPr>
        <w:t xml:space="preserve"> 2)</w:t>
      </w:r>
    </w:p>
    <w:p w14:paraId="178E5115" w14:textId="745BE353" w:rsidR="004962AE" w:rsidRPr="000304C1" w:rsidRDefault="00C14EF2" w:rsidP="004962AE">
      <w:pPr>
        <w:rPr>
          <w:rFonts w:ascii="Calibri" w:hAnsi="Calibri" w:cs="Calibri"/>
        </w:rPr>
      </w:pPr>
      <w:r>
        <w:rPr>
          <w:rFonts w:ascii="Calibri" w:hAnsi="Calibri" w:cs="Calibri"/>
        </w:rPr>
        <w:t>aus. Die genaue Übersicht ergibt sich aus der beigefügten Standortübersicht.</w:t>
      </w:r>
    </w:p>
    <w:p w14:paraId="0DAAEA12" w14:textId="118F4A20" w:rsidR="004962AE" w:rsidRPr="000304C1" w:rsidRDefault="004962AE" w:rsidP="004962AE">
      <w:pPr>
        <w:rPr>
          <w:rFonts w:ascii="Calibri" w:hAnsi="Calibri" w:cs="Calibri"/>
        </w:rPr>
      </w:pPr>
    </w:p>
    <w:p w14:paraId="00D37E1D" w14:textId="15F29EC9" w:rsidR="00CF5386" w:rsidRPr="000304C1" w:rsidRDefault="00800917" w:rsidP="00CF5386">
      <w:r w:rsidRPr="000304C1">
        <w:rPr>
          <w:rFonts w:ascii="Calibri" w:hAnsi="Calibri" w:cs="Calibri"/>
        </w:rPr>
        <w:t xml:space="preserve">Die Verfahrenssprache ist </w:t>
      </w:r>
      <w:r w:rsidR="00506A34" w:rsidRPr="000304C1">
        <w:rPr>
          <w:rFonts w:ascii="Calibri" w:hAnsi="Calibri" w:cs="Calibri"/>
        </w:rPr>
        <w:t>deutsch</w:t>
      </w:r>
      <w:r w:rsidRPr="000304C1">
        <w:rPr>
          <w:rFonts w:ascii="Calibri" w:hAnsi="Calibri" w:cs="Calibri"/>
        </w:rPr>
        <w:t xml:space="preserve">. Die Vergabeunterlagen werden den Bietern auf Deutsch zugestellt. Die Angebote sind in </w:t>
      </w:r>
      <w:r w:rsidR="00506A34" w:rsidRPr="000304C1">
        <w:rPr>
          <w:rFonts w:ascii="Calibri" w:hAnsi="Calibri" w:cs="Calibri"/>
        </w:rPr>
        <w:t>deutscher</w:t>
      </w:r>
      <w:r w:rsidRPr="000304C1">
        <w:rPr>
          <w:rFonts w:ascii="Calibri" w:hAnsi="Calibri" w:cs="Calibri"/>
        </w:rPr>
        <w:t xml:space="preserve"> Sprache abzugeben.</w:t>
      </w:r>
      <w:r w:rsidR="00CF5386" w:rsidRPr="000304C1">
        <w:rPr>
          <w:rFonts w:ascii="Calibri" w:hAnsi="Calibri" w:cs="Calibri"/>
        </w:rPr>
        <w:t xml:space="preserve"> </w:t>
      </w:r>
      <w:r w:rsidR="00CF5386" w:rsidRPr="000304C1">
        <w:t xml:space="preserve">Ausländische Arbeitskräfte dürfen nur mit gültigen Arbeits- und Aufenthaltspapieren beschäftigt werden. </w:t>
      </w:r>
      <w:r w:rsidR="007002DE">
        <w:t>Bei Zuschlag sind zu den Einsatzkräften Führungszeugnisse beim Auftraggeber bis zum Leistungsbeginn vorzulegen.</w:t>
      </w:r>
    </w:p>
    <w:p w14:paraId="6FC8623B" w14:textId="4C99C6FF" w:rsidR="00800917" w:rsidRPr="000304C1" w:rsidRDefault="00800917" w:rsidP="008B4AC1">
      <w:pPr>
        <w:rPr>
          <w:rFonts w:ascii="Calibri" w:hAnsi="Calibri" w:cs="Calibri"/>
        </w:rPr>
      </w:pPr>
    </w:p>
    <w:p w14:paraId="00ECE024" w14:textId="2B9FEC0A" w:rsidR="00800917" w:rsidRPr="000304C1" w:rsidRDefault="00800917" w:rsidP="008B4AC1">
      <w:pPr>
        <w:rPr>
          <w:rFonts w:ascii="Calibri" w:hAnsi="Calibri" w:cs="Calibri"/>
        </w:rPr>
      </w:pPr>
      <w:r w:rsidRPr="000304C1">
        <w:rPr>
          <w:rFonts w:ascii="Calibri" w:hAnsi="Calibri" w:cs="Calibri"/>
        </w:rPr>
        <w:t>Die zu vergebende</w:t>
      </w:r>
      <w:r w:rsidR="00CF5386" w:rsidRPr="000304C1">
        <w:rPr>
          <w:rFonts w:ascii="Calibri" w:hAnsi="Calibri" w:cs="Calibri"/>
        </w:rPr>
        <w:t>n</w:t>
      </w:r>
      <w:r w:rsidRPr="000304C1">
        <w:rPr>
          <w:rFonts w:ascii="Calibri" w:hAnsi="Calibri" w:cs="Calibri"/>
        </w:rPr>
        <w:t xml:space="preserve"> Dienstleistungen werden </w:t>
      </w:r>
      <w:r w:rsidR="00A755CB" w:rsidRPr="000304C1">
        <w:rPr>
          <w:rFonts w:ascii="Calibri" w:hAnsi="Calibri" w:cs="Calibri"/>
        </w:rPr>
        <w:t>im Rahmen eine</w:t>
      </w:r>
      <w:r w:rsidR="007002DE">
        <w:rPr>
          <w:rFonts w:ascii="Calibri" w:hAnsi="Calibri" w:cs="Calibri"/>
        </w:rPr>
        <w:t xml:space="preserve">s </w:t>
      </w:r>
      <w:proofErr w:type="spellStart"/>
      <w:r w:rsidR="007002DE">
        <w:rPr>
          <w:rFonts w:ascii="Calibri" w:hAnsi="Calibri" w:cs="Calibri"/>
        </w:rPr>
        <w:t>eu</w:t>
      </w:r>
      <w:proofErr w:type="spellEnd"/>
      <w:r w:rsidR="007002DE">
        <w:rPr>
          <w:rFonts w:ascii="Calibri" w:hAnsi="Calibri" w:cs="Calibri"/>
        </w:rPr>
        <w:t xml:space="preserve">-weiten Offenen </w:t>
      </w:r>
      <w:r w:rsidR="00C14EF2">
        <w:rPr>
          <w:rFonts w:ascii="Calibri" w:hAnsi="Calibri" w:cs="Calibri"/>
        </w:rPr>
        <w:t xml:space="preserve">Verfahrens </w:t>
      </w:r>
      <w:r w:rsidR="00C14EF2" w:rsidRPr="000304C1">
        <w:rPr>
          <w:rFonts w:ascii="Calibri" w:hAnsi="Calibri" w:cs="Calibri"/>
        </w:rPr>
        <w:t>vergeben</w:t>
      </w:r>
      <w:r w:rsidR="00506A34" w:rsidRPr="000304C1">
        <w:rPr>
          <w:rFonts w:ascii="Calibri" w:hAnsi="Calibri" w:cs="Calibri"/>
        </w:rPr>
        <w:t>.</w:t>
      </w:r>
    </w:p>
    <w:p w14:paraId="328A57E6" w14:textId="5DC6D3AC" w:rsidR="00FF3060" w:rsidRPr="000304C1" w:rsidRDefault="00CF5386" w:rsidP="008B4AC1">
      <w:pPr>
        <w:rPr>
          <w:rFonts w:ascii="Calibri" w:hAnsi="Calibri" w:cs="Calibri"/>
        </w:rPr>
      </w:pPr>
      <w:r w:rsidRPr="000304C1">
        <w:rPr>
          <w:rFonts w:ascii="Calibri" w:hAnsi="Calibri" w:cs="Calibri"/>
        </w:rPr>
        <w:t>B</w:t>
      </w:r>
      <w:r w:rsidR="00FF3060" w:rsidRPr="000304C1">
        <w:rPr>
          <w:rFonts w:ascii="Calibri" w:hAnsi="Calibri" w:cs="Calibri"/>
        </w:rPr>
        <w:t>ei Verzögerung der Vergabe kann die Leistungszeit auf einen späteren Zeitraum verschoben</w:t>
      </w:r>
      <w:r w:rsidRPr="000304C1">
        <w:rPr>
          <w:rFonts w:ascii="Calibri" w:hAnsi="Calibri" w:cs="Calibri"/>
        </w:rPr>
        <w:t xml:space="preserve"> werden.</w:t>
      </w:r>
    </w:p>
    <w:p w14:paraId="79E9ABAD" w14:textId="1BE75B4E" w:rsidR="00FF3060" w:rsidRPr="000304C1" w:rsidRDefault="00FF3060" w:rsidP="008B4AC1">
      <w:pPr>
        <w:rPr>
          <w:rFonts w:ascii="Calibri" w:hAnsi="Calibri" w:cs="Calibri"/>
        </w:rPr>
      </w:pPr>
      <w:r w:rsidRPr="000304C1">
        <w:rPr>
          <w:rFonts w:ascii="Calibri" w:hAnsi="Calibri" w:cs="Calibri"/>
        </w:rPr>
        <w:t xml:space="preserve">Bei vorübergehender oder dauerhafter Schließung von </w:t>
      </w:r>
      <w:r w:rsidR="007002DE">
        <w:rPr>
          <w:rFonts w:ascii="Calibri" w:hAnsi="Calibri" w:cs="Calibri"/>
        </w:rPr>
        <w:t xml:space="preserve">den Öffentlichen Toiletten, z. B. wegen Modernisierungsarbeiten, </w:t>
      </w:r>
      <w:r w:rsidRPr="000304C1">
        <w:rPr>
          <w:rFonts w:ascii="Calibri" w:hAnsi="Calibri" w:cs="Calibri"/>
        </w:rPr>
        <w:t>für die in dieser Vergabe Unterhaltsreinigungsleistungen ausgeschrieben sind, kann die ausgeschriebene Leistung ausgesetzt o. vermindert werden.</w:t>
      </w:r>
    </w:p>
    <w:p w14:paraId="5C8F9A52" w14:textId="32653F80" w:rsidR="00FF3060" w:rsidRPr="000304C1" w:rsidRDefault="00FF3060" w:rsidP="008B4AC1">
      <w:pPr>
        <w:rPr>
          <w:rFonts w:ascii="Calibri" w:hAnsi="Calibri" w:cs="Calibri"/>
        </w:rPr>
      </w:pPr>
      <w:r w:rsidRPr="000304C1">
        <w:rPr>
          <w:rFonts w:ascii="Calibri" w:hAnsi="Calibri" w:cs="Calibri"/>
        </w:rPr>
        <w:t>Auch eine Änderung des Auftrages nach Flächen ist möglich.</w:t>
      </w:r>
    </w:p>
    <w:p w14:paraId="6178648F" w14:textId="756D65F2" w:rsidR="008B4AC1" w:rsidRPr="000304C1" w:rsidRDefault="008B4AC1" w:rsidP="008B4AC1">
      <w:pPr>
        <w:rPr>
          <w:rFonts w:ascii="Calibri" w:hAnsi="Calibri" w:cs="Calibri"/>
        </w:rPr>
      </w:pPr>
      <w:r w:rsidRPr="000304C1">
        <w:rPr>
          <w:rFonts w:ascii="Calibri" w:hAnsi="Calibri" w:cs="Calibri"/>
        </w:rPr>
        <w:t>Angebote werden ausgeschlossen, wenn der Bieter eigenständig Änderungen/Ergänzungen an den Vergabeunterlagen vorgenommen hat. Enthalten die Vergabeunterlagen nach Auffassung des Bieters Unklarheiten, so hat dieser die ausschreibende Stelle unverzüglich darüber zu informieren und um Aufklärung zu bitten.</w:t>
      </w:r>
    </w:p>
    <w:p w14:paraId="1263C77B" w14:textId="5C5205B0" w:rsidR="008B4AC1" w:rsidRPr="000304C1" w:rsidRDefault="008B4AC1" w:rsidP="008B4AC1">
      <w:pPr>
        <w:rPr>
          <w:rFonts w:ascii="Calibri" w:hAnsi="Calibri" w:cs="Calibri"/>
        </w:rPr>
      </w:pPr>
      <w:r w:rsidRPr="000304C1">
        <w:rPr>
          <w:rFonts w:ascii="Calibri" w:hAnsi="Calibri" w:cs="Calibri"/>
        </w:rPr>
        <w:t xml:space="preserve">Da die ausschreibende Stelle gehalten ist, rechtzeitig angeforderte zusätzliche Auskunft über die Unterlagen spätestens </w:t>
      </w:r>
      <w:r w:rsidR="00506A34" w:rsidRPr="000304C1">
        <w:rPr>
          <w:rFonts w:ascii="Calibri" w:hAnsi="Calibri" w:cs="Calibri"/>
        </w:rPr>
        <w:t>5</w:t>
      </w:r>
      <w:r w:rsidRPr="000304C1">
        <w:rPr>
          <w:rFonts w:ascii="Calibri" w:hAnsi="Calibri" w:cs="Calibri"/>
        </w:rPr>
        <w:t xml:space="preserve"> Tage vor Fristablauf zu erteilen, sollen </w:t>
      </w:r>
      <w:r w:rsidR="00FF66F2" w:rsidRPr="000304C1">
        <w:rPr>
          <w:rFonts w:ascii="Calibri" w:hAnsi="Calibri" w:cs="Calibri"/>
        </w:rPr>
        <w:t>Auskünfte</w:t>
      </w:r>
      <w:r w:rsidR="00506A34" w:rsidRPr="000304C1">
        <w:rPr>
          <w:rFonts w:ascii="Calibri" w:hAnsi="Calibri" w:cs="Calibri"/>
        </w:rPr>
        <w:t xml:space="preserve"> </w:t>
      </w:r>
      <w:r w:rsidR="007002DE">
        <w:rPr>
          <w:rFonts w:ascii="Calibri" w:hAnsi="Calibri" w:cs="Calibri"/>
        </w:rPr>
        <w:t xml:space="preserve">bis zum </w:t>
      </w:r>
      <w:r w:rsidR="00FB1B0A" w:rsidRPr="00FB1B0A">
        <w:rPr>
          <w:rFonts w:ascii="Calibri" w:hAnsi="Calibri" w:cs="Calibri"/>
          <w:color w:val="FF0000"/>
        </w:rPr>
        <w:t>16</w:t>
      </w:r>
      <w:r w:rsidR="007002DE" w:rsidRPr="00FB1B0A">
        <w:rPr>
          <w:rFonts w:ascii="Calibri" w:hAnsi="Calibri" w:cs="Calibri"/>
          <w:color w:val="FF0000"/>
        </w:rPr>
        <w:t>.03.2026</w:t>
      </w:r>
      <w:r w:rsidRPr="00FB1B0A">
        <w:rPr>
          <w:rFonts w:ascii="Calibri" w:hAnsi="Calibri" w:cs="Calibri"/>
          <w:color w:val="FF0000"/>
        </w:rPr>
        <w:t xml:space="preserve"> </w:t>
      </w:r>
      <w:r w:rsidRPr="000304C1">
        <w:rPr>
          <w:rFonts w:ascii="Calibri" w:hAnsi="Calibri" w:cs="Calibri"/>
        </w:rPr>
        <w:t>angefordert werden.</w:t>
      </w:r>
      <w:r w:rsidR="00506A34" w:rsidRPr="000304C1">
        <w:rPr>
          <w:rFonts w:ascii="Calibri" w:hAnsi="Calibri" w:cs="Calibri"/>
        </w:rPr>
        <w:t xml:space="preserve"> Telefonische Bieteranfragen werden nicht beantwortet.</w:t>
      </w:r>
      <w:r w:rsidR="007002DE">
        <w:rPr>
          <w:rFonts w:ascii="Calibri" w:hAnsi="Calibri" w:cs="Calibri"/>
        </w:rPr>
        <w:t xml:space="preserve"> Die gesamte Kommunikation erfolgt über das betreffende Vergabeportal.</w:t>
      </w:r>
    </w:p>
    <w:p w14:paraId="70A2A5AA" w14:textId="77777777" w:rsidR="008B4AC1" w:rsidRPr="000304C1" w:rsidRDefault="008B4AC1" w:rsidP="008B4AC1">
      <w:pPr>
        <w:rPr>
          <w:rFonts w:ascii="Calibri" w:hAnsi="Calibri" w:cs="Calibri"/>
        </w:rPr>
      </w:pPr>
      <w:r w:rsidRPr="000304C1">
        <w:rPr>
          <w:rFonts w:ascii="Calibri" w:hAnsi="Calibri" w:cs="Calibri"/>
        </w:rPr>
        <w:t>Die Fragen sollten so formuliert sein, dass ein Versand an die anderen Verfahrensteilnehmer*innen ohne vorherige Überarbeitung möglich ist. Mit der Übersendung einer Frage genehmigt der Bieter eine entsprechende Bekanntgabe.</w:t>
      </w:r>
    </w:p>
    <w:p w14:paraId="2ABA61F8" w14:textId="77777777" w:rsidR="008B4AC1" w:rsidRPr="000304C1" w:rsidRDefault="008B4AC1" w:rsidP="008B4AC1">
      <w:pPr>
        <w:rPr>
          <w:rFonts w:ascii="Calibri" w:hAnsi="Calibri" w:cs="Calibri"/>
        </w:rPr>
      </w:pPr>
      <w:r w:rsidRPr="000304C1">
        <w:rPr>
          <w:rFonts w:ascii="Calibri" w:hAnsi="Calibri" w:cs="Calibri"/>
        </w:rPr>
        <w:lastRenderedPageBreak/>
        <w:t>Sofern Gründe gegen eine Veröffentlichung bestimmter Daten/Informationen bestehen, hat der Bieter diese bitte in der Frage ausdrücklich mitzuteilen. Die Antworten werden Bestandteil der Vergabeunterlage und sind somit verbindlich für die Erstellung des Angebotes sowie für die Prüfung und Wertung des eingegangenen Angebotes.</w:t>
      </w:r>
    </w:p>
    <w:p w14:paraId="4B4D40A2" w14:textId="77777777" w:rsidR="008B4AC1" w:rsidRPr="000304C1" w:rsidRDefault="008B4AC1" w:rsidP="008B4AC1">
      <w:pPr>
        <w:rPr>
          <w:rFonts w:ascii="Calibri" w:hAnsi="Calibri" w:cs="Calibri"/>
        </w:rPr>
      </w:pPr>
      <w:r w:rsidRPr="000304C1">
        <w:rPr>
          <w:rFonts w:ascii="Calibri" w:hAnsi="Calibri" w:cs="Calibri"/>
        </w:rPr>
        <w:t>Antworten, die sich auf Vertragsbedingungen oder auf die Leistungsbeschreibung beziehen, werden zudem verbindlicher Vertragsbestandteil.</w:t>
      </w:r>
    </w:p>
    <w:p w14:paraId="6DB56303" w14:textId="77777777" w:rsidR="008B4AC1" w:rsidRPr="000304C1" w:rsidRDefault="008B4AC1" w:rsidP="008B4AC1">
      <w:pPr>
        <w:rPr>
          <w:rFonts w:ascii="Calibri" w:hAnsi="Calibri" w:cs="Calibri"/>
        </w:rPr>
      </w:pPr>
      <w:r w:rsidRPr="000304C1">
        <w:rPr>
          <w:rFonts w:ascii="Calibri" w:hAnsi="Calibri" w:cs="Calibri"/>
        </w:rPr>
        <w:t>Dokumente, Nachweise und Erklärungen sind in deutscher Sprache abzufassen und die Kommunikation mit der ausschreibenden Stelle hat in deutscher Sprache zu erfolgen.</w:t>
      </w:r>
    </w:p>
    <w:p w14:paraId="742B30CC" w14:textId="77777777" w:rsidR="007002DE" w:rsidRDefault="008B4AC1" w:rsidP="008B4AC1">
      <w:pPr>
        <w:rPr>
          <w:rFonts w:ascii="Calibri" w:hAnsi="Calibri" w:cs="Calibri"/>
        </w:rPr>
      </w:pPr>
      <w:r w:rsidRPr="000304C1">
        <w:rPr>
          <w:rFonts w:ascii="Calibri" w:hAnsi="Calibri" w:cs="Calibri"/>
        </w:rPr>
        <w:t xml:space="preserve">Die Angebote </w:t>
      </w:r>
      <w:r w:rsidR="007002DE">
        <w:rPr>
          <w:rFonts w:ascii="Calibri" w:hAnsi="Calibri" w:cs="Calibri"/>
        </w:rPr>
        <w:t>sind ausschließlich über das entsprechende Vergabeportal zu übermitteln.</w:t>
      </w:r>
    </w:p>
    <w:p w14:paraId="62A453F6" w14:textId="20CF7FD2" w:rsidR="008B4AC1" w:rsidRPr="000304C1" w:rsidRDefault="008B4AC1" w:rsidP="008B4AC1">
      <w:pPr>
        <w:rPr>
          <w:rFonts w:ascii="Calibri" w:hAnsi="Calibri" w:cs="Calibri"/>
        </w:rPr>
      </w:pPr>
      <w:r w:rsidRPr="000304C1">
        <w:rPr>
          <w:rFonts w:ascii="Calibri" w:hAnsi="Calibri" w:cs="Calibri"/>
        </w:rPr>
        <w:t xml:space="preserve">Der Bieter trägt die Verantwortung für eine fristgerechte </w:t>
      </w:r>
      <w:r w:rsidR="0007326E">
        <w:rPr>
          <w:rFonts w:ascii="Calibri" w:hAnsi="Calibri" w:cs="Calibri"/>
        </w:rPr>
        <w:t>Übermittlung.</w:t>
      </w:r>
    </w:p>
    <w:p w14:paraId="542E4CE8" w14:textId="2875878E" w:rsidR="008B4AC1" w:rsidRPr="000304C1" w:rsidRDefault="007002DE" w:rsidP="008B4AC1">
      <w:pPr>
        <w:rPr>
          <w:rFonts w:ascii="Calibri" w:hAnsi="Calibri" w:cs="Calibri"/>
          <w:b/>
          <w:bCs/>
        </w:rPr>
      </w:pPr>
      <w:r>
        <w:rPr>
          <w:rFonts w:ascii="Calibri" w:hAnsi="Calibri" w:cs="Calibri"/>
          <w:b/>
          <w:bCs/>
        </w:rPr>
        <w:t>N</w:t>
      </w:r>
      <w:r w:rsidR="008B4AC1" w:rsidRPr="000304C1">
        <w:rPr>
          <w:rFonts w:ascii="Calibri" w:hAnsi="Calibri" w:cs="Calibri"/>
          <w:b/>
          <w:bCs/>
        </w:rPr>
        <w:t>ebenangebote</w:t>
      </w:r>
    </w:p>
    <w:p w14:paraId="0F493DDF" w14:textId="0E171060" w:rsidR="008B4AC1" w:rsidRPr="000304C1" w:rsidRDefault="008B4AC1" w:rsidP="008B4AC1">
      <w:pPr>
        <w:rPr>
          <w:rFonts w:ascii="Calibri" w:hAnsi="Calibri" w:cs="Calibri"/>
        </w:rPr>
      </w:pPr>
      <w:r w:rsidRPr="000304C1">
        <w:rPr>
          <w:rFonts w:ascii="Calibri" w:hAnsi="Calibri" w:cs="Calibri"/>
        </w:rPr>
        <w:t>Nebenangebote sind Angebote, die vom geforderten Angebot abweichen, aber geeignet sind, damit der Ausschreibung verfolgte Ziel zu erreichen. Nebenangebote sind in diesem Verfahren</w:t>
      </w:r>
      <w:r w:rsidR="00AF77DD" w:rsidRPr="000304C1">
        <w:rPr>
          <w:rFonts w:ascii="Calibri" w:hAnsi="Calibri" w:cs="Calibri"/>
        </w:rPr>
        <w:t xml:space="preserve"> nicht</w:t>
      </w:r>
      <w:r w:rsidRPr="000304C1">
        <w:rPr>
          <w:rFonts w:ascii="Calibri" w:hAnsi="Calibri" w:cs="Calibri"/>
        </w:rPr>
        <w:t xml:space="preserve"> zugelassen.</w:t>
      </w:r>
    </w:p>
    <w:p w14:paraId="07D74279" w14:textId="77777777" w:rsidR="008B4AC1" w:rsidRPr="000304C1" w:rsidRDefault="008B4AC1" w:rsidP="008B4AC1">
      <w:pPr>
        <w:rPr>
          <w:rFonts w:ascii="Calibri" w:hAnsi="Calibri" w:cs="Calibri"/>
        </w:rPr>
      </w:pPr>
      <w:r w:rsidRPr="000304C1">
        <w:rPr>
          <w:rFonts w:ascii="Calibri" w:hAnsi="Calibri" w:cs="Calibri"/>
        </w:rPr>
        <w:t>Angebote, die nicht innerhalb der vorgegebenen Angebotsfrist eingehen, werden nicht berücksichtigt. Für die Angebotserstellung entsteht kein Anspruch auf Vergütung.</w:t>
      </w:r>
    </w:p>
    <w:p w14:paraId="681DC0BF" w14:textId="24472E06" w:rsidR="008B4AC1" w:rsidRPr="000304C1" w:rsidRDefault="008B4AC1" w:rsidP="008B4AC1">
      <w:pPr>
        <w:rPr>
          <w:rFonts w:ascii="Calibri" w:hAnsi="Calibri" w:cs="Calibri"/>
        </w:rPr>
      </w:pPr>
      <w:r w:rsidRPr="000304C1">
        <w:rPr>
          <w:rFonts w:ascii="Calibri" w:hAnsi="Calibri" w:cs="Calibri"/>
        </w:rPr>
        <w:t>Als Vertragsgrundlagen gelten die jeweils gültigen Regelungen</w:t>
      </w:r>
      <w:r w:rsidR="005D3ADF">
        <w:rPr>
          <w:rFonts w:ascii="Calibri" w:hAnsi="Calibri" w:cs="Calibri"/>
        </w:rPr>
        <w:t>, GWB und VgV.</w:t>
      </w:r>
    </w:p>
    <w:p w14:paraId="18494B75" w14:textId="77777777" w:rsidR="008B4AC1" w:rsidRPr="000304C1" w:rsidRDefault="008B4AC1" w:rsidP="008B4AC1">
      <w:pPr>
        <w:rPr>
          <w:rFonts w:ascii="Calibri" w:hAnsi="Calibri" w:cs="Calibri"/>
          <w:b/>
          <w:bCs/>
        </w:rPr>
      </w:pPr>
      <w:r w:rsidRPr="000304C1">
        <w:rPr>
          <w:rFonts w:ascii="Calibri" w:hAnsi="Calibri" w:cs="Calibri"/>
          <w:b/>
          <w:bCs/>
        </w:rPr>
        <w:t>Wertungspreis/Skonto/Preisprüfung</w:t>
      </w:r>
    </w:p>
    <w:p w14:paraId="4EE09906" w14:textId="77777777" w:rsidR="008B4AC1" w:rsidRPr="000304C1" w:rsidRDefault="008B4AC1" w:rsidP="008B4AC1">
      <w:pPr>
        <w:rPr>
          <w:rFonts w:ascii="Calibri" w:hAnsi="Calibri" w:cs="Calibri"/>
        </w:rPr>
      </w:pPr>
      <w:r w:rsidRPr="000304C1">
        <w:rPr>
          <w:rFonts w:ascii="Calibri" w:hAnsi="Calibri" w:cs="Calibri"/>
        </w:rPr>
        <w:t>Der Zuschlag wird auf das wirtschaftlichste Angebot erteilt. Das wirtschaftlichste Angebot wird auf der Grundlage der vergebenen Zuschlagskriterien und deren Bewertung ermittelt.</w:t>
      </w:r>
    </w:p>
    <w:p w14:paraId="6371491A" w14:textId="77777777" w:rsidR="008B4AC1" w:rsidRPr="000304C1" w:rsidRDefault="008B4AC1" w:rsidP="008B4AC1">
      <w:pPr>
        <w:rPr>
          <w:rFonts w:ascii="Calibri" w:hAnsi="Calibri" w:cs="Calibri"/>
        </w:rPr>
      </w:pPr>
      <w:r w:rsidRPr="000304C1">
        <w:rPr>
          <w:rFonts w:ascii="Calibri" w:hAnsi="Calibri" w:cs="Calibri"/>
        </w:rPr>
        <w:t xml:space="preserve">Es findet die jeweils geltende Verordnung über Preise Anwendung. Die ausschreibende Stelle behält sich vor, eine Preisprüfung durchzuführen. </w:t>
      </w:r>
    </w:p>
    <w:p w14:paraId="56CF0C79" w14:textId="77777777" w:rsidR="00CF5386" w:rsidRPr="000304C1" w:rsidRDefault="00CF5386" w:rsidP="008B4AC1">
      <w:pPr>
        <w:rPr>
          <w:rFonts w:ascii="Calibri" w:hAnsi="Calibri" w:cs="Calibri"/>
        </w:rPr>
      </w:pPr>
    </w:p>
    <w:p w14:paraId="1DE50D96" w14:textId="77777777" w:rsidR="008B4AC1" w:rsidRPr="000304C1" w:rsidRDefault="008B4AC1" w:rsidP="008B4AC1">
      <w:pPr>
        <w:rPr>
          <w:rFonts w:ascii="Calibri" w:hAnsi="Calibri" w:cs="Calibri"/>
          <w:b/>
          <w:bCs/>
        </w:rPr>
      </w:pPr>
      <w:r w:rsidRPr="000304C1">
        <w:rPr>
          <w:rFonts w:ascii="Calibri" w:hAnsi="Calibri" w:cs="Calibri"/>
          <w:b/>
          <w:bCs/>
        </w:rPr>
        <w:t>Zuschlagskriterien</w:t>
      </w:r>
    </w:p>
    <w:tbl>
      <w:tblPr>
        <w:tblStyle w:val="Tabellenraster"/>
        <w:tblW w:w="0" w:type="auto"/>
        <w:tblLook w:val="04A0" w:firstRow="1" w:lastRow="0" w:firstColumn="1" w:lastColumn="0" w:noHBand="0" w:noVBand="1"/>
      </w:tblPr>
      <w:tblGrid>
        <w:gridCol w:w="3020"/>
        <w:gridCol w:w="3021"/>
      </w:tblGrid>
      <w:tr w:rsidR="000304C1" w:rsidRPr="000304C1" w14:paraId="038A2EC9" w14:textId="77777777" w:rsidTr="00687DB1">
        <w:tc>
          <w:tcPr>
            <w:tcW w:w="3020" w:type="dxa"/>
          </w:tcPr>
          <w:p w14:paraId="7746F0DB" w14:textId="77777777" w:rsidR="00853536" w:rsidRPr="000304C1" w:rsidRDefault="00853536" w:rsidP="00860B9A">
            <w:pPr>
              <w:jc w:val="center"/>
              <w:rPr>
                <w:rFonts w:ascii="Calibri" w:hAnsi="Calibri" w:cs="Calibri"/>
                <w:b/>
                <w:bCs/>
              </w:rPr>
            </w:pPr>
          </w:p>
          <w:p w14:paraId="7792F8B1" w14:textId="77777777" w:rsidR="00853536" w:rsidRPr="000304C1" w:rsidRDefault="00853536" w:rsidP="00860B9A">
            <w:pPr>
              <w:jc w:val="center"/>
              <w:rPr>
                <w:rFonts w:ascii="Calibri" w:hAnsi="Calibri" w:cs="Calibri"/>
                <w:b/>
                <w:bCs/>
              </w:rPr>
            </w:pPr>
            <w:r w:rsidRPr="000304C1">
              <w:rPr>
                <w:rFonts w:ascii="Calibri" w:hAnsi="Calibri" w:cs="Calibri"/>
                <w:b/>
                <w:bCs/>
              </w:rPr>
              <w:t>Zuschlagskriterium</w:t>
            </w:r>
          </w:p>
          <w:p w14:paraId="5C5B974F" w14:textId="77777777" w:rsidR="00853536" w:rsidRPr="000304C1" w:rsidRDefault="00853536" w:rsidP="00860B9A">
            <w:pPr>
              <w:jc w:val="center"/>
              <w:rPr>
                <w:rFonts w:ascii="Calibri" w:hAnsi="Calibri" w:cs="Calibri"/>
                <w:b/>
                <w:bCs/>
              </w:rPr>
            </w:pPr>
          </w:p>
        </w:tc>
        <w:tc>
          <w:tcPr>
            <w:tcW w:w="3021" w:type="dxa"/>
          </w:tcPr>
          <w:p w14:paraId="19C7728C" w14:textId="77777777" w:rsidR="00853536" w:rsidRPr="000304C1" w:rsidRDefault="00853536" w:rsidP="00860B9A">
            <w:pPr>
              <w:jc w:val="center"/>
              <w:rPr>
                <w:rFonts w:ascii="Calibri" w:hAnsi="Calibri" w:cs="Calibri"/>
                <w:b/>
                <w:bCs/>
              </w:rPr>
            </w:pPr>
          </w:p>
          <w:p w14:paraId="138229CC" w14:textId="77777777" w:rsidR="00853536" w:rsidRPr="000304C1" w:rsidRDefault="00853536" w:rsidP="00860B9A">
            <w:pPr>
              <w:jc w:val="center"/>
              <w:rPr>
                <w:rFonts w:ascii="Calibri" w:hAnsi="Calibri" w:cs="Calibri"/>
                <w:b/>
                <w:bCs/>
              </w:rPr>
            </w:pPr>
            <w:r w:rsidRPr="000304C1">
              <w:rPr>
                <w:rFonts w:ascii="Calibri" w:hAnsi="Calibri" w:cs="Calibri"/>
                <w:b/>
                <w:bCs/>
              </w:rPr>
              <w:t>Max. Punktezahl</w:t>
            </w:r>
          </w:p>
        </w:tc>
      </w:tr>
      <w:tr w:rsidR="000304C1" w:rsidRPr="000304C1" w14:paraId="3C3289D3" w14:textId="77777777" w:rsidTr="00687DB1">
        <w:tc>
          <w:tcPr>
            <w:tcW w:w="3020" w:type="dxa"/>
          </w:tcPr>
          <w:p w14:paraId="0C3F8A21" w14:textId="77777777" w:rsidR="00853536" w:rsidRPr="000304C1" w:rsidRDefault="00853536" w:rsidP="00860B9A">
            <w:pPr>
              <w:jc w:val="center"/>
              <w:rPr>
                <w:rFonts w:ascii="Calibri" w:hAnsi="Calibri" w:cs="Calibri"/>
              </w:rPr>
            </w:pPr>
          </w:p>
          <w:p w14:paraId="0A2D0487" w14:textId="65DE39E3" w:rsidR="00853536" w:rsidRPr="000304C1" w:rsidRDefault="00740077" w:rsidP="00860B9A">
            <w:pPr>
              <w:jc w:val="center"/>
              <w:rPr>
                <w:rFonts w:ascii="Calibri" w:hAnsi="Calibri" w:cs="Calibri"/>
              </w:rPr>
            </w:pPr>
            <w:r w:rsidRPr="000304C1">
              <w:rPr>
                <w:rFonts w:ascii="Calibri" w:hAnsi="Calibri" w:cs="Calibri"/>
              </w:rPr>
              <w:t>P</w:t>
            </w:r>
            <w:r w:rsidR="00853536" w:rsidRPr="000304C1">
              <w:rPr>
                <w:rFonts w:ascii="Calibri" w:hAnsi="Calibri" w:cs="Calibri"/>
              </w:rPr>
              <w:t>reis</w:t>
            </w:r>
          </w:p>
          <w:p w14:paraId="673186EB" w14:textId="641ECA30" w:rsidR="00853536" w:rsidRPr="000304C1" w:rsidRDefault="00853536" w:rsidP="00860B9A">
            <w:pPr>
              <w:jc w:val="center"/>
              <w:rPr>
                <w:rFonts w:ascii="Calibri" w:hAnsi="Calibri" w:cs="Calibri"/>
              </w:rPr>
            </w:pPr>
          </w:p>
        </w:tc>
        <w:tc>
          <w:tcPr>
            <w:tcW w:w="3021" w:type="dxa"/>
          </w:tcPr>
          <w:p w14:paraId="1591AB8E" w14:textId="77777777" w:rsidR="00853536" w:rsidRPr="000304C1" w:rsidRDefault="00853536" w:rsidP="00860B9A">
            <w:pPr>
              <w:jc w:val="center"/>
              <w:rPr>
                <w:rFonts w:ascii="Calibri" w:hAnsi="Calibri" w:cs="Calibri"/>
              </w:rPr>
            </w:pPr>
          </w:p>
          <w:p w14:paraId="3378CBE3" w14:textId="5101568B" w:rsidR="00853536" w:rsidRPr="000304C1" w:rsidRDefault="005D3ADF" w:rsidP="00860B9A">
            <w:pPr>
              <w:jc w:val="center"/>
              <w:rPr>
                <w:rFonts w:ascii="Calibri" w:hAnsi="Calibri" w:cs="Calibri"/>
              </w:rPr>
            </w:pPr>
            <w:r>
              <w:rPr>
                <w:rFonts w:ascii="Calibri" w:hAnsi="Calibri" w:cs="Calibri"/>
              </w:rPr>
              <w:t>8</w:t>
            </w:r>
            <w:r w:rsidR="00853536" w:rsidRPr="000304C1">
              <w:rPr>
                <w:rFonts w:ascii="Calibri" w:hAnsi="Calibri" w:cs="Calibri"/>
              </w:rPr>
              <w:t>0</w:t>
            </w:r>
          </w:p>
        </w:tc>
      </w:tr>
      <w:tr w:rsidR="000304C1" w:rsidRPr="000304C1" w14:paraId="7BCEB417" w14:textId="77777777" w:rsidTr="00687DB1">
        <w:tc>
          <w:tcPr>
            <w:tcW w:w="3020" w:type="dxa"/>
          </w:tcPr>
          <w:p w14:paraId="7F142839" w14:textId="77777777" w:rsidR="00853536" w:rsidRPr="000304C1" w:rsidRDefault="00853536" w:rsidP="00860B9A">
            <w:pPr>
              <w:jc w:val="center"/>
              <w:rPr>
                <w:rFonts w:ascii="Calibri" w:hAnsi="Calibri" w:cs="Calibri"/>
              </w:rPr>
            </w:pPr>
          </w:p>
          <w:p w14:paraId="5FBC9F10" w14:textId="77777777" w:rsidR="00853536" w:rsidRPr="000304C1" w:rsidRDefault="00853536" w:rsidP="00860B9A">
            <w:pPr>
              <w:jc w:val="center"/>
              <w:rPr>
                <w:rFonts w:ascii="Calibri" w:hAnsi="Calibri" w:cs="Calibri"/>
              </w:rPr>
            </w:pPr>
          </w:p>
          <w:p w14:paraId="6C93DBF0" w14:textId="709BF4A2" w:rsidR="00853536" w:rsidRPr="000304C1" w:rsidRDefault="00853536" w:rsidP="00860B9A">
            <w:pPr>
              <w:jc w:val="center"/>
              <w:rPr>
                <w:rFonts w:ascii="Calibri" w:hAnsi="Calibri" w:cs="Calibri"/>
              </w:rPr>
            </w:pPr>
            <w:r w:rsidRPr="000304C1">
              <w:rPr>
                <w:rFonts w:ascii="Calibri" w:hAnsi="Calibri" w:cs="Calibri"/>
              </w:rPr>
              <w:t>Reinigungszeit</w:t>
            </w:r>
          </w:p>
          <w:p w14:paraId="47E74D15" w14:textId="5551638C" w:rsidR="00853536" w:rsidRPr="000304C1" w:rsidRDefault="00853536" w:rsidP="00860B9A">
            <w:pPr>
              <w:jc w:val="center"/>
              <w:rPr>
                <w:rFonts w:ascii="Calibri" w:hAnsi="Calibri" w:cs="Calibri"/>
              </w:rPr>
            </w:pPr>
          </w:p>
        </w:tc>
        <w:tc>
          <w:tcPr>
            <w:tcW w:w="3021" w:type="dxa"/>
          </w:tcPr>
          <w:p w14:paraId="73CE0CFC" w14:textId="77777777" w:rsidR="00853536" w:rsidRPr="000304C1" w:rsidRDefault="00853536" w:rsidP="00860B9A">
            <w:pPr>
              <w:jc w:val="center"/>
              <w:rPr>
                <w:rFonts w:ascii="Calibri" w:hAnsi="Calibri" w:cs="Calibri"/>
              </w:rPr>
            </w:pPr>
          </w:p>
          <w:p w14:paraId="7BF4DCFC" w14:textId="392CD477" w:rsidR="00853536" w:rsidRPr="000304C1" w:rsidRDefault="005D3ADF" w:rsidP="00860B9A">
            <w:pPr>
              <w:jc w:val="center"/>
              <w:rPr>
                <w:rFonts w:ascii="Calibri" w:hAnsi="Calibri" w:cs="Calibri"/>
              </w:rPr>
            </w:pPr>
            <w:r>
              <w:rPr>
                <w:rFonts w:ascii="Calibri" w:hAnsi="Calibri" w:cs="Calibri"/>
              </w:rPr>
              <w:t>2</w:t>
            </w:r>
            <w:r w:rsidR="00853536" w:rsidRPr="000304C1">
              <w:rPr>
                <w:rFonts w:ascii="Calibri" w:hAnsi="Calibri" w:cs="Calibri"/>
              </w:rPr>
              <w:t>0</w:t>
            </w:r>
          </w:p>
        </w:tc>
      </w:tr>
      <w:tr w:rsidR="00853536" w:rsidRPr="000304C1" w14:paraId="0A9ADD19" w14:textId="77777777" w:rsidTr="00853536">
        <w:trPr>
          <w:trHeight w:val="729"/>
        </w:trPr>
        <w:tc>
          <w:tcPr>
            <w:tcW w:w="3020" w:type="dxa"/>
          </w:tcPr>
          <w:p w14:paraId="26A14E9E" w14:textId="77777777" w:rsidR="00853536" w:rsidRPr="000304C1" w:rsidRDefault="00853536" w:rsidP="00853536">
            <w:pPr>
              <w:jc w:val="center"/>
              <w:rPr>
                <w:rFonts w:ascii="Calibri" w:hAnsi="Calibri" w:cs="Calibri"/>
              </w:rPr>
            </w:pPr>
          </w:p>
          <w:p w14:paraId="227BDACB" w14:textId="2824CB8B" w:rsidR="00853536" w:rsidRPr="000304C1" w:rsidRDefault="00853536" w:rsidP="00853536">
            <w:pPr>
              <w:jc w:val="center"/>
              <w:rPr>
                <w:rFonts w:ascii="Calibri" w:hAnsi="Calibri" w:cs="Calibri"/>
              </w:rPr>
            </w:pPr>
            <w:r w:rsidRPr="000304C1">
              <w:rPr>
                <w:rFonts w:ascii="Calibri" w:hAnsi="Calibri" w:cs="Calibri"/>
              </w:rPr>
              <w:t>Max. Gesamtpunktzahl</w:t>
            </w:r>
          </w:p>
        </w:tc>
        <w:tc>
          <w:tcPr>
            <w:tcW w:w="3021" w:type="dxa"/>
          </w:tcPr>
          <w:p w14:paraId="7CB04C39" w14:textId="77777777" w:rsidR="00853536" w:rsidRPr="000304C1" w:rsidRDefault="00853536" w:rsidP="00853536">
            <w:pPr>
              <w:jc w:val="center"/>
              <w:rPr>
                <w:rFonts w:ascii="Calibri" w:hAnsi="Calibri" w:cs="Calibri"/>
              </w:rPr>
            </w:pPr>
          </w:p>
          <w:p w14:paraId="04855858" w14:textId="1551C2F1" w:rsidR="00853536" w:rsidRPr="000304C1" w:rsidRDefault="00853536" w:rsidP="00853536">
            <w:pPr>
              <w:jc w:val="center"/>
              <w:rPr>
                <w:rFonts w:ascii="Calibri" w:hAnsi="Calibri" w:cs="Calibri"/>
              </w:rPr>
            </w:pPr>
            <w:r w:rsidRPr="000304C1">
              <w:rPr>
                <w:rFonts w:ascii="Calibri" w:hAnsi="Calibri" w:cs="Calibri"/>
              </w:rPr>
              <w:t>100</w:t>
            </w:r>
          </w:p>
        </w:tc>
      </w:tr>
    </w:tbl>
    <w:p w14:paraId="632B546E" w14:textId="77777777" w:rsidR="008B4AC1" w:rsidRPr="000304C1" w:rsidRDefault="008B4AC1" w:rsidP="008B4AC1">
      <w:pPr>
        <w:rPr>
          <w:rFonts w:ascii="Calibri" w:hAnsi="Calibri" w:cs="Calibri"/>
        </w:rPr>
      </w:pPr>
    </w:p>
    <w:p w14:paraId="1052ECE9" w14:textId="7643CCB9" w:rsidR="008B4AC1" w:rsidRPr="000304C1" w:rsidRDefault="008B4AC1" w:rsidP="008B4AC1">
      <w:pPr>
        <w:rPr>
          <w:rFonts w:ascii="Calibri" w:hAnsi="Calibri" w:cs="Calibri"/>
          <w:b/>
          <w:bCs/>
        </w:rPr>
      </w:pPr>
      <w:r w:rsidRPr="000304C1">
        <w:rPr>
          <w:rFonts w:ascii="Calibri" w:hAnsi="Calibri" w:cs="Calibri"/>
          <w:b/>
          <w:bCs/>
        </w:rPr>
        <w:t>Bewertungsmatrix</w:t>
      </w:r>
    </w:p>
    <w:p w14:paraId="58575E2A" w14:textId="77777777" w:rsidR="008B4AC1" w:rsidRPr="000304C1" w:rsidRDefault="008B4AC1" w:rsidP="008B4AC1">
      <w:pPr>
        <w:rPr>
          <w:rFonts w:ascii="Calibri" w:hAnsi="Calibri" w:cs="Calibri"/>
        </w:rPr>
      </w:pPr>
      <w:r w:rsidRPr="000304C1">
        <w:rPr>
          <w:rFonts w:ascii="Calibri" w:hAnsi="Calibri" w:cs="Calibri"/>
        </w:rPr>
        <w:t xml:space="preserve">Die Bewertungsmatrix gibt dem Bieter in Tabellenform die einzelnen Wertungskriterien wieder. Sie zeigt auf, welche prozentuale Gewichtung das jeweilige Zuschlagskriterium hat. </w:t>
      </w:r>
    </w:p>
    <w:p w14:paraId="66AD7972" w14:textId="77777777" w:rsidR="00430C01" w:rsidRPr="0007326E" w:rsidRDefault="00430C01" w:rsidP="008B4AC1">
      <w:pPr>
        <w:rPr>
          <w:rFonts w:ascii="Calibri" w:hAnsi="Calibri" w:cs="Calibri"/>
          <w:u w:val="single"/>
        </w:rPr>
      </w:pPr>
      <w:r w:rsidRPr="0007326E">
        <w:rPr>
          <w:rFonts w:ascii="Calibri" w:hAnsi="Calibri" w:cs="Calibri"/>
          <w:u w:val="single"/>
        </w:rPr>
        <w:lastRenderedPageBreak/>
        <w:t xml:space="preserve">Wertungspreis: </w:t>
      </w:r>
    </w:p>
    <w:p w14:paraId="061DABB6" w14:textId="068FEB38" w:rsidR="000E6276" w:rsidRPr="000304C1" w:rsidRDefault="000E6276" w:rsidP="000E6276">
      <w:pPr>
        <w:spacing w:after="0" w:line="240" w:lineRule="auto"/>
        <w:rPr>
          <w:rFonts w:ascii="Calibri" w:hAnsi="Calibri" w:cs="Calibri"/>
        </w:rPr>
      </w:pPr>
      <w:r w:rsidRPr="000304C1">
        <w:rPr>
          <w:rFonts w:ascii="Calibri" w:hAnsi="Calibri" w:cs="Calibri"/>
        </w:rPr>
        <w:t xml:space="preserve">Der niedrigste Preis erhält die volle Punktzahl. Nachfolgende Angebotspreise werden wie folgt bewertet: </w:t>
      </w:r>
    </w:p>
    <w:p w14:paraId="4E70B6F6" w14:textId="77777777" w:rsidR="000E6276" w:rsidRPr="000304C1" w:rsidRDefault="000E6276" w:rsidP="000E6276">
      <w:pPr>
        <w:spacing w:after="0" w:line="240" w:lineRule="auto"/>
        <w:rPr>
          <w:rFonts w:ascii="Calibri" w:hAnsi="Calibri" w:cs="Calibri"/>
        </w:rPr>
      </w:pPr>
    </w:p>
    <w:p w14:paraId="4EEC55D2" w14:textId="2D6BAA19" w:rsidR="00430C01" w:rsidRPr="000304C1" w:rsidRDefault="000E6276" w:rsidP="000E6276">
      <w:pPr>
        <w:spacing w:after="0" w:line="240" w:lineRule="auto"/>
        <w:rPr>
          <w:rFonts w:ascii="Calibri" w:hAnsi="Calibri" w:cs="Calibri"/>
        </w:rPr>
      </w:pPr>
      <w:r w:rsidRPr="000304C1">
        <w:rPr>
          <w:rFonts w:ascii="Calibri" w:hAnsi="Calibri" w:cs="Calibri"/>
          <w:u w:val="single"/>
        </w:rPr>
        <w:t>Niedrigster Angebotspreis</w:t>
      </w:r>
      <w:r w:rsidR="00844967" w:rsidRPr="000304C1">
        <w:rPr>
          <w:rFonts w:ascii="Calibri" w:hAnsi="Calibri" w:cs="Calibri"/>
          <w:u w:val="single"/>
        </w:rPr>
        <w:t xml:space="preserve"> (Gesamtjahressumme aller Objekte)</w:t>
      </w:r>
      <w:r w:rsidRPr="000304C1">
        <w:rPr>
          <w:rFonts w:ascii="Calibri" w:hAnsi="Calibri" w:cs="Calibri"/>
        </w:rPr>
        <w:t xml:space="preserve"> </w:t>
      </w:r>
      <w:r w:rsidRPr="000304C1">
        <w:rPr>
          <w:rFonts w:ascii="Calibri" w:hAnsi="Calibri" w:cs="Calibri"/>
        </w:rPr>
        <w:tab/>
      </w:r>
      <w:r w:rsidR="00844967" w:rsidRPr="000304C1">
        <w:rPr>
          <w:rFonts w:ascii="Calibri" w:hAnsi="Calibri" w:cs="Calibri"/>
        </w:rPr>
        <w:tab/>
      </w:r>
      <w:r w:rsidRPr="000304C1">
        <w:rPr>
          <w:rFonts w:ascii="Calibri" w:hAnsi="Calibri" w:cs="Calibri"/>
        </w:rPr>
        <w:t>x</w:t>
      </w:r>
      <w:r w:rsidRPr="000304C1">
        <w:rPr>
          <w:rFonts w:ascii="Calibri" w:hAnsi="Calibri" w:cs="Calibri"/>
        </w:rPr>
        <w:tab/>
        <w:t xml:space="preserve"> </w:t>
      </w:r>
      <w:r w:rsidR="00853536" w:rsidRPr="000304C1">
        <w:rPr>
          <w:rFonts w:ascii="Calibri" w:hAnsi="Calibri" w:cs="Calibri"/>
        </w:rPr>
        <w:t>höchste Punktzahl</w:t>
      </w:r>
    </w:p>
    <w:p w14:paraId="2D50080F" w14:textId="772768E7" w:rsidR="000E6276" w:rsidRPr="000304C1" w:rsidRDefault="000E6276" w:rsidP="000E6276">
      <w:pPr>
        <w:spacing w:after="0" w:line="240" w:lineRule="auto"/>
        <w:rPr>
          <w:rFonts w:ascii="Calibri" w:hAnsi="Calibri" w:cs="Calibri"/>
        </w:rPr>
      </w:pPr>
      <w:r w:rsidRPr="000304C1">
        <w:rPr>
          <w:rFonts w:ascii="Calibri" w:hAnsi="Calibri" w:cs="Calibri"/>
        </w:rPr>
        <w:t xml:space="preserve">Angebotspreis Bieter </w:t>
      </w:r>
      <w:r w:rsidR="00844967" w:rsidRPr="000304C1">
        <w:rPr>
          <w:rFonts w:ascii="Calibri" w:hAnsi="Calibri" w:cs="Calibri"/>
          <w:u w:val="single"/>
        </w:rPr>
        <w:t>(Gesamtjahressumme aller Objekte)</w:t>
      </w:r>
    </w:p>
    <w:p w14:paraId="6A85D57D" w14:textId="77777777" w:rsidR="000E6276" w:rsidRPr="000304C1" w:rsidRDefault="000E6276" w:rsidP="000E6276">
      <w:pPr>
        <w:spacing w:after="0" w:line="240" w:lineRule="auto"/>
        <w:rPr>
          <w:rFonts w:ascii="Calibri" w:hAnsi="Calibri" w:cs="Calibri"/>
        </w:rPr>
      </w:pPr>
    </w:p>
    <w:p w14:paraId="08329FAB" w14:textId="19240EE2" w:rsidR="000E6276" w:rsidRPr="0007326E" w:rsidRDefault="000E6276" w:rsidP="000E6276">
      <w:pPr>
        <w:spacing w:after="0" w:line="240" w:lineRule="auto"/>
        <w:rPr>
          <w:rFonts w:ascii="Calibri" w:hAnsi="Calibri" w:cs="Calibri"/>
          <w:u w:val="single"/>
        </w:rPr>
      </w:pPr>
      <w:r w:rsidRPr="0007326E">
        <w:rPr>
          <w:rFonts w:ascii="Calibri" w:hAnsi="Calibri" w:cs="Calibri"/>
          <w:u w:val="single"/>
        </w:rPr>
        <w:t>Reinigungszeit:</w:t>
      </w:r>
    </w:p>
    <w:p w14:paraId="64957F9D" w14:textId="77777777" w:rsidR="00F77094" w:rsidRPr="000304C1" w:rsidRDefault="00F77094" w:rsidP="00F77094">
      <w:pPr>
        <w:spacing w:after="0" w:line="240" w:lineRule="auto"/>
        <w:rPr>
          <w:rFonts w:ascii="Calibri" w:hAnsi="Calibri" w:cs="Calibri"/>
        </w:rPr>
      </w:pPr>
    </w:p>
    <w:p w14:paraId="3FFB1044" w14:textId="7CD1760B" w:rsidR="00F77094" w:rsidRPr="000304C1" w:rsidRDefault="00F77094" w:rsidP="00F77094">
      <w:pPr>
        <w:spacing w:after="0" w:line="240" w:lineRule="auto"/>
        <w:rPr>
          <w:rFonts w:ascii="Calibri" w:hAnsi="Calibri" w:cs="Calibri"/>
        </w:rPr>
      </w:pPr>
      <w:r w:rsidRPr="000304C1">
        <w:rPr>
          <w:rFonts w:ascii="Calibri" w:hAnsi="Calibri" w:cs="Calibri"/>
        </w:rPr>
        <w:t>Bewertet wird die Gesamtreinigungszeit der Unterhaltsreinigung pro Jahr. Die höchste Stundenzahl erhält die volle Punktzahl. Nachfolgende Angebote werden wie folgt bewertet:</w:t>
      </w:r>
    </w:p>
    <w:p w14:paraId="473041BF" w14:textId="77777777" w:rsidR="00F77094" w:rsidRPr="000304C1" w:rsidRDefault="00F77094" w:rsidP="00F77094">
      <w:pPr>
        <w:spacing w:after="0" w:line="240" w:lineRule="auto"/>
        <w:rPr>
          <w:rFonts w:ascii="Calibri" w:hAnsi="Calibri" w:cs="Calibri"/>
        </w:rPr>
      </w:pPr>
    </w:p>
    <w:p w14:paraId="61E5079C" w14:textId="74C83850" w:rsidR="00430C01" w:rsidRPr="000304C1" w:rsidRDefault="00844967" w:rsidP="00430C01">
      <w:pPr>
        <w:spacing w:after="0" w:line="240" w:lineRule="auto"/>
        <w:rPr>
          <w:rFonts w:ascii="Calibri" w:hAnsi="Calibri" w:cs="Calibri"/>
        </w:rPr>
      </w:pPr>
      <w:r w:rsidRPr="000304C1">
        <w:rPr>
          <w:rFonts w:ascii="Calibri" w:hAnsi="Calibri" w:cs="Calibri"/>
          <w:u w:val="single"/>
        </w:rPr>
        <w:t>Produktivstunden (Jahresreinigungsstunden)</w:t>
      </w:r>
      <w:r w:rsidR="00430C01" w:rsidRPr="000304C1">
        <w:rPr>
          <w:rFonts w:ascii="Calibri" w:hAnsi="Calibri" w:cs="Calibri"/>
          <w:u w:val="single"/>
        </w:rPr>
        <w:t xml:space="preserve"> des Bieters </w:t>
      </w:r>
      <w:r w:rsidR="00430C01" w:rsidRPr="000304C1">
        <w:rPr>
          <w:rFonts w:ascii="Calibri" w:hAnsi="Calibri" w:cs="Calibri"/>
        </w:rPr>
        <w:tab/>
        <w:t xml:space="preserve">x </w:t>
      </w:r>
      <w:r w:rsidR="00430C01" w:rsidRPr="000304C1">
        <w:rPr>
          <w:rFonts w:ascii="Calibri" w:hAnsi="Calibri" w:cs="Calibri"/>
        </w:rPr>
        <w:tab/>
        <w:t>höchste Punktzahl</w:t>
      </w:r>
    </w:p>
    <w:p w14:paraId="37C4BA67" w14:textId="29C96600" w:rsidR="00430C01" w:rsidRPr="000304C1" w:rsidRDefault="00430C01" w:rsidP="00430C01">
      <w:pPr>
        <w:spacing w:after="0" w:line="240" w:lineRule="auto"/>
        <w:rPr>
          <w:rFonts w:ascii="Calibri" w:hAnsi="Calibri" w:cs="Calibri"/>
        </w:rPr>
      </w:pPr>
      <w:r w:rsidRPr="000304C1">
        <w:rPr>
          <w:rFonts w:ascii="Calibri" w:hAnsi="Calibri" w:cs="Calibri"/>
        </w:rPr>
        <w:t>Höchste Produktivstunden</w:t>
      </w:r>
      <w:r w:rsidR="00844967" w:rsidRPr="000304C1">
        <w:rPr>
          <w:rFonts w:ascii="Calibri" w:hAnsi="Calibri" w:cs="Calibri"/>
        </w:rPr>
        <w:t xml:space="preserve"> (Jahresreinigungsstunden)</w:t>
      </w:r>
    </w:p>
    <w:p w14:paraId="53DF2A0F" w14:textId="77777777" w:rsidR="00430C01" w:rsidRPr="000304C1" w:rsidRDefault="00430C01" w:rsidP="00430C01">
      <w:pPr>
        <w:spacing w:after="0" w:line="240" w:lineRule="auto"/>
        <w:rPr>
          <w:rFonts w:ascii="Calibri" w:hAnsi="Calibri" w:cs="Calibri"/>
          <w:u w:val="single"/>
        </w:rPr>
      </w:pPr>
    </w:p>
    <w:p w14:paraId="0315A448" w14:textId="77777777" w:rsidR="006E52D5" w:rsidRPr="000304C1" w:rsidRDefault="006E52D5" w:rsidP="006E52D5">
      <w:pPr>
        <w:spacing w:after="0" w:line="240" w:lineRule="auto"/>
        <w:rPr>
          <w:rFonts w:ascii="Calibri" w:hAnsi="Calibri" w:cs="Calibri"/>
          <w:u w:val="single"/>
        </w:rPr>
      </w:pPr>
    </w:p>
    <w:p w14:paraId="4AEE884F" w14:textId="77777777" w:rsidR="008B4AC1" w:rsidRPr="000304C1" w:rsidRDefault="008B4AC1" w:rsidP="008B4AC1">
      <w:pPr>
        <w:rPr>
          <w:rFonts w:ascii="Calibri" w:hAnsi="Calibri" w:cs="Calibri"/>
        </w:rPr>
      </w:pPr>
      <w:r w:rsidRPr="000304C1">
        <w:rPr>
          <w:rFonts w:ascii="Calibri" w:hAnsi="Calibri" w:cs="Calibri"/>
        </w:rPr>
        <w:t>Erzielen mehrere Angebote in der Angebotsbewertung dieselbe Punktzahl, weil sie gleichwertig sind, entscheidet das Los über den Zuschlag.</w:t>
      </w:r>
    </w:p>
    <w:p w14:paraId="0634C8F0" w14:textId="77777777" w:rsidR="008B4AC1" w:rsidRPr="000304C1" w:rsidRDefault="008B4AC1" w:rsidP="008B4AC1">
      <w:pPr>
        <w:rPr>
          <w:rFonts w:ascii="Calibri" w:hAnsi="Calibri" w:cs="Calibri"/>
          <w:b/>
          <w:bCs/>
        </w:rPr>
      </w:pPr>
      <w:r w:rsidRPr="000304C1">
        <w:rPr>
          <w:rFonts w:ascii="Calibri" w:hAnsi="Calibri" w:cs="Calibri"/>
          <w:b/>
          <w:bCs/>
        </w:rPr>
        <w:t>Angebotsfrist</w:t>
      </w:r>
    </w:p>
    <w:p w14:paraId="320D44A7" w14:textId="77777777" w:rsidR="008B4AC1" w:rsidRPr="000304C1" w:rsidRDefault="008B4AC1" w:rsidP="008B4AC1">
      <w:pPr>
        <w:rPr>
          <w:rFonts w:ascii="Calibri" w:hAnsi="Calibri" w:cs="Calibri"/>
        </w:rPr>
      </w:pPr>
      <w:r w:rsidRPr="000304C1">
        <w:rPr>
          <w:rFonts w:ascii="Calibri" w:hAnsi="Calibri" w:cs="Calibri"/>
        </w:rPr>
        <w:t xml:space="preserve">Das Angebot muss vor Ablauf der jeweiligen Frist vollständig eingegangen sein. Diese Frist gilt auch für nachträgliche Berichtigungen und Änderungen des Angebotes. </w:t>
      </w:r>
    </w:p>
    <w:p w14:paraId="420F8D9D" w14:textId="77777777" w:rsidR="008B4AC1" w:rsidRPr="000304C1" w:rsidRDefault="008B4AC1" w:rsidP="008B4AC1">
      <w:pPr>
        <w:rPr>
          <w:rFonts w:ascii="Calibri" w:hAnsi="Calibri" w:cs="Calibri"/>
        </w:rPr>
      </w:pPr>
    </w:p>
    <w:p w14:paraId="31C4024B" w14:textId="55CD3685" w:rsidR="005D3ADF" w:rsidRDefault="008B4AC1" w:rsidP="008B4AC1">
      <w:pPr>
        <w:rPr>
          <w:rFonts w:ascii="Calibri" w:hAnsi="Calibri" w:cs="Calibri"/>
        </w:rPr>
      </w:pPr>
      <w:r w:rsidRPr="000304C1">
        <w:rPr>
          <w:rFonts w:ascii="Calibri" w:hAnsi="Calibri" w:cs="Calibri"/>
        </w:rPr>
        <w:t>Für diese Vergabe gilt als Angebotsfrist:</w:t>
      </w:r>
      <w:r w:rsidRPr="000304C1">
        <w:rPr>
          <w:rFonts w:ascii="Calibri" w:hAnsi="Calibri" w:cs="Calibri"/>
        </w:rPr>
        <w:tab/>
      </w:r>
      <w:r w:rsidRPr="000304C1">
        <w:rPr>
          <w:rFonts w:ascii="Calibri" w:hAnsi="Calibri" w:cs="Calibri"/>
        </w:rPr>
        <w:tab/>
      </w:r>
      <w:r w:rsidR="00FB1B0A">
        <w:rPr>
          <w:rFonts w:ascii="Calibri" w:hAnsi="Calibri" w:cs="Calibri"/>
        </w:rPr>
        <w:t>23</w:t>
      </w:r>
      <w:r w:rsidR="005D3ADF">
        <w:rPr>
          <w:rFonts w:ascii="Calibri" w:hAnsi="Calibri" w:cs="Calibri"/>
        </w:rPr>
        <w:t>.03.2026/ 16</w:t>
      </w:r>
      <w:r w:rsidR="006D6361" w:rsidRPr="000304C1">
        <w:rPr>
          <w:rFonts w:ascii="Calibri" w:hAnsi="Calibri" w:cs="Calibri"/>
        </w:rPr>
        <w:t>:00 Uhr</w:t>
      </w:r>
    </w:p>
    <w:p w14:paraId="4C40EEAC" w14:textId="77777777" w:rsidR="005D3ADF" w:rsidRDefault="005D3ADF" w:rsidP="008B4AC1">
      <w:pPr>
        <w:rPr>
          <w:rFonts w:ascii="Calibri" w:hAnsi="Calibri" w:cs="Calibri"/>
        </w:rPr>
      </w:pPr>
    </w:p>
    <w:p w14:paraId="1C39DF7D" w14:textId="4798CEC3" w:rsidR="008B4AC1" w:rsidRPr="000304C1" w:rsidRDefault="008B4AC1" w:rsidP="008B4AC1">
      <w:pPr>
        <w:rPr>
          <w:rFonts w:ascii="Calibri" w:hAnsi="Calibri" w:cs="Calibri"/>
          <w:b/>
          <w:bCs/>
        </w:rPr>
      </w:pPr>
      <w:r w:rsidRPr="000304C1">
        <w:rPr>
          <w:rFonts w:ascii="Calibri" w:hAnsi="Calibri" w:cs="Calibri"/>
          <w:b/>
          <w:bCs/>
        </w:rPr>
        <w:t>Ablauf der Bindefrist</w:t>
      </w:r>
    </w:p>
    <w:p w14:paraId="733F74E1" w14:textId="77777777" w:rsidR="008B4AC1" w:rsidRPr="000304C1" w:rsidRDefault="008B4AC1" w:rsidP="008B4AC1">
      <w:pPr>
        <w:rPr>
          <w:rFonts w:ascii="Calibri" w:hAnsi="Calibri" w:cs="Calibri"/>
        </w:rPr>
      </w:pPr>
      <w:r w:rsidRPr="000304C1">
        <w:rPr>
          <w:rFonts w:ascii="Calibri" w:hAnsi="Calibri" w:cs="Calibri"/>
        </w:rPr>
        <w:t xml:space="preserve">Die Bindefrist beginnt mit dem Ablauf der Angebotsfrist. Bis zum Ablauf der Bindefrist ist der Bieter an sein Angebot gebunden. Das Angebot kann in dieser Zeit nicht geändert oder zurückgezogen werden. </w:t>
      </w:r>
    </w:p>
    <w:p w14:paraId="6473DDF6" w14:textId="1726144D" w:rsidR="008B4AC1" w:rsidRPr="000304C1" w:rsidRDefault="008B4AC1" w:rsidP="008B4AC1">
      <w:pPr>
        <w:rPr>
          <w:rFonts w:ascii="Calibri" w:hAnsi="Calibri" w:cs="Calibri"/>
        </w:rPr>
      </w:pPr>
      <w:r w:rsidRPr="000304C1">
        <w:rPr>
          <w:rFonts w:ascii="Calibri" w:hAnsi="Calibri" w:cs="Calibri"/>
        </w:rPr>
        <w:t>Als Bindefrist wird festgesetzt:</w:t>
      </w:r>
      <w:r w:rsidRPr="000304C1">
        <w:rPr>
          <w:rFonts w:ascii="Calibri" w:hAnsi="Calibri" w:cs="Calibri"/>
        </w:rPr>
        <w:tab/>
      </w:r>
      <w:r w:rsidRPr="000304C1">
        <w:rPr>
          <w:rFonts w:ascii="Calibri" w:hAnsi="Calibri" w:cs="Calibri"/>
        </w:rPr>
        <w:tab/>
      </w:r>
      <w:r w:rsidRPr="000304C1">
        <w:rPr>
          <w:rFonts w:ascii="Calibri" w:hAnsi="Calibri" w:cs="Calibri"/>
        </w:rPr>
        <w:tab/>
      </w:r>
      <w:r w:rsidR="005D3ADF">
        <w:rPr>
          <w:rFonts w:ascii="Calibri" w:hAnsi="Calibri" w:cs="Calibri"/>
        </w:rPr>
        <w:t>30.04.2026</w:t>
      </w:r>
    </w:p>
    <w:p w14:paraId="2D6F14E3" w14:textId="77777777" w:rsidR="008B4AC1" w:rsidRPr="000304C1" w:rsidRDefault="008B4AC1" w:rsidP="008B4AC1">
      <w:pPr>
        <w:rPr>
          <w:rFonts w:ascii="Calibri" w:hAnsi="Calibri" w:cs="Calibri"/>
          <w:b/>
          <w:bCs/>
        </w:rPr>
      </w:pPr>
      <w:r w:rsidRPr="000304C1">
        <w:rPr>
          <w:rFonts w:ascii="Calibri" w:hAnsi="Calibri" w:cs="Calibri"/>
          <w:b/>
          <w:bCs/>
        </w:rPr>
        <w:t>Zuschlagsfrist</w:t>
      </w:r>
    </w:p>
    <w:p w14:paraId="19811891" w14:textId="77777777" w:rsidR="008B4AC1" w:rsidRPr="000304C1" w:rsidRDefault="008B4AC1" w:rsidP="008B4AC1">
      <w:pPr>
        <w:rPr>
          <w:rFonts w:ascii="Calibri" w:hAnsi="Calibri" w:cs="Calibri"/>
        </w:rPr>
      </w:pPr>
      <w:r w:rsidRPr="000304C1">
        <w:rPr>
          <w:rFonts w:ascii="Calibri" w:hAnsi="Calibri" w:cs="Calibri"/>
        </w:rPr>
        <w:t>Als Zuschlagsfrist gilt der Zeitraum, in welchem die ausschreibende Stelle den Zuschlag erteilen wird.</w:t>
      </w:r>
    </w:p>
    <w:p w14:paraId="08982CD3" w14:textId="205FACFC" w:rsidR="008B4AC1" w:rsidRPr="000304C1" w:rsidRDefault="008B4AC1" w:rsidP="008B4AC1">
      <w:pPr>
        <w:rPr>
          <w:rFonts w:ascii="Calibri" w:hAnsi="Calibri" w:cs="Calibri"/>
        </w:rPr>
      </w:pPr>
      <w:r w:rsidRPr="000304C1">
        <w:rPr>
          <w:rFonts w:ascii="Calibri" w:hAnsi="Calibri" w:cs="Calibri"/>
        </w:rPr>
        <w:t>Als Zuschlagsfrist wird festgesetzt:</w:t>
      </w:r>
      <w:r w:rsidRPr="000304C1">
        <w:rPr>
          <w:rFonts w:ascii="Calibri" w:hAnsi="Calibri" w:cs="Calibri"/>
        </w:rPr>
        <w:tab/>
      </w:r>
      <w:r w:rsidRPr="000304C1">
        <w:rPr>
          <w:rFonts w:ascii="Calibri" w:hAnsi="Calibri" w:cs="Calibri"/>
        </w:rPr>
        <w:tab/>
      </w:r>
      <w:r w:rsidR="005D3ADF">
        <w:rPr>
          <w:rFonts w:ascii="Calibri" w:hAnsi="Calibri" w:cs="Calibri"/>
        </w:rPr>
        <w:t>15.04.2026</w:t>
      </w:r>
    </w:p>
    <w:p w14:paraId="6DBAA804" w14:textId="77777777" w:rsidR="00E43C3C" w:rsidRPr="000304C1" w:rsidRDefault="00E43C3C" w:rsidP="00E43C3C">
      <w:pPr>
        <w:rPr>
          <w:rFonts w:ascii="Calibri" w:hAnsi="Calibri" w:cs="Calibri"/>
          <w:b/>
          <w:bCs/>
        </w:rPr>
      </w:pPr>
      <w:r w:rsidRPr="000304C1">
        <w:rPr>
          <w:rFonts w:ascii="Calibri" w:hAnsi="Calibri" w:cs="Calibri"/>
          <w:b/>
          <w:bCs/>
        </w:rPr>
        <w:t>Angebotsunterlagen/Vergabeverfahren</w:t>
      </w:r>
    </w:p>
    <w:p w14:paraId="2CCC8410" w14:textId="611BEAF9" w:rsidR="00E43C3C" w:rsidRPr="000304C1" w:rsidRDefault="00E43C3C" w:rsidP="00E43C3C">
      <w:pPr>
        <w:spacing w:after="0" w:line="240" w:lineRule="auto"/>
        <w:rPr>
          <w:rFonts w:ascii="Calibri" w:hAnsi="Calibri" w:cs="Calibri"/>
        </w:rPr>
      </w:pPr>
      <w:r w:rsidRPr="000304C1">
        <w:rPr>
          <w:rFonts w:ascii="Calibri" w:hAnsi="Calibri" w:cs="Calibri"/>
        </w:rPr>
        <w:t xml:space="preserve">Die Vergabe erfolgt </w:t>
      </w:r>
      <w:r w:rsidR="00AE573F" w:rsidRPr="000304C1">
        <w:rPr>
          <w:rFonts w:ascii="Calibri" w:hAnsi="Calibri" w:cs="Calibri"/>
        </w:rPr>
        <w:t xml:space="preserve">für alle </w:t>
      </w:r>
      <w:r w:rsidR="005D3ADF">
        <w:rPr>
          <w:rFonts w:ascii="Calibri" w:hAnsi="Calibri" w:cs="Calibri"/>
        </w:rPr>
        <w:t>Öffentliche Toilettengebäude siehe Anlage.</w:t>
      </w:r>
    </w:p>
    <w:p w14:paraId="4D5AA89E" w14:textId="77777777" w:rsidR="00AE573F" w:rsidRPr="000304C1" w:rsidRDefault="00AE573F" w:rsidP="00E43C3C">
      <w:pPr>
        <w:spacing w:after="0" w:line="240" w:lineRule="auto"/>
        <w:rPr>
          <w:rFonts w:ascii="Calibri" w:hAnsi="Calibri" w:cs="Calibri"/>
        </w:rPr>
      </w:pPr>
    </w:p>
    <w:p w14:paraId="67A8F12A" w14:textId="4C85BB9D" w:rsidR="00AE573F" w:rsidRPr="000304C1" w:rsidRDefault="00AE573F" w:rsidP="00E43C3C">
      <w:pPr>
        <w:spacing w:after="0" w:line="240" w:lineRule="auto"/>
        <w:rPr>
          <w:rFonts w:ascii="Calibri" w:hAnsi="Calibri" w:cs="Calibri"/>
        </w:rPr>
      </w:pPr>
      <w:r w:rsidRPr="000304C1">
        <w:rPr>
          <w:rFonts w:ascii="Calibri" w:hAnsi="Calibri" w:cs="Calibri"/>
        </w:rPr>
        <w:t>Der Auftraggeber behält sich vor, bei Bedarf Aufklärungsgespräche zum Angebotsinhalt mit den Bietern zu führen.</w:t>
      </w:r>
    </w:p>
    <w:p w14:paraId="7DCC55AF" w14:textId="77777777" w:rsidR="007327C9" w:rsidRPr="000304C1" w:rsidRDefault="007327C9" w:rsidP="00E43C3C">
      <w:pPr>
        <w:spacing w:after="0" w:line="240" w:lineRule="auto"/>
        <w:rPr>
          <w:rFonts w:ascii="Calibri" w:hAnsi="Calibri" w:cs="Calibri"/>
        </w:rPr>
      </w:pPr>
    </w:p>
    <w:p w14:paraId="0F13108E" w14:textId="337E95A6" w:rsidR="00E43C3C" w:rsidRPr="000304C1" w:rsidRDefault="00E43C3C" w:rsidP="00E43C3C">
      <w:pPr>
        <w:rPr>
          <w:rFonts w:ascii="Calibri" w:hAnsi="Calibri" w:cs="Calibri"/>
        </w:rPr>
      </w:pPr>
      <w:r w:rsidRPr="000304C1">
        <w:rPr>
          <w:rFonts w:ascii="Calibri" w:hAnsi="Calibri" w:cs="Calibri"/>
        </w:rPr>
        <w:t xml:space="preserve">Vor der Angebotsabgabe ist eine vor Ort Besichtigung der Objekte und deren Räumlichkeiten </w:t>
      </w:r>
      <w:r w:rsidR="00506A34" w:rsidRPr="000304C1">
        <w:rPr>
          <w:rFonts w:ascii="Calibri" w:hAnsi="Calibri" w:cs="Calibri"/>
        </w:rPr>
        <w:t xml:space="preserve">zwingend erforderlich </w:t>
      </w:r>
      <w:r w:rsidR="00506A34" w:rsidRPr="000304C1">
        <w:rPr>
          <w:rFonts w:ascii="Calibri" w:hAnsi="Calibri" w:cs="Calibri"/>
          <w:b/>
          <w:bCs/>
        </w:rPr>
        <w:t>(Mindestanforderung</w:t>
      </w:r>
      <w:r w:rsidR="00506A34" w:rsidRPr="000304C1">
        <w:rPr>
          <w:rFonts w:ascii="Calibri" w:hAnsi="Calibri" w:cs="Calibri"/>
        </w:rPr>
        <w:t>)</w:t>
      </w:r>
      <w:r w:rsidRPr="000304C1">
        <w:rPr>
          <w:rFonts w:ascii="Calibri" w:hAnsi="Calibri" w:cs="Calibri"/>
        </w:rPr>
        <w:t xml:space="preserve">. Die Termine sind mit </w:t>
      </w:r>
      <w:r w:rsidR="00506A34" w:rsidRPr="000304C1">
        <w:rPr>
          <w:rFonts w:ascii="Calibri" w:hAnsi="Calibri" w:cs="Calibri"/>
        </w:rPr>
        <w:t>der Zentralen Vergabestelle</w:t>
      </w:r>
      <w:r w:rsidRPr="000304C1">
        <w:rPr>
          <w:rFonts w:ascii="Calibri" w:hAnsi="Calibri" w:cs="Calibri"/>
        </w:rPr>
        <w:t xml:space="preserve"> zu vereinbaren. Eine schriftliche Bestätigung der durchgeführten Objektbesichtigung ist dem Angebot </w:t>
      </w:r>
      <w:r w:rsidRPr="000304C1">
        <w:rPr>
          <w:rFonts w:ascii="Calibri" w:hAnsi="Calibri" w:cs="Calibri"/>
        </w:rPr>
        <w:lastRenderedPageBreak/>
        <w:t xml:space="preserve">verbindlich beizulegen. Angebote, bei denen keine vor Ort Besichtigung im Vorfeld erfolgt ist, </w:t>
      </w:r>
      <w:r w:rsidR="00506A34" w:rsidRPr="000304C1">
        <w:rPr>
          <w:rFonts w:ascii="Calibri" w:hAnsi="Calibri" w:cs="Calibri"/>
        </w:rPr>
        <w:t>werden von der Angebotswertung ausgeschlossen.</w:t>
      </w:r>
      <w:r w:rsidRPr="000304C1">
        <w:rPr>
          <w:rFonts w:ascii="Calibri" w:hAnsi="Calibri" w:cs="Calibri"/>
        </w:rPr>
        <w:t xml:space="preserve"> </w:t>
      </w:r>
    </w:p>
    <w:p w14:paraId="5646B3A8" w14:textId="1DCAE988" w:rsidR="007327C9" w:rsidRPr="000304C1" w:rsidRDefault="007327C9" w:rsidP="00E43C3C">
      <w:pPr>
        <w:rPr>
          <w:rFonts w:ascii="Calibri" w:hAnsi="Calibri" w:cs="Calibri"/>
        </w:rPr>
      </w:pPr>
      <w:r w:rsidRPr="000304C1">
        <w:rPr>
          <w:rFonts w:ascii="Calibri" w:hAnsi="Calibri" w:cs="Calibri"/>
        </w:rPr>
        <w:t>Der Bieter hat im Rahmen der vor Ort Besichtigung die Aufmaße selbst aufnehmen bzw. zu überprüfen. Mehraufwendungen wegen Unkenntnis der örtlichen Gegebenheit werden ausgeschlossen.</w:t>
      </w:r>
    </w:p>
    <w:p w14:paraId="4BD78930" w14:textId="1FDB50EB" w:rsidR="00A85B11" w:rsidRPr="000304C1" w:rsidRDefault="00A85B11" w:rsidP="00E43C3C">
      <w:pPr>
        <w:rPr>
          <w:rFonts w:ascii="Calibri" w:hAnsi="Calibri" w:cs="Calibri"/>
        </w:rPr>
      </w:pPr>
      <w:r w:rsidRPr="000304C1">
        <w:rPr>
          <w:rFonts w:ascii="Calibri" w:hAnsi="Calibri" w:cs="Calibri"/>
        </w:rPr>
        <w:t>Das Angebot muss folgende Dokumente enthalten:</w:t>
      </w:r>
    </w:p>
    <w:p w14:paraId="36621F31" w14:textId="46F4D0AC"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Eigenerklärung zum Bieter</w:t>
      </w:r>
    </w:p>
    <w:p w14:paraId="58D0C481" w14:textId="7717435D"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Aktueller Hand</w:t>
      </w:r>
      <w:r w:rsidR="00E47D34" w:rsidRPr="000304C1">
        <w:rPr>
          <w:rFonts w:ascii="Calibri" w:hAnsi="Calibri" w:cs="Calibri"/>
        </w:rPr>
        <w:t>els</w:t>
      </w:r>
      <w:r w:rsidRPr="000304C1">
        <w:rPr>
          <w:rFonts w:ascii="Calibri" w:hAnsi="Calibri" w:cs="Calibri"/>
        </w:rPr>
        <w:t>registerauszug;</w:t>
      </w:r>
    </w:p>
    <w:p w14:paraId="7FB20F70" w14:textId="3B3CE7C6"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Eigenerklärung zum Nichtvorliegen von Ausschlussgründen;</w:t>
      </w:r>
    </w:p>
    <w:p w14:paraId="1978211B" w14:textId="1C97FC06"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 xml:space="preserve">Eigenerklärung über die Einhaltung </w:t>
      </w:r>
      <w:r w:rsidR="00E47D34" w:rsidRPr="000304C1">
        <w:rPr>
          <w:rFonts w:ascii="Calibri" w:hAnsi="Calibri" w:cs="Calibri"/>
        </w:rPr>
        <w:t>tariflicher</w:t>
      </w:r>
      <w:r w:rsidRPr="000304C1">
        <w:rPr>
          <w:rFonts w:ascii="Calibri" w:hAnsi="Calibri" w:cs="Calibri"/>
        </w:rPr>
        <w:t xml:space="preserve"> Regelungen im Zuschlagsfall</w:t>
      </w:r>
    </w:p>
    <w:p w14:paraId="7CF5670D" w14:textId="745C33EC"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Eigenerklärung zum Einsatz von Reinigungsperso</w:t>
      </w:r>
      <w:r w:rsidR="00E47D34" w:rsidRPr="000304C1">
        <w:rPr>
          <w:rFonts w:ascii="Calibri" w:hAnsi="Calibri" w:cs="Calibri"/>
        </w:rPr>
        <w:t>nal</w:t>
      </w:r>
      <w:r w:rsidRPr="000304C1">
        <w:rPr>
          <w:rFonts w:ascii="Calibri" w:hAnsi="Calibri" w:cs="Calibri"/>
        </w:rPr>
        <w:t xml:space="preserve"> mit deutschen Sprachkenntnissen</w:t>
      </w:r>
    </w:p>
    <w:p w14:paraId="60E44100" w14:textId="1040E83D"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N</w:t>
      </w:r>
      <w:r w:rsidR="00E47D34" w:rsidRPr="000304C1">
        <w:rPr>
          <w:rFonts w:ascii="Calibri" w:hAnsi="Calibri" w:cs="Calibri"/>
        </w:rPr>
        <w:t>a</w:t>
      </w:r>
      <w:r w:rsidRPr="000304C1">
        <w:rPr>
          <w:rFonts w:ascii="Calibri" w:hAnsi="Calibri" w:cs="Calibri"/>
        </w:rPr>
        <w:t>chweis einer zum Zeitpunkt der Zuschlagsfrist gültigen Berufshaftpflichtversicherung mit folgenden Deckungssummen:</w:t>
      </w:r>
    </w:p>
    <w:p w14:paraId="69722C01" w14:textId="26F804F7" w:rsidR="00A85B11" w:rsidRPr="000304C1" w:rsidRDefault="00A85B11" w:rsidP="00AF72B2">
      <w:pPr>
        <w:pStyle w:val="Listenabsatz"/>
        <w:numPr>
          <w:ilvl w:val="1"/>
          <w:numId w:val="5"/>
        </w:numPr>
        <w:rPr>
          <w:rFonts w:ascii="Calibri" w:hAnsi="Calibri" w:cs="Calibri"/>
        </w:rPr>
      </w:pPr>
      <w:r w:rsidRPr="000304C1">
        <w:rPr>
          <w:rFonts w:ascii="Calibri" w:hAnsi="Calibri" w:cs="Calibri"/>
        </w:rPr>
        <w:t>Personenschäden:</w:t>
      </w:r>
      <w:r w:rsidR="004962AE" w:rsidRPr="000304C1">
        <w:rPr>
          <w:rFonts w:ascii="Calibri" w:hAnsi="Calibri" w:cs="Calibri"/>
        </w:rPr>
        <w:tab/>
      </w:r>
      <w:r w:rsidR="004962AE" w:rsidRPr="000304C1">
        <w:rPr>
          <w:rFonts w:ascii="Calibri" w:hAnsi="Calibri" w:cs="Calibri"/>
        </w:rPr>
        <w:tab/>
      </w:r>
      <w:r w:rsidR="004962AE" w:rsidRPr="000304C1">
        <w:rPr>
          <w:rFonts w:ascii="Calibri" w:hAnsi="Calibri" w:cs="Calibri"/>
        </w:rPr>
        <w:tab/>
      </w:r>
      <w:r w:rsidR="004962AE" w:rsidRPr="000304C1">
        <w:rPr>
          <w:rFonts w:ascii="Calibri" w:hAnsi="Calibri" w:cs="Calibri"/>
        </w:rPr>
        <w:tab/>
        <w:t>2.000.000,00€</w:t>
      </w:r>
    </w:p>
    <w:p w14:paraId="36511550" w14:textId="123325EC" w:rsidR="00A85B11" w:rsidRPr="000304C1" w:rsidRDefault="00A85B11" w:rsidP="00AF72B2">
      <w:pPr>
        <w:pStyle w:val="Listenabsatz"/>
        <w:numPr>
          <w:ilvl w:val="1"/>
          <w:numId w:val="5"/>
        </w:numPr>
        <w:rPr>
          <w:rFonts w:ascii="Calibri" w:hAnsi="Calibri" w:cs="Calibri"/>
        </w:rPr>
      </w:pPr>
      <w:r w:rsidRPr="000304C1">
        <w:rPr>
          <w:rFonts w:ascii="Calibri" w:hAnsi="Calibri" w:cs="Calibri"/>
        </w:rPr>
        <w:t>Sach- und/oder Vermögensschaden:</w:t>
      </w:r>
      <w:r w:rsidR="004962AE" w:rsidRPr="000304C1">
        <w:rPr>
          <w:rFonts w:ascii="Calibri" w:hAnsi="Calibri" w:cs="Calibri"/>
        </w:rPr>
        <w:tab/>
      </w:r>
      <w:r w:rsidR="004962AE" w:rsidRPr="000304C1">
        <w:rPr>
          <w:rFonts w:ascii="Calibri" w:hAnsi="Calibri" w:cs="Calibri"/>
        </w:rPr>
        <w:tab/>
        <w:t>2.000.000,00€</w:t>
      </w:r>
    </w:p>
    <w:p w14:paraId="27D79442" w14:textId="32F14784" w:rsidR="00A85B11" w:rsidRPr="000304C1" w:rsidRDefault="00A85B11" w:rsidP="00AF72B2">
      <w:pPr>
        <w:pStyle w:val="Listenabsatz"/>
        <w:numPr>
          <w:ilvl w:val="1"/>
          <w:numId w:val="5"/>
        </w:numPr>
        <w:rPr>
          <w:rFonts w:ascii="Calibri" w:hAnsi="Calibri" w:cs="Calibri"/>
        </w:rPr>
      </w:pPr>
      <w:r w:rsidRPr="000304C1">
        <w:rPr>
          <w:rFonts w:ascii="Calibri" w:hAnsi="Calibri" w:cs="Calibri"/>
        </w:rPr>
        <w:t>Schlüsselrisiko:</w:t>
      </w:r>
      <w:r w:rsidR="004962AE" w:rsidRPr="000304C1">
        <w:rPr>
          <w:rFonts w:ascii="Calibri" w:hAnsi="Calibri" w:cs="Calibri"/>
        </w:rPr>
        <w:tab/>
      </w:r>
      <w:r w:rsidR="004962AE" w:rsidRPr="000304C1">
        <w:rPr>
          <w:rFonts w:ascii="Calibri" w:hAnsi="Calibri" w:cs="Calibri"/>
        </w:rPr>
        <w:tab/>
      </w:r>
      <w:r w:rsidR="00AF72B2" w:rsidRPr="000304C1">
        <w:rPr>
          <w:rFonts w:ascii="Calibri" w:hAnsi="Calibri" w:cs="Calibri"/>
        </w:rPr>
        <w:tab/>
      </w:r>
      <w:r w:rsidR="004962AE" w:rsidRPr="000304C1">
        <w:rPr>
          <w:rFonts w:ascii="Calibri" w:hAnsi="Calibri" w:cs="Calibri"/>
        </w:rPr>
        <w:tab/>
      </w:r>
      <w:r w:rsidR="004962AE" w:rsidRPr="000304C1">
        <w:rPr>
          <w:rFonts w:ascii="Calibri" w:hAnsi="Calibri" w:cs="Calibri"/>
        </w:rPr>
        <w:tab/>
      </w:r>
      <w:r w:rsidR="00AF72B2" w:rsidRPr="000304C1">
        <w:rPr>
          <w:rFonts w:ascii="Calibri" w:hAnsi="Calibri" w:cs="Calibri"/>
        </w:rPr>
        <w:t xml:space="preserve">   </w:t>
      </w:r>
      <w:r w:rsidR="004962AE" w:rsidRPr="000304C1">
        <w:rPr>
          <w:rFonts w:ascii="Calibri" w:hAnsi="Calibri" w:cs="Calibri"/>
        </w:rPr>
        <w:t>100.000,00€</w:t>
      </w:r>
    </w:p>
    <w:p w14:paraId="2B54085C" w14:textId="4BCB9E9E" w:rsidR="007327C9" w:rsidRPr="000304C1" w:rsidRDefault="007327C9" w:rsidP="00A85B11">
      <w:pPr>
        <w:pStyle w:val="Listenabsatz"/>
        <w:rPr>
          <w:rFonts w:ascii="Calibri" w:hAnsi="Calibri" w:cs="Calibri"/>
        </w:rPr>
      </w:pPr>
      <w:r w:rsidRPr="000304C1">
        <w:rPr>
          <w:rFonts w:ascii="Calibri" w:hAnsi="Calibri" w:cs="Calibri"/>
        </w:rPr>
        <w:t xml:space="preserve">Sollte eine derartige Berufshaftpflichtversicherung zum Zeitpunkt der Angebotsabgabe nicht vorliegen, ist diese spätestens zum Leistungsbeginn am </w:t>
      </w:r>
      <w:r w:rsidR="005D3ADF">
        <w:rPr>
          <w:rFonts w:ascii="Calibri" w:hAnsi="Calibri" w:cs="Calibri"/>
        </w:rPr>
        <w:t>01.06.2026</w:t>
      </w:r>
      <w:r w:rsidRPr="000304C1">
        <w:rPr>
          <w:rFonts w:ascii="Calibri" w:hAnsi="Calibri" w:cs="Calibri"/>
        </w:rPr>
        <w:t xml:space="preserve"> vorzulegen.</w:t>
      </w:r>
    </w:p>
    <w:p w14:paraId="7C7A47E0" w14:textId="14E75E51"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Eigenerklärung über den Gesamtumsatz sowie über den mit der Durchführung von Unterhaltsrein</w:t>
      </w:r>
      <w:r w:rsidR="00E47D34" w:rsidRPr="000304C1">
        <w:rPr>
          <w:rFonts w:ascii="Calibri" w:hAnsi="Calibri" w:cs="Calibri"/>
        </w:rPr>
        <w:t>i</w:t>
      </w:r>
      <w:r w:rsidRPr="000304C1">
        <w:rPr>
          <w:rFonts w:ascii="Calibri" w:hAnsi="Calibri" w:cs="Calibri"/>
        </w:rPr>
        <w:t xml:space="preserve">gungsleistungen erzielten Umsatz </w:t>
      </w:r>
      <w:r w:rsidR="00E47D34" w:rsidRPr="000304C1">
        <w:rPr>
          <w:rFonts w:ascii="Calibri" w:hAnsi="Calibri" w:cs="Calibri"/>
        </w:rPr>
        <w:t>jeweils</w:t>
      </w:r>
      <w:r w:rsidRPr="000304C1">
        <w:rPr>
          <w:rFonts w:ascii="Calibri" w:hAnsi="Calibri" w:cs="Calibri"/>
        </w:rPr>
        <w:t xml:space="preserve"> bezogen auf die letzten 3 </w:t>
      </w:r>
      <w:r w:rsidR="00E47D34" w:rsidRPr="000304C1">
        <w:rPr>
          <w:rFonts w:ascii="Calibri" w:hAnsi="Calibri" w:cs="Calibri"/>
        </w:rPr>
        <w:t>Geschäftsjahre</w:t>
      </w:r>
    </w:p>
    <w:p w14:paraId="42E80C15" w14:textId="2708C6F0"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 xml:space="preserve">Eigenerklärung zur </w:t>
      </w:r>
      <w:r w:rsidR="00E47D34" w:rsidRPr="000304C1">
        <w:rPr>
          <w:rFonts w:ascii="Calibri" w:hAnsi="Calibri" w:cs="Calibri"/>
        </w:rPr>
        <w:t>Gesamtzahl</w:t>
      </w:r>
      <w:r w:rsidRPr="000304C1">
        <w:rPr>
          <w:rFonts w:ascii="Calibri" w:hAnsi="Calibri" w:cs="Calibri"/>
        </w:rPr>
        <w:t xml:space="preserve"> des festangestellten Personals sowie zu</w:t>
      </w:r>
      <w:r w:rsidR="00D54ED1" w:rsidRPr="000304C1">
        <w:rPr>
          <w:rFonts w:ascii="Calibri" w:hAnsi="Calibri" w:cs="Calibri"/>
        </w:rPr>
        <w:t>r</w:t>
      </w:r>
      <w:r w:rsidRPr="000304C1">
        <w:rPr>
          <w:rFonts w:ascii="Calibri" w:hAnsi="Calibri" w:cs="Calibri"/>
        </w:rPr>
        <w:t xml:space="preserve"> Anzahl des Personals, das für die Auftragsdurchführung zur Verfügung stehen wird</w:t>
      </w:r>
    </w:p>
    <w:p w14:paraId="59513E76" w14:textId="2A96EB7D"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Referenzliste über die Durchführung von Unterhaltsreinigungsleist</w:t>
      </w:r>
      <w:r w:rsidR="00E47D34" w:rsidRPr="000304C1">
        <w:rPr>
          <w:rFonts w:ascii="Calibri" w:hAnsi="Calibri" w:cs="Calibri"/>
        </w:rPr>
        <w:t>u</w:t>
      </w:r>
      <w:r w:rsidRPr="000304C1">
        <w:rPr>
          <w:rFonts w:ascii="Calibri" w:hAnsi="Calibri" w:cs="Calibri"/>
        </w:rPr>
        <w:t>ngen in den letzten 3 Geschäftsjahren, mindestens 5 (</w:t>
      </w:r>
      <w:r w:rsidRPr="000304C1">
        <w:rPr>
          <w:rFonts w:ascii="Calibri" w:hAnsi="Calibri" w:cs="Calibri"/>
          <w:b/>
          <w:bCs/>
        </w:rPr>
        <w:t>Mindestanforderung)</w:t>
      </w:r>
    </w:p>
    <w:p w14:paraId="733CE56A" w14:textId="7D6C8B8F"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Unterschriebenes Summenblatt aus der Kalkulationsdatei</w:t>
      </w:r>
    </w:p>
    <w:p w14:paraId="63E92C8A" w14:textId="1C9BF2AF" w:rsidR="00A85B11" w:rsidRPr="000304C1" w:rsidRDefault="00A85B11" w:rsidP="00A85B11">
      <w:pPr>
        <w:pStyle w:val="Listenabsatz"/>
        <w:numPr>
          <w:ilvl w:val="0"/>
          <w:numId w:val="5"/>
        </w:numPr>
        <w:rPr>
          <w:rFonts w:ascii="Calibri" w:hAnsi="Calibri" w:cs="Calibri"/>
        </w:rPr>
      </w:pPr>
      <w:r w:rsidRPr="000304C1">
        <w:rPr>
          <w:rFonts w:ascii="Calibri" w:hAnsi="Calibri" w:cs="Calibri"/>
        </w:rPr>
        <w:t>Unterschriebene Angaben zur Reinigungstechnik, die bei einem mög</w:t>
      </w:r>
      <w:r w:rsidR="00061991" w:rsidRPr="000304C1">
        <w:rPr>
          <w:rFonts w:ascii="Calibri" w:hAnsi="Calibri" w:cs="Calibri"/>
        </w:rPr>
        <w:t>li</w:t>
      </w:r>
      <w:r w:rsidRPr="000304C1">
        <w:rPr>
          <w:rFonts w:ascii="Calibri" w:hAnsi="Calibri" w:cs="Calibri"/>
        </w:rPr>
        <w:t>chen Zuschlag zum Einsatz kommt;</w:t>
      </w:r>
    </w:p>
    <w:p w14:paraId="568E0DE2" w14:textId="33225A85" w:rsidR="00A85B11" w:rsidRPr="000304C1" w:rsidRDefault="000A2136" w:rsidP="00A85B11">
      <w:pPr>
        <w:pStyle w:val="Listenabsatz"/>
        <w:numPr>
          <w:ilvl w:val="0"/>
          <w:numId w:val="5"/>
        </w:numPr>
        <w:rPr>
          <w:rFonts w:ascii="Calibri" w:hAnsi="Calibri" w:cs="Calibri"/>
        </w:rPr>
      </w:pPr>
      <w:r w:rsidRPr="000304C1">
        <w:rPr>
          <w:rFonts w:ascii="Calibri" w:hAnsi="Calibri" w:cs="Calibri"/>
        </w:rPr>
        <w:t>Angaben zur Objektorganisation und zur Qualitätssicherung</w:t>
      </w:r>
    </w:p>
    <w:p w14:paraId="79CBBC95" w14:textId="55E279C8" w:rsidR="000A2136" w:rsidRPr="000304C1" w:rsidRDefault="000A2136" w:rsidP="00A85B11">
      <w:pPr>
        <w:pStyle w:val="Listenabsatz"/>
        <w:numPr>
          <w:ilvl w:val="0"/>
          <w:numId w:val="5"/>
        </w:numPr>
        <w:rPr>
          <w:rFonts w:ascii="Calibri" w:hAnsi="Calibri" w:cs="Calibri"/>
        </w:rPr>
      </w:pPr>
      <w:r w:rsidRPr="000304C1">
        <w:rPr>
          <w:rFonts w:ascii="Calibri" w:hAnsi="Calibri" w:cs="Calibri"/>
        </w:rPr>
        <w:t>Teilnahmeb</w:t>
      </w:r>
      <w:r w:rsidR="00310CE3" w:rsidRPr="000304C1">
        <w:rPr>
          <w:rFonts w:ascii="Calibri" w:hAnsi="Calibri" w:cs="Calibri"/>
        </w:rPr>
        <w:t>e</w:t>
      </w:r>
      <w:r w:rsidRPr="000304C1">
        <w:rPr>
          <w:rFonts w:ascii="Calibri" w:hAnsi="Calibri" w:cs="Calibri"/>
        </w:rPr>
        <w:t xml:space="preserve">scheinigung </w:t>
      </w:r>
      <w:r w:rsidR="00061991" w:rsidRPr="000304C1">
        <w:rPr>
          <w:rFonts w:ascii="Calibri" w:hAnsi="Calibri" w:cs="Calibri"/>
        </w:rPr>
        <w:t>zur vor Ort Besichtigung</w:t>
      </w:r>
    </w:p>
    <w:p w14:paraId="157D6F12" w14:textId="4F208AA5" w:rsidR="004962AE" w:rsidRPr="000304C1" w:rsidRDefault="004962AE" w:rsidP="00A85B11">
      <w:pPr>
        <w:pStyle w:val="Listenabsatz"/>
        <w:numPr>
          <w:ilvl w:val="0"/>
          <w:numId w:val="5"/>
        </w:numPr>
        <w:rPr>
          <w:rFonts w:ascii="Calibri" w:hAnsi="Calibri" w:cs="Calibri"/>
        </w:rPr>
      </w:pPr>
      <w:r w:rsidRPr="000304C1">
        <w:rPr>
          <w:rFonts w:ascii="Calibri" w:hAnsi="Calibri" w:cs="Calibri"/>
        </w:rPr>
        <w:t>bei Zuschlagserteilung ist bis zum Zeitpunkt des Leistungsbeginns für das Personal, welches zum Einsatz kommen soll, ein erweitertes Führungszeugnis vorzulegen.</w:t>
      </w:r>
    </w:p>
    <w:p w14:paraId="0A8E5C5D" w14:textId="468AC9FC" w:rsidR="00D54ED1" w:rsidRPr="000304C1" w:rsidRDefault="00D54ED1" w:rsidP="00D54ED1">
      <w:pPr>
        <w:rPr>
          <w:rFonts w:ascii="Calibri" w:hAnsi="Calibri" w:cs="Calibri"/>
        </w:rPr>
      </w:pPr>
      <w:r w:rsidRPr="000304C1">
        <w:rPr>
          <w:rFonts w:ascii="Calibri" w:hAnsi="Calibri" w:cs="Calibri"/>
        </w:rPr>
        <w:t>Bezüglich der Betriebshaftpflichtversicherung zu Umweltschäden ist der versicherte Wertumfang an dieser Stelle gesondert anzugeben:</w:t>
      </w:r>
    </w:p>
    <w:p w14:paraId="7560A9C2" w14:textId="77777777" w:rsidR="00D54ED1" w:rsidRPr="000304C1" w:rsidRDefault="00D54ED1" w:rsidP="00D54ED1">
      <w:pPr>
        <w:rPr>
          <w:rFonts w:ascii="Calibri" w:hAnsi="Calibri" w:cs="Calibri"/>
        </w:rPr>
      </w:pPr>
    </w:p>
    <w:p w14:paraId="561B30A4" w14:textId="53E2BA35" w:rsidR="00D54ED1" w:rsidRPr="000304C1" w:rsidRDefault="00D54ED1" w:rsidP="00D54ED1">
      <w:pPr>
        <w:rPr>
          <w:rFonts w:ascii="Calibri" w:hAnsi="Calibri" w:cs="Calibri"/>
        </w:rPr>
      </w:pPr>
      <w:r w:rsidRPr="000304C1">
        <w:rPr>
          <w:rFonts w:ascii="Calibri" w:hAnsi="Calibri" w:cs="Calibri"/>
        </w:rPr>
        <w:t xml:space="preserve">_________________________________________________________________________________ </w:t>
      </w:r>
    </w:p>
    <w:p w14:paraId="0D8C399A" w14:textId="3E8744B0" w:rsidR="00D54ED1" w:rsidRPr="000304C1" w:rsidRDefault="00D54ED1" w:rsidP="00D54ED1">
      <w:pPr>
        <w:rPr>
          <w:rFonts w:ascii="Calibri" w:hAnsi="Calibri" w:cs="Calibri"/>
        </w:rPr>
      </w:pPr>
      <w:r w:rsidRPr="000304C1">
        <w:rPr>
          <w:rFonts w:ascii="Calibri" w:hAnsi="Calibri" w:cs="Calibri"/>
        </w:rPr>
        <w:t>Eintrag durch den Bieter an dieser Stelle notwendig</w:t>
      </w:r>
    </w:p>
    <w:p w14:paraId="7B90C53D" w14:textId="77777777" w:rsidR="00D54ED1" w:rsidRPr="000304C1" w:rsidRDefault="00D54ED1" w:rsidP="00D54ED1">
      <w:pPr>
        <w:rPr>
          <w:rFonts w:ascii="Calibri" w:hAnsi="Calibri" w:cs="Calibri"/>
        </w:rPr>
      </w:pPr>
    </w:p>
    <w:p w14:paraId="696EDF24" w14:textId="432F3F03" w:rsidR="00E43C3C" w:rsidRPr="000304C1" w:rsidRDefault="00E43C3C" w:rsidP="00E43C3C">
      <w:pPr>
        <w:rPr>
          <w:rFonts w:ascii="Calibri" w:hAnsi="Calibri" w:cs="Calibri"/>
          <w:b/>
          <w:bCs/>
        </w:rPr>
      </w:pPr>
      <w:r w:rsidRPr="000304C1">
        <w:rPr>
          <w:rFonts w:ascii="Calibri" w:hAnsi="Calibri" w:cs="Calibri"/>
          <w:b/>
          <w:bCs/>
        </w:rPr>
        <w:t>Vertragslaufzeit</w:t>
      </w:r>
    </w:p>
    <w:p w14:paraId="5D7353D3" w14:textId="622C3872" w:rsidR="00E43C3C" w:rsidRPr="000304C1" w:rsidRDefault="00E43C3C" w:rsidP="00E43C3C">
      <w:pPr>
        <w:rPr>
          <w:rFonts w:ascii="Calibri" w:hAnsi="Calibri" w:cs="Calibri"/>
        </w:rPr>
      </w:pPr>
      <w:r w:rsidRPr="000304C1">
        <w:rPr>
          <w:rFonts w:ascii="Calibri" w:hAnsi="Calibri" w:cs="Calibri"/>
        </w:rPr>
        <w:t xml:space="preserve">Die </w:t>
      </w:r>
      <w:r w:rsidR="00310CE3" w:rsidRPr="000304C1">
        <w:rPr>
          <w:rFonts w:ascii="Calibri" w:hAnsi="Calibri" w:cs="Calibri"/>
        </w:rPr>
        <w:t>Verträge sollen</w:t>
      </w:r>
      <w:r w:rsidR="006E52D5" w:rsidRPr="000304C1">
        <w:rPr>
          <w:rFonts w:ascii="Calibri" w:hAnsi="Calibri" w:cs="Calibri"/>
        </w:rPr>
        <w:t xml:space="preserve"> zum 01.0</w:t>
      </w:r>
      <w:r w:rsidR="005D3ADF">
        <w:rPr>
          <w:rFonts w:ascii="Calibri" w:hAnsi="Calibri" w:cs="Calibri"/>
        </w:rPr>
        <w:t xml:space="preserve">6.2026 </w:t>
      </w:r>
      <w:r w:rsidRPr="000304C1">
        <w:rPr>
          <w:rFonts w:ascii="Calibri" w:hAnsi="Calibri" w:cs="Calibri"/>
        </w:rPr>
        <w:t xml:space="preserve">beginnen und </w:t>
      </w:r>
      <w:r w:rsidR="00310CE3" w:rsidRPr="000304C1">
        <w:rPr>
          <w:rFonts w:ascii="Calibri" w:hAnsi="Calibri" w:cs="Calibri"/>
        </w:rPr>
        <w:t>eine Vertragslaufzeit von</w:t>
      </w:r>
      <w:r w:rsidRPr="000304C1">
        <w:rPr>
          <w:rFonts w:ascii="Calibri" w:hAnsi="Calibri" w:cs="Calibri"/>
        </w:rPr>
        <w:t xml:space="preserve"> </w:t>
      </w:r>
      <w:r w:rsidR="005D3ADF">
        <w:rPr>
          <w:rFonts w:ascii="Calibri" w:hAnsi="Calibri" w:cs="Calibri"/>
        </w:rPr>
        <w:t>3</w:t>
      </w:r>
      <w:r w:rsidRPr="000304C1">
        <w:rPr>
          <w:rFonts w:ascii="Calibri" w:hAnsi="Calibri" w:cs="Calibri"/>
        </w:rPr>
        <w:t xml:space="preserve"> Jahre</w:t>
      </w:r>
      <w:r w:rsidR="00310CE3" w:rsidRPr="000304C1">
        <w:rPr>
          <w:rFonts w:ascii="Calibri" w:hAnsi="Calibri" w:cs="Calibri"/>
        </w:rPr>
        <w:t xml:space="preserve"> besitzen.</w:t>
      </w:r>
      <w:r w:rsidR="009C758F" w:rsidRPr="000304C1">
        <w:rPr>
          <w:rFonts w:ascii="Calibri" w:hAnsi="Calibri" w:cs="Calibri"/>
        </w:rPr>
        <w:t xml:space="preserve"> </w:t>
      </w:r>
      <w:r w:rsidR="00310CE3" w:rsidRPr="000304C1">
        <w:rPr>
          <w:rFonts w:ascii="Calibri" w:hAnsi="Calibri" w:cs="Calibri"/>
        </w:rPr>
        <w:t>Es ist eine Option mit einer</w:t>
      </w:r>
      <w:r w:rsidR="00ED26B3" w:rsidRPr="000304C1">
        <w:rPr>
          <w:rFonts w:ascii="Calibri" w:hAnsi="Calibri" w:cs="Calibri"/>
        </w:rPr>
        <w:t xml:space="preserve"> Verlängerung um </w:t>
      </w:r>
      <w:r w:rsidR="005D3ADF">
        <w:rPr>
          <w:rFonts w:ascii="Calibri" w:hAnsi="Calibri" w:cs="Calibri"/>
        </w:rPr>
        <w:t>2</w:t>
      </w:r>
      <w:r w:rsidR="00ED26B3" w:rsidRPr="000304C1">
        <w:rPr>
          <w:rFonts w:ascii="Calibri" w:hAnsi="Calibri" w:cs="Calibri"/>
        </w:rPr>
        <w:t xml:space="preserve"> Jahr</w:t>
      </w:r>
      <w:r w:rsidR="005D3ADF">
        <w:rPr>
          <w:rFonts w:ascii="Calibri" w:hAnsi="Calibri" w:cs="Calibri"/>
        </w:rPr>
        <w:t>e</w:t>
      </w:r>
      <w:r w:rsidR="00ED26B3" w:rsidRPr="000304C1">
        <w:rPr>
          <w:rFonts w:ascii="Calibri" w:hAnsi="Calibri" w:cs="Calibri"/>
        </w:rPr>
        <w:t xml:space="preserve"> </w:t>
      </w:r>
      <w:r w:rsidRPr="000304C1">
        <w:rPr>
          <w:rFonts w:ascii="Calibri" w:hAnsi="Calibri" w:cs="Calibri"/>
        </w:rPr>
        <w:t xml:space="preserve">(max. Vertragslaufzeit: </w:t>
      </w:r>
      <w:r w:rsidR="005D3ADF">
        <w:rPr>
          <w:rFonts w:ascii="Calibri" w:hAnsi="Calibri" w:cs="Calibri"/>
        </w:rPr>
        <w:t>5</w:t>
      </w:r>
      <w:r w:rsidRPr="000304C1">
        <w:rPr>
          <w:rFonts w:ascii="Calibri" w:hAnsi="Calibri" w:cs="Calibri"/>
        </w:rPr>
        <w:t xml:space="preserve"> Jahre)</w:t>
      </w:r>
      <w:r w:rsidR="00310CE3" w:rsidRPr="000304C1">
        <w:rPr>
          <w:rFonts w:ascii="Calibri" w:hAnsi="Calibri" w:cs="Calibri"/>
        </w:rPr>
        <w:t xml:space="preserve"> geplant.</w:t>
      </w:r>
      <w:r w:rsidR="009C758F" w:rsidRPr="000304C1">
        <w:rPr>
          <w:rFonts w:ascii="Calibri" w:hAnsi="Calibri" w:cs="Calibri"/>
        </w:rPr>
        <w:t xml:space="preserve"> </w:t>
      </w:r>
    </w:p>
    <w:p w14:paraId="69D9563A" w14:textId="77777777" w:rsidR="005D3ADF" w:rsidRDefault="005D3ADF" w:rsidP="00E43C3C">
      <w:pPr>
        <w:rPr>
          <w:rFonts w:ascii="Calibri" w:hAnsi="Calibri" w:cs="Calibri"/>
          <w:b/>
          <w:bCs/>
        </w:rPr>
      </w:pPr>
    </w:p>
    <w:p w14:paraId="2C63A723" w14:textId="557E503F" w:rsidR="00E43C3C" w:rsidRPr="000304C1" w:rsidRDefault="00E43C3C" w:rsidP="00E43C3C">
      <w:pPr>
        <w:rPr>
          <w:rFonts w:ascii="Calibri" w:hAnsi="Calibri" w:cs="Calibri"/>
          <w:b/>
          <w:bCs/>
        </w:rPr>
      </w:pPr>
      <w:r w:rsidRPr="000304C1">
        <w:rPr>
          <w:rFonts w:ascii="Calibri" w:hAnsi="Calibri" w:cs="Calibri"/>
          <w:b/>
          <w:bCs/>
        </w:rPr>
        <w:lastRenderedPageBreak/>
        <w:t xml:space="preserve">Vertragsbedingungen </w:t>
      </w:r>
    </w:p>
    <w:p w14:paraId="060FA942" w14:textId="4B029994" w:rsidR="00E43C3C" w:rsidRPr="000304C1" w:rsidRDefault="00E43C3C" w:rsidP="00E43C3C">
      <w:pPr>
        <w:rPr>
          <w:rFonts w:ascii="Calibri" w:hAnsi="Calibri" w:cs="Calibri"/>
        </w:rPr>
      </w:pPr>
      <w:r w:rsidRPr="000304C1">
        <w:rPr>
          <w:rFonts w:ascii="Calibri" w:hAnsi="Calibri" w:cs="Calibri"/>
        </w:rPr>
        <w:t>Wenn nichts anderes vereinbart wurde, gelten die allgemeinen Vertragsbedingungen für die Ausführung von Leistungen (VOL/B) in der aktuellen Fassung</w:t>
      </w:r>
      <w:r w:rsidR="00ED26B3" w:rsidRPr="000304C1">
        <w:rPr>
          <w:rFonts w:ascii="Calibri" w:hAnsi="Calibri" w:cs="Calibri"/>
        </w:rPr>
        <w:t xml:space="preserve">, </w:t>
      </w:r>
      <w:r w:rsidRPr="000304C1">
        <w:rPr>
          <w:rFonts w:ascii="Calibri" w:hAnsi="Calibri" w:cs="Calibri"/>
        </w:rPr>
        <w:t>die besonderen Bedingungen gemäß Leistungsverzeichnis</w:t>
      </w:r>
      <w:r w:rsidR="00ED26B3" w:rsidRPr="000304C1">
        <w:rPr>
          <w:rFonts w:ascii="Calibri" w:hAnsi="Calibri" w:cs="Calibri"/>
        </w:rPr>
        <w:t xml:space="preserve"> sowie der </w:t>
      </w:r>
      <w:r w:rsidR="007327C9" w:rsidRPr="000304C1">
        <w:rPr>
          <w:rFonts w:ascii="Calibri" w:hAnsi="Calibri" w:cs="Calibri"/>
        </w:rPr>
        <w:t>zu unterzeichnender Werkvertrag</w:t>
      </w:r>
      <w:r w:rsidR="00ED26B3" w:rsidRPr="000304C1">
        <w:rPr>
          <w:rFonts w:ascii="Calibri" w:hAnsi="Calibri" w:cs="Calibri"/>
        </w:rPr>
        <w:t xml:space="preserve"> (siehe Anlage „Mustervertrag“)</w:t>
      </w:r>
    </w:p>
    <w:p w14:paraId="5115F20B" w14:textId="5DCE2F1A" w:rsidR="00E43C3C" w:rsidRPr="000304C1" w:rsidRDefault="00E43C3C" w:rsidP="00E43C3C">
      <w:pPr>
        <w:rPr>
          <w:rFonts w:ascii="Calibri" w:hAnsi="Calibri" w:cs="Calibri"/>
          <w:b/>
          <w:bCs/>
        </w:rPr>
      </w:pPr>
      <w:r w:rsidRPr="000304C1">
        <w:rPr>
          <w:rFonts w:ascii="Calibri" w:hAnsi="Calibri" w:cs="Calibri"/>
          <w:b/>
          <w:bCs/>
        </w:rPr>
        <w:t xml:space="preserve">Zahlungsbedingungen </w:t>
      </w:r>
      <w:r w:rsidR="00ED26B3" w:rsidRPr="000304C1">
        <w:rPr>
          <w:rFonts w:ascii="Calibri" w:hAnsi="Calibri" w:cs="Calibri"/>
          <w:b/>
          <w:bCs/>
        </w:rPr>
        <w:t>und Rechnungslegung</w:t>
      </w:r>
    </w:p>
    <w:p w14:paraId="17FF96E0" w14:textId="4AB3D914" w:rsidR="005D3ADF" w:rsidRDefault="005D3ADF" w:rsidP="00E43C3C">
      <w:pPr>
        <w:rPr>
          <w:rFonts w:ascii="Calibri" w:hAnsi="Calibri" w:cs="Calibri"/>
        </w:rPr>
      </w:pPr>
      <w:r>
        <w:rPr>
          <w:rFonts w:ascii="Calibri" w:hAnsi="Calibri" w:cs="Calibri"/>
        </w:rPr>
        <w:t>Es sind</w:t>
      </w:r>
      <w:r w:rsidR="007327C9" w:rsidRPr="000304C1">
        <w:rPr>
          <w:rFonts w:ascii="Calibri" w:hAnsi="Calibri" w:cs="Calibri"/>
        </w:rPr>
        <w:t xml:space="preserve"> monatliche Rechnung</w:t>
      </w:r>
      <w:r>
        <w:rPr>
          <w:rFonts w:ascii="Calibri" w:hAnsi="Calibri" w:cs="Calibri"/>
        </w:rPr>
        <w:t>en zu erstellen, die für jedes Toiletten</w:t>
      </w:r>
      <w:r w:rsidR="002D6C59">
        <w:rPr>
          <w:rFonts w:ascii="Calibri" w:hAnsi="Calibri" w:cs="Calibri"/>
        </w:rPr>
        <w:t>gebäude</w:t>
      </w:r>
      <w:r>
        <w:rPr>
          <w:rFonts w:ascii="Calibri" w:hAnsi="Calibri" w:cs="Calibri"/>
        </w:rPr>
        <w:t xml:space="preserve"> die betreffenden Kosten ausweis</w:t>
      </w:r>
      <w:r w:rsidR="002D6C59">
        <w:rPr>
          <w:rFonts w:ascii="Calibri" w:hAnsi="Calibri" w:cs="Calibri"/>
        </w:rPr>
        <w:t xml:space="preserve">t. </w:t>
      </w:r>
    </w:p>
    <w:p w14:paraId="44E7CBEC" w14:textId="77777777" w:rsidR="005D3ADF" w:rsidRDefault="004962AE" w:rsidP="00E43C3C">
      <w:pPr>
        <w:rPr>
          <w:rFonts w:ascii="Calibri" w:hAnsi="Calibri" w:cs="Calibri"/>
        </w:rPr>
      </w:pPr>
      <w:r w:rsidRPr="000304C1">
        <w:rPr>
          <w:rFonts w:ascii="Calibri" w:hAnsi="Calibri" w:cs="Calibri"/>
        </w:rPr>
        <w:t xml:space="preserve">Der Rechnung ist ein monatlich bestätigter Arbeitsnachweis beizufügen. </w:t>
      </w:r>
    </w:p>
    <w:p w14:paraId="51F37DB1" w14:textId="27DF846B" w:rsidR="00E43C3C" w:rsidRPr="000304C1" w:rsidRDefault="00E43C3C" w:rsidP="00E43C3C">
      <w:pPr>
        <w:rPr>
          <w:rFonts w:ascii="Calibri" w:hAnsi="Calibri" w:cs="Calibri"/>
        </w:rPr>
      </w:pPr>
      <w:r w:rsidRPr="000304C1">
        <w:rPr>
          <w:rFonts w:ascii="Calibri" w:hAnsi="Calibri" w:cs="Calibri"/>
        </w:rPr>
        <w:t xml:space="preserve">Die Abrechnung und Zahlung erfolgt monatlich nach der Leistungserbringung und </w:t>
      </w:r>
      <w:r w:rsidR="00ED26B3" w:rsidRPr="000304C1">
        <w:rPr>
          <w:rFonts w:ascii="Calibri" w:hAnsi="Calibri" w:cs="Calibri"/>
        </w:rPr>
        <w:t>Rechnungsstellung</w:t>
      </w:r>
      <w:r w:rsidRPr="000304C1">
        <w:rPr>
          <w:rFonts w:ascii="Calibri" w:hAnsi="Calibri" w:cs="Calibri"/>
        </w:rPr>
        <w:t xml:space="preserve"> mit ____ % Skonto in ____ Tagen oder ____ Tage netto Kasse. </w:t>
      </w:r>
      <w:r w:rsidR="004F7D6A" w:rsidRPr="000304C1">
        <w:rPr>
          <w:rFonts w:ascii="Calibri" w:hAnsi="Calibri" w:cs="Calibri"/>
        </w:rPr>
        <w:t xml:space="preserve"> An dieser Stelle hat der Bieter eine Eintragung vorzunehmen **.</w:t>
      </w:r>
    </w:p>
    <w:p w14:paraId="07017DD0" w14:textId="22232882" w:rsidR="00ED26B3" w:rsidRPr="0007326E" w:rsidRDefault="00ED26B3" w:rsidP="00ED26B3">
      <w:pPr>
        <w:rPr>
          <w:rFonts w:ascii="Calibri" w:hAnsi="Calibri" w:cs="Calibri"/>
          <w:b/>
          <w:bCs/>
        </w:rPr>
      </w:pPr>
      <w:r w:rsidRPr="000304C1">
        <w:rPr>
          <w:rFonts w:ascii="Calibri" w:hAnsi="Calibri" w:cs="Calibri"/>
        </w:rPr>
        <w:t xml:space="preserve">Seit dem 1. April 2023 müssen Rechnungen an die öffentliche Verwaltung in Mecklenburg-Vorpommern nach dem Standard </w:t>
      </w:r>
      <w:proofErr w:type="spellStart"/>
      <w:r w:rsidRPr="000304C1">
        <w:rPr>
          <w:rFonts w:ascii="Calibri" w:hAnsi="Calibri" w:cs="Calibri"/>
        </w:rPr>
        <w:t>XRechnung</w:t>
      </w:r>
      <w:proofErr w:type="spellEnd"/>
      <w:r w:rsidRPr="000304C1">
        <w:rPr>
          <w:rFonts w:ascii="Calibri" w:hAnsi="Calibri" w:cs="Calibri"/>
        </w:rPr>
        <w:t xml:space="preserve"> zugestellt werden.</w:t>
      </w:r>
      <w:r w:rsidR="0007326E">
        <w:rPr>
          <w:rFonts w:ascii="Calibri" w:hAnsi="Calibri" w:cs="Calibri"/>
        </w:rPr>
        <w:t xml:space="preserve"> </w:t>
      </w:r>
      <w:r w:rsidR="0007326E" w:rsidRPr="0007326E">
        <w:rPr>
          <w:rFonts w:ascii="Calibri" w:hAnsi="Calibri" w:cs="Calibri"/>
          <w:b/>
          <w:bCs/>
        </w:rPr>
        <w:t>(Mindestanforderung)</w:t>
      </w:r>
    </w:p>
    <w:p w14:paraId="5F4458F8" w14:textId="77777777" w:rsidR="00ED26B3" w:rsidRPr="000304C1" w:rsidRDefault="00ED26B3" w:rsidP="00ED26B3">
      <w:pPr>
        <w:rPr>
          <w:rFonts w:ascii="Calibri" w:hAnsi="Calibri" w:cs="Calibri"/>
        </w:rPr>
      </w:pPr>
      <w:r w:rsidRPr="000304C1">
        <w:rPr>
          <w:rFonts w:ascii="Calibri" w:hAnsi="Calibri" w:cs="Calibri"/>
        </w:rPr>
        <w:t>Diese Anforderung gilt auch für dieses Vergabeverfahren.</w:t>
      </w:r>
    </w:p>
    <w:p w14:paraId="5C161C13" w14:textId="77777777" w:rsidR="00ED26B3" w:rsidRPr="000304C1" w:rsidRDefault="00ED26B3" w:rsidP="00ED26B3">
      <w:pPr>
        <w:rPr>
          <w:rFonts w:ascii="Calibri" w:hAnsi="Calibri" w:cs="Calibri"/>
        </w:rPr>
      </w:pPr>
      <w:r w:rsidRPr="000304C1">
        <w:rPr>
          <w:rFonts w:ascii="Calibri" w:hAnsi="Calibri" w:cs="Calibri"/>
        </w:rPr>
        <w:t>Die Rechnungslegung muss ausschließlich als elektronische Rechnung gem. E-Rechnungsverordnung M-V (</w:t>
      </w:r>
      <w:proofErr w:type="spellStart"/>
      <w:r w:rsidRPr="000304C1">
        <w:rPr>
          <w:rFonts w:ascii="Calibri" w:hAnsi="Calibri" w:cs="Calibri"/>
        </w:rPr>
        <w:t>XRechnung</w:t>
      </w:r>
      <w:proofErr w:type="spellEnd"/>
      <w:r w:rsidRPr="000304C1">
        <w:rPr>
          <w:rFonts w:ascii="Calibri" w:hAnsi="Calibri" w:cs="Calibri"/>
        </w:rPr>
        <w:t xml:space="preserve">) erfolgen. </w:t>
      </w:r>
    </w:p>
    <w:p w14:paraId="573FFA04" w14:textId="77777777" w:rsidR="00ED26B3" w:rsidRPr="000304C1" w:rsidRDefault="00ED26B3" w:rsidP="00ED26B3">
      <w:pPr>
        <w:rPr>
          <w:rFonts w:ascii="Calibri" w:hAnsi="Calibri" w:cs="Calibri"/>
        </w:rPr>
      </w:pPr>
      <w:r w:rsidRPr="000304C1">
        <w:rPr>
          <w:rFonts w:ascii="Calibri" w:hAnsi="Calibri" w:cs="Calibri"/>
        </w:rPr>
        <w:t xml:space="preserve">Die Rechnungen sind über die OZG-konforme Rechnungseingangsplattform </w:t>
      </w:r>
      <w:hyperlink r:id="rId7" w:history="1">
        <w:r w:rsidRPr="000304C1">
          <w:rPr>
            <w:rStyle w:val="Hyperlink"/>
            <w:rFonts w:ascii="Calibri" w:hAnsi="Calibri" w:cs="Calibri"/>
            <w:color w:val="auto"/>
          </w:rPr>
          <w:t>https://xrechnung-bdr.de</w:t>
        </w:r>
      </w:hyperlink>
      <w:r w:rsidRPr="000304C1">
        <w:rPr>
          <w:rFonts w:ascii="Calibri" w:hAnsi="Calibri" w:cs="Calibri"/>
        </w:rPr>
        <w:t xml:space="preserve"> (kurz: OZG-RE) an folgende Leitweg-ID zu übermitteln:</w:t>
      </w:r>
    </w:p>
    <w:p w14:paraId="4C67419F" w14:textId="02B38A08" w:rsidR="00ED26B3" w:rsidRPr="000304C1" w:rsidRDefault="002D6C59" w:rsidP="00ED26B3">
      <w:pPr>
        <w:jc w:val="center"/>
        <w:rPr>
          <w:rFonts w:ascii="Calibri" w:hAnsi="Calibri" w:cs="Calibri"/>
        </w:rPr>
      </w:pPr>
      <w:r w:rsidRPr="002D6C59">
        <w:rPr>
          <w:rFonts w:ascii="Calibri" w:hAnsi="Calibri" w:cs="Calibri"/>
          <w:b/>
          <w:bCs/>
          <w:lang w:val="de-DE"/>
        </w:rPr>
        <w:t>13072036-K001-81</w:t>
      </w:r>
    </w:p>
    <w:p w14:paraId="0529C626" w14:textId="5986AA6F" w:rsidR="00E43C3C" w:rsidRPr="000304C1" w:rsidRDefault="00E43C3C" w:rsidP="00E43C3C">
      <w:pPr>
        <w:rPr>
          <w:rFonts w:ascii="Calibri" w:hAnsi="Calibri" w:cs="Calibri"/>
          <w:b/>
          <w:bCs/>
        </w:rPr>
      </w:pPr>
      <w:r w:rsidRPr="000304C1">
        <w:rPr>
          <w:rFonts w:ascii="Calibri" w:hAnsi="Calibri" w:cs="Calibri"/>
          <w:b/>
          <w:bCs/>
        </w:rPr>
        <w:t>Gerichtsstand</w:t>
      </w:r>
      <w:r w:rsidR="00ED26B3" w:rsidRPr="000304C1">
        <w:rPr>
          <w:rFonts w:ascii="Calibri" w:hAnsi="Calibri" w:cs="Calibri"/>
          <w:b/>
          <w:bCs/>
        </w:rPr>
        <w:t xml:space="preserve"> und Erfüllungsort</w:t>
      </w:r>
    </w:p>
    <w:p w14:paraId="2EA340ED" w14:textId="31A4B973" w:rsidR="00E43C3C" w:rsidRPr="000304C1" w:rsidRDefault="00E43C3C" w:rsidP="00E43C3C">
      <w:pPr>
        <w:rPr>
          <w:rFonts w:ascii="Calibri" w:hAnsi="Calibri" w:cs="Calibri"/>
        </w:rPr>
      </w:pPr>
      <w:r w:rsidRPr="000304C1">
        <w:rPr>
          <w:rFonts w:ascii="Calibri" w:hAnsi="Calibri" w:cs="Calibri"/>
        </w:rPr>
        <w:t>Der Gerichtsstand</w:t>
      </w:r>
      <w:r w:rsidR="00ED26B3" w:rsidRPr="000304C1">
        <w:rPr>
          <w:rFonts w:ascii="Calibri" w:hAnsi="Calibri" w:cs="Calibri"/>
        </w:rPr>
        <w:t xml:space="preserve"> und Erfüllungsort</w:t>
      </w:r>
      <w:r w:rsidRPr="000304C1">
        <w:rPr>
          <w:rFonts w:ascii="Calibri" w:hAnsi="Calibri" w:cs="Calibri"/>
        </w:rPr>
        <w:t xml:space="preserve"> ist Rostock. Es gilt deutsches Recht. </w:t>
      </w:r>
    </w:p>
    <w:p w14:paraId="125F29F6" w14:textId="77777777" w:rsidR="00E43C3C" w:rsidRPr="000304C1" w:rsidRDefault="00E43C3C" w:rsidP="00E43C3C">
      <w:pPr>
        <w:rPr>
          <w:b/>
          <w:bCs/>
        </w:rPr>
      </w:pPr>
      <w:r w:rsidRPr="000304C1">
        <w:rPr>
          <w:b/>
          <w:bCs/>
        </w:rPr>
        <w:t xml:space="preserve">Subunternehmer </w:t>
      </w:r>
    </w:p>
    <w:p w14:paraId="67D97CA9" w14:textId="6EB79F67" w:rsidR="00E43C3C" w:rsidRPr="000304C1" w:rsidRDefault="00E43C3C" w:rsidP="00E43C3C">
      <w:r w:rsidRPr="000304C1">
        <w:t xml:space="preserve">Der Einsatz von Subunternehmen bedarf der vorherigen Zustimmung des Auftraggebers. Sollten Subunternehmer eingesetzt werden, müssen diese die fachlichen und gesetzlichen Voraussetzungen nachweisen. Die Erklärung nach § 21 </w:t>
      </w:r>
      <w:proofErr w:type="spellStart"/>
      <w:r w:rsidRPr="000304C1">
        <w:t>SchwarzArbG</w:t>
      </w:r>
      <w:proofErr w:type="spellEnd"/>
      <w:r w:rsidRPr="000304C1">
        <w:t xml:space="preserve"> und § 6 AEntG ist vom Subunternehmer auszufüllen und dem Angebot beizufügen (Anlage Eigenerklärung). </w:t>
      </w:r>
    </w:p>
    <w:p w14:paraId="0F4E0DA8" w14:textId="53DCE617" w:rsidR="008B4AC1" w:rsidRPr="000304C1" w:rsidRDefault="008B4AC1" w:rsidP="008B4AC1">
      <w:pPr>
        <w:rPr>
          <w:rFonts w:ascii="Calibri" w:hAnsi="Calibri" w:cs="Calibri"/>
          <w:b/>
          <w:bCs/>
        </w:rPr>
      </w:pPr>
      <w:r w:rsidRPr="000304C1">
        <w:rPr>
          <w:rFonts w:ascii="Calibri" w:hAnsi="Calibri" w:cs="Calibri"/>
          <w:b/>
          <w:bCs/>
        </w:rPr>
        <w:t>Unterlagen und Anforderungen zur Beurteilung der Eignung des Bieters</w:t>
      </w:r>
    </w:p>
    <w:p w14:paraId="406EA9B1" w14:textId="77777777" w:rsidR="008B4AC1" w:rsidRPr="000304C1" w:rsidRDefault="008B4AC1" w:rsidP="008B4AC1">
      <w:pPr>
        <w:rPr>
          <w:rFonts w:ascii="Calibri" w:hAnsi="Calibri" w:cs="Calibri"/>
        </w:rPr>
      </w:pPr>
      <w:r w:rsidRPr="000304C1">
        <w:rPr>
          <w:rFonts w:ascii="Calibri" w:hAnsi="Calibri" w:cs="Calibri"/>
        </w:rPr>
        <w:t>Es gelten die beigefügten Vordrucke, die vollständig ausgefüllt und unterzeichnet mit dem Angebot abzugeben sind.</w:t>
      </w:r>
    </w:p>
    <w:p w14:paraId="7070C5F6" w14:textId="77777777" w:rsidR="008B4AC1" w:rsidRPr="000304C1" w:rsidRDefault="008B4AC1" w:rsidP="008B4AC1">
      <w:pPr>
        <w:rPr>
          <w:rFonts w:ascii="Calibri" w:hAnsi="Calibri" w:cs="Calibri"/>
        </w:rPr>
      </w:pPr>
      <w:r w:rsidRPr="000304C1">
        <w:rPr>
          <w:rFonts w:ascii="Calibri" w:hAnsi="Calibri" w:cs="Calibri"/>
        </w:rPr>
        <w:t>Der Bieter kann die Nachweise der Eignung bzw. zum Nichtvorliegen von Ausschlussgründen über den Nachweis einer Präqualifikation belegen. Das Zertifikat der Präqualifikationsdatenbank ist dem Angebot beizufügen. Soweit die Nachweise der Präqualifikationsdatenbank den gestellten Anforderungen nicht vollständig entsprechen, sind ergänzende Nachweise und Angaben dem Angebot beizufügen.</w:t>
      </w:r>
    </w:p>
    <w:p w14:paraId="735B8767" w14:textId="795D500A" w:rsidR="008B4AC1" w:rsidRPr="000304C1" w:rsidRDefault="008B4AC1" w:rsidP="008B4AC1">
      <w:pPr>
        <w:rPr>
          <w:rFonts w:ascii="Calibri" w:hAnsi="Calibri" w:cs="Calibri"/>
          <w:b/>
          <w:bCs/>
        </w:rPr>
      </w:pPr>
      <w:r w:rsidRPr="000304C1">
        <w:rPr>
          <w:rFonts w:ascii="Calibri" w:hAnsi="Calibri" w:cs="Calibri"/>
          <w:b/>
          <w:bCs/>
        </w:rPr>
        <w:t>Entschädigung</w:t>
      </w:r>
    </w:p>
    <w:p w14:paraId="1966680A" w14:textId="77777777" w:rsidR="008B4AC1" w:rsidRPr="000304C1" w:rsidRDefault="008B4AC1" w:rsidP="008B4AC1">
      <w:pPr>
        <w:rPr>
          <w:rFonts w:ascii="Calibri" w:hAnsi="Calibri" w:cs="Calibri"/>
        </w:rPr>
      </w:pPr>
      <w:r w:rsidRPr="000304C1">
        <w:rPr>
          <w:rFonts w:ascii="Calibri" w:hAnsi="Calibri" w:cs="Calibri"/>
        </w:rPr>
        <w:t>Eine Entschädigung für die Vergabeunterlagen bzw. für die Erstellung des Angebotes wird nicht gezahlt.</w:t>
      </w:r>
    </w:p>
    <w:p w14:paraId="333F81B3" w14:textId="77777777" w:rsidR="008B4AC1" w:rsidRPr="000304C1" w:rsidRDefault="008B4AC1" w:rsidP="008B4AC1">
      <w:pPr>
        <w:rPr>
          <w:rFonts w:ascii="Calibri" w:hAnsi="Calibri" w:cs="Calibri"/>
          <w:b/>
          <w:bCs/>
        </w:rPr>
      </w:pPr>
      <w:r w:rsidRPr="000304C1">
        <w:rPr>
          <w:rFonts w:ascii="Calibri" w:hAnsi="Calibri" w:cs="Calibri"/>
          <w:b/>
          <w:bCs/>
        </w:rPr>
        <w:lastRenderedPageBreak/>
        <w:t>Mitteilungen und Bekanntmachungen</w:t>
      </w:r>
    </w:p>
    <w:p w14:paraId="265F9050" w14:textId="77777777" w:rsidR="008B4AC1" w:rsidRPr="000304C1" w:rsidRDefault="008B4AC1" w:rsidP="008B4AC1">
      <w:pPr>
        <w:rPr>
          <w:rFonts w:ascii="Calibri" w:hAnsi="Calibri" w:cs="Calibri"/>
        </w:rPr>
      </w:pPr>
      <w:r w:rsidRPr="000304C1">
        <w:rPr>
          <w:rFonts w:ascii="Calibri" w:hAnsi="Calibri" w:cs="Calibri"/>
        </w:rPr>
        <w:t>Die ausschreibende Stelle informiert die betreffenden Bieter über die Ablehnung ihres Angebotes.</w:t>
      </w:r>
    </w:p>
    <w:p w14:paraId="304C2226" w14:textId="77777777" w:rsidR="00AF77DD" w:rsidRPr="000304C1" w:rsidRDefault="008B4AC1" w:rsidP="008B4AC1">
      <w:pPr>
        <w:rPr>
          <w:rFonts w:ascii="Calibri" w:hAnsi="Calibri" w:cs="Calibri"/>
        </w:rPr>
      </w:pPr>
      <w:r w:rsidRPr="000304C1">
        <w:rPr>
          <w:rFonts w:ascii="Calibri" w:hAnsi="Calibri" w:cs="Calibri"/>
        </w:rPr>
        <w:t>Des Weiteren erfolgt eine Veröffentlichung auf de</w:t>
      </w:r>
      <w:r w:rsidR="00AF77DD" w:rsidRPr="000304C1">
        <w:rPr>
          <w:rFonts w:ascii="Calibri" w:hAnsi="Calibri" w:cs="Calibri"/>
        </w:rPr>
        <w:t>r Webseite der Gemeinde Graal Müritz.</w:t>
      </w:r>
    </w:p>
    <w:p w14:paraId="3B301033" w14:textId="73C6C8B8" w:rsidR="008B4AC1" w:rsidRPr="000304C1" w:rsidRDefault="008B4AC1" w:rsidP="008B4AC1">
      <w:pPr>
        <w:rPr>
          <w:rFonts w:ascii="Calibri" w:hAnsi="Calibri" w:cs="Calibri"/>
        </w:rPr>
      </w:pPr>
      <w:r w:rsidRPr="000304C1">
        <w:rPr>
          <w:rFonts w:ascii="Calibri" w:hAnsi="Calibri" w:cs="Calibri"/>
        </w:rPr>
        <w:t>Sofern die geschäftlichen Interessen des Bieters einer solchen Bekanntgabe entgegenstehen, hat der Bieter dies der ausschreibenden Stelle mitzuteilen. Die ausschreibende Stelle entscheidet über den Inhalt der Bekanntgabe nach pflichtgemäßem Ermessen.</w:t>
      </w:r>
    </w:p>
    <w:p w14:paraId="427591A6" w14:textId="77777777" w:rsidR="00784725" w:rsidRPr="000304C1" w:rsidRDefault="00784725" w:rsidP="00784725">
      <w:pPr>
        <w:rPr>
          <w:rFonts w:ascii="Calibri" w:hAnsi="Calibri" w:cs="Calibri"/>
          <w:b/>
          <w:bCs/>
        </w:rPr>
      </w:pPr>
      <w:r w:rsidRPr="000304C1">
        <w:rPr>
          <w:rFonts w:ascii="Calibri" w:hAnsi="Calibri" w:cs="Calibri"/>
          <w:b/>
          <w:bCs/>
        </w:rPr>
        <w:t>Verarbeitung personenbezogener Daten</w:t>
      </w:r>
    </w:p>
    <w:p w14:paraId="336163C6" w14:textId="77777777" w:rsidR="00784725" w:rsidRPr="000304C1" w:rsidRDefault="00784725" w:rsidP="00784725">
      <w:pPr>
        <w:rPr>
          <w:rFonts w:ascii="Calibri" w:hAnsi="Calibri" w:cs="Calibri"/>
        </w:rPr>
      </w:pPr>
      <w:r w:rsidRPr="000304C1">
        <w:rPr>
          <w:rFonts w:ascii="Calibri" w:hAnsi="Calibri" w:cs="Calibri"/>
        </w:rPr>
        <w:t>Die vom Bieter erbetenen personenbezogenen Daten werden im Rahmen des Vergabeverfahrens erhoben, verarbeitet und gespeichert. Die Bieterangaben sind Voraussetzung für die Wertung des Angebotes. Die gesetzlichen Regelungen der DSGVO und BDSG finden Anwendung.</w:t>
      </w:r>
    </w:p>
    <w:p w14:paraId="3A3D6DEF" w14:textId="77777777" w:rsidR="00784725" w:rsidRPr="000304C1" w:rsidRDefault="00784725" w:rsidP="00784725">
      <w:pPr>
        <w:rPr>
          <w:rFonts w:ascii="Calibri" w:hAnsi="Calibri" w:cs="Calibri"/>
        </w:rPr>
      </w:pPr>
      <w:r w:rsidRPr="000304C1">
        <w:rPr>
          <w:rFonts w:ascii="Calibri" w:hAnsi="Calibri" w:cs="Calibri"/>
        </w:rPr>
        <w:t>Soweit nichts anderes angegeben, gelten die gesetzlichen Bestimmungen.</w:t>
      </w:r>
    </w:p>
    <w:p w14:paraId="2BA5407A" w14:textId="0664743D" w:rsidR="00F43C13" w:rsidRPr="000304C1" w:rsidRDefault="00F43C13" w:rsidP="00B07F3D">
      <w:pPr>
        <w:rPr>
          <w:rFonts w:ascii="Calibri" w:hAnsi="Calibri" w:cs="Calibri"/>
          <w:b/>
          <w:bCs/>
          <w:u w:val="single"/>
        </w:rPr>
      </w:pPr>
      <w:r w:rsidRPr="000304C1">
        <w:rPr>
          <w:rFonts w:ascii="Calibri" w:hAnsi="Calibri" w:cs="Calibri"/>
          <w:b/>
          <w:bCs/>
          <w:u w:val="single"/>
        </w:rPr>
        <w:t>Allgemeine Leistungsbeschreibung</w:t>
      </w:r>
    </w:p>
    <w:p w14:paraId="5C8CA1E3" w14:textId="5D24F0A1" w:rsidR="008B4AC1" w:rsidRPr="000304C1" w:rsidRDefault="00C135D2" w:rsidP="008B4AC1">
      <w:pPr>
        <w:rPr>
          <w:rFonts w:ascii="Calibri" w:hAnsi="Calibri" w:cs="Calibri"/>
        </w:rPr>
      </w:pPr>
      <w:r w:rsidRPr="000304C1">
        <w:rPr>
          <w:rFonts w:ascii="Calibri" w:hAnsi="Calibri" w:cs="Calibri"/>
        </w:rPr>
        <w:t>Die konkrete Leistungsbeschreibung wird als Anlage diesen Unterlagen beigefügt.</w:t>
      </w:r>
    </w:p>
    <w:p w14:paraId="5C6A578E" w14:textId="6425C03D" w:rsidR="00F43C13" w:rsidRPr="000304C1" w:rsidRDefault="009E57F5" w:rsidP="00B07F3D">
      <w:pPr>
        <w:rPr>
          <w:rFonts w:ascii="Calibri" w:hAnsi="Calibri" w:cs="Calibri"/>
        </w:rPr>
      </w:pPr>
      <w:r w:rsidRPr="000304C1">
        <w:rPr>
          <w:rFonts w:ascii="Calibri" w:hAnsi="Calibri" w:cs="Calibri"/>
        </w:rPr>
        <w:t xml:space="preserve">Mit der Zustellung </w:t>
      </w:r>
      <w:r w:rsidR="0007326E">
        <w:rPr>
          <w:rFonts w:ascii="Calibri" w:hAnsi="Calibri" w:cs="Calibri"/>
        </w:rPr>
        <w:t xml:space="preserve">des Angebotes </w:t>
      </w:r>
      <w:r w:rsidRPr="000304C1">
        <w:rPr>
          <w:rFonts w:ascii="Calibri" w:hAnsi="Calibri" w:cs="Calibri"/>
        </w:rPr>
        <w:t>an die ausschreibende Stelle erklärt der Bieter, dass er die Vergabeunterlagen akzeptiert und d</w:t>
      </w:r>
      <w:r w:rsidR="007327C9" w:rsidRPr="000304C1">
        <w:rPr>
          <w:rFonts w:ascii="Calibri" w:hAnsi="Calibri" w:cs="Calibri"/>
        </w:rPr>
        <w:t>eren Inhalt</w:t>
      </w:r>
      <w:r w:rsidRPr="000304C1">
        <w:rPr>
          <w:rFonts w:ascii="Calibri" w:hAnsi="Calibri" w:cs="Calibri"/>
        </w:rPr>
        <w:t xml:space="preserve"> bei Zuschlagserteilung einhalten wird.</w:t>
      </w:r>
    </w:p>
    <w:p w14:paraId="01E05640" w14:textId="7AD5A292" w:rsidR="00F43C13" w:rsidRPr="000304C1" w:rsidRDefault="009E57F5" w:rsidP="00B07F3D">
      <w:pPr>
        <w:rPr>
          <w:rFonts w:ascii="Calibri" w:hAnsi="Calibri" w:cs="Calibri"/>
        </w:rPr>
      </w:pPr>
      <w:r w:rsidRPr="000304C1">
        <w:rPr>
          <w:rFonts w:ascii="Calibri" w:hAnsi="Calibri" w:cs="Calibri"/>
        </w:rPr>
        <w:t>Daher wird an dieser Stelle auf eine Unterzeichnung verzichtet.</w:t>
      </w:r>
    </w:p>
    <w:sectPr w:rsidR="00F43C13" w:rsidRPr="000304C1">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C5EFA" w14:textId="77777777" w:rsidR="009D130B" w:rsidRDefault="009D130B" w:rsidP="009D130B">
      <w:pPr>
        <w:spacing w:after="0" w:line="240" w:lineRule="auto"/>
      </w:pPr>
      <w:r>
        <w:separator/>
      </w:r>
    </w:p>
  </w:endnote>
  <w:endnote w:type="continuationSeparator" w:id="0">
    <w:p w14:paraId="175059D3" w14:textId="77777777" w:rsidR="009D130B" w:rsidRDefault="009D130B" w:rsidP="009D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902746"/>
      <w:docPartObj>
        <w:docPartGallery w:val="Page Numbers (Bottom of Page)"/>
        <w:docPartUnique/>
      </w:docPartObj>
    </w:sdtPr>
    <w:sdtEndPr/>
    <w:sdtContent>
      <w:sdt>
        <w:sdtPr>
          <w:id w:val="-1769616900"/>
          <w:docPartObj>
            <w:docPartGallery w:val="Page Numbers (Top of Page)"/>
            <w:docPartUnique/>
          </w:docPartObj>
        </w:sdtPr>
        <w:sdtEndPr/>
        <w:sdtContent>
          <w:p w14:paraId="3AE3063A" w14:textId="6CBA3586" w:rsidR="00A2077F" w:rsidRDefault="00A2077F">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p w14:paraId="1D8B06EE" w14:textId="77777777" w:rsidR="00A2077F" w:rsidRDefault="00A207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84BC" w14:textId="77777777" w:rsidR="009D130B" w:rsidRDefault="009D130B" w:rsidP="009D130B">
      <w:pPr>
        <w:spacing w:after="0" w:line="240" w:lineRule="auto"/>
      </w:pPr>
      <w:r>
        <w:separator/>
      </w:r>
    </w:p>
  </w:footnote>
  <w:footnote w:type="continuationSeparator" w:id="0">
    <w:p w14:paraId="1D387851" w14:textId="77777777" w:rsidR="009D130B" w:rsidRDefault="009D130B" w:rsidP="009D1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B8E8" w14:textId="4B57DD6A" w:rsidR="009D130B" w:rsidRPr="009D130B" w:rsidRDefault="007002DE">
    <w:pPr>
      <w:pStyle w:val="Kopfzeile"/>
      <w:rPr>
        <w:lang w:val="de-DE"/>
      </w:rPr>
    </w:pPr>
    <w:r>
      <w:rPr>
        <w:highlight w:val="lightGray"/>
        <w:lang w:val="de-DE"/>
      </w:rPr>
      <w:t>Offenes Verfahren</w:t>
    </w:r>
    <w:r w:rsidR="00F34A8D">
      <w:rPr>
        <w:highlight w:val="lightGray"/>
        <w:lang w:val="de-DE"/>
      </w:rPr>
      <w:t xml:space="preserve">                                             </w:t>
    </w:r>
    <w:r w:rsidR="00681C14">
      <w:rPr>
        <w:highlight w:val="lightGray"/>
        <w:lang w:val="de-DE"/>
      </w:rPr>
      <w:t xml:space="preserve">  </w:t>
    </w:r>
    <w:r w:rsidR="004962AE">
      <w:rPr>
        <w:highlight w:val="lightGray"/>
        <w:lang w:val="de-DE"/>
      </w:rPr>
      <w:t xml:space="preserve">                                         </w:t>
    </w:r>
    <w:proofErr w:type="gramStart"/>
    <w:r w:rsidR="004962AE">
      <w:rPr>
        <w:highlight w:val="lightGray"/>
        <w:lang w:val="de-DE"/>
      </w:rPr>
      <w:t xml:space="preserve">   </w:t>
    </w:r>
    <w:r w:rsidR="00681C14">
      <w:rPr>
        <w:highlight w:val="lightGray"/>
        <w:lang w:val="de-DE"/>
      </w:rPr>
      <w:t>„</w:t>
    </w:r>
    <w:proofErr w:type="gramEnd"/>
    <w:r>
      <w:rPr>
        <w:lang w:val="de-DE"/>
      </w:rPr>
      <w:t>Reinigung Öffentliche Toiletten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020"/>
    <w:multiLevelType w:val="hybridMultilevel"/>
    <w:tmpl w:val="7442624E"/>
    <w:lvl w:ilvl="0" w:tplc="8DA8033C">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CBC7CE3"/>
    <w:multiLevelType w:val="hybridMultilevel"/>
    <w:tmpl w:val="88EA044E"/>
    <w:lvl w:ilvl="0" w:tplc="0407000D">
      <w:start w:val="1"/>
      <w:numFmt w:val="bullet"/>
      <w:lvlText w:val=""/>
      <w:lvlJc w:val="left"/>
      <w:pPr>
        <w:ind w:left="405" w:hanging="360"/>
      </w:pPr>
      <w:rPr>
        <w:rFonts w:ascii="Wingdings" w:hAnsi="Wingding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2" w15:restartNumberingAfterBreak="0">
    <w:nsid w:val="215910BA"/>
    <w:multiLevelType w:val="hybridMultilevel"/>
    <w:tmpl w:val="C23CFE56"/>
    <w:lvl w:ilvl="0" w:tplc="9D58BD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CF442CD"/>
    <w:multiLevelType w:val="hybridMultilevel"/>
    <w:tmpl w:val="CF5EE1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B939F9"/>
    <w:multiLevelType w:val="hybridMultilevel"/>
    <w:tmpl w:val="D7DA7AB0"/>
    <w:lvl w:ilvl="0" w:tplc="4308194E">
      <w:start w:val="1"/>
      <w:numFmt w:val="decimal"/>
      <w:lvlText w:val="%1."/>
      <w:lvlJc w:val="left"/>
      <w:pPr>
        <w:ind w:left="785" w:hanging="360"/>
      </w:pPr>
      <w:rPr>
        <w:rFonts w:hint="default"/>
        <w:b w:val="0"/>
        <w:bCs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3BDC39E8"/>
    <w:multiLevelType w:val="hybridMultilevel"/>
    <w:tmpl w:val="70724AB6"/>
    <w:lvl w:ilvl="0" w:tplc="458C9A68">
      <w:numFmt w:val="bullet"/>
      <w:lvlText w:val="-"/>
      <w:lvlJc w:val="left"/>
      <w:pPr>
        <w:ind w:left="720" w:hanging="360"/>
      </w:pPr>
      <w:rPr>
        <w:rFonts w:ascii="Calibri" w:eastAsiaTheme="minorHAns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0245685"/>
    <w:multiLevelType w:val="hybridMultilevel"/>
    <w:tmpl w:val="97E84B82"/>
    <w:lvl w:ilvl="0" w:tplc="E1CCDDC0">
      <w:numFmt w:val="bullet"/>
      <w:lvlText w:val="-"/>
      <w:lvlJc w:val="left"/>
      <w:pPr>
        <w:ind w:left="720" w:hanging="360"/>
      </w:pPr>
      <w:rPr>
        <w:rFonts w:ascii="Calibri" w:eastAsiaTheme="minorHAnsi" w:hAnsi="Calibri" w:cs="Calibri"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0B47686"/>
    <w:multiLevelType w:val="hybridMultilevel"/>
    <w:tmpl w:val="8B92F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7A37E8"/>
    <w:multiLevelType w:val="hybridMultilevel"/>
    <w:tmpl w:val="FA148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355188"/>
    <w:multiLevelType w:val="hybridMultilevel"/>
    <w:tmpl w:val="4B765F5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6473CE"/>
    <w:multiLevelType w:val="hybridMultilevel"/>
    <w:tmpl w:val="FE965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B80A27"/>
    <w:multiLevelType w:val="hybridMultilevel"/>
    <w:tmpl w:val="472E1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C6B43DA"/>
    <w:multiLevelType w:val="hybridMultilevel"/>
    <w:tmpl w:val="8A6CE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E116FC2"/>
    <w:multiLevelType w:val="hybridMultilevel"/>
    <w:tmpl w:val="C72ED4D6"/>
    <w:lvl w:ilvl="0" w:tplc="04070005">
      <w:start w:val="1"/>
      <w:numFmt w:val="bullet"/>
      <w:lvlText w:val=""/>
      <w:lvlJc w:val="left"/>
      <w:pPr>
        <w:ind w:left="405" w:hanging="360"/>
      </w:pPr>
      <w:rPr>
        <w:rFonts w:ascii="Wingdings" w:hAnsi="Wingding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4" w15:restartNumberingAfterBreak="0">
    <w:nsid w:val="696F136E"/>
    <w:multiLevelType w:val="hybridMultilevel"/>
    <w:tmpl w:val="2FBED91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D8E1144"/>
    <w:multiLevelType w:val="hybridMultilevel"/>
    <w:tmpl w:val="18A26E04"/>
    <w:lvl w:ilvl="0" w:tplc="2C66AF00">
      <w:numFmt w:val="bullet"/>
      <w:lvlText w:val=""/>
      <w:lvlJc w:val="left"/>
      <w:pPr>
        <w:ind w:left="405" w:hanging="360"/>
      </w:pPr>
      <w:rPr>
        <w:rFonts w:ascii="Symbol" w:eastAsiaTheme="minorHAnsi" w:hAnsi="Symbol"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16cid:durableId="2072996115">
    <w:abstractNumId w:val="2"/>
  </w:num>
  <w:num w:numId="2" w16cid:durableId="369377889">
    <w:abstractNumId w:val="0"/>
  </w:num>
  <w:num w:numId="3" w16cid:durableId="745952247">
    <w:abstractNumId w:val="4"/>
  </w:num>
  <w:num w:numId="4" w16cid:durableId="599796935">
    <w:abstractNumId w:val="14"/>
  </w:num>
  <w:num w:numId="5" w16cid:durableId="698429970">
    <w:abstractNumId w:val="5"/>
  </w:num>
  <w:num w:numId="6" w16cid:durableId="1212960798">
    <w:abstractNumId w:val="12"/>
  </w:num>
  <w:num w:numId="7" w16cid:durableId="255943056">
    <w:abstractNumId w:val="15"/>
  </w:num>
  <w:num w:numId="8" w16cid:durableId="1602911428">
    <w:abstractNumId w:val="1"/>
  </w:num>
  <w:num w:numId="9" w16cid:durableId="632833501">
    <w:abstractNumId w:val="13"/>
  </w:num>
  <w:num w:numId="10" w16cid:durableId="1464619218">
    <w:abstractNumId w:val="10"/>
  </w:num>
  <w:num w:numId="11" w16cid:durableId="794952691">
    <w:abstractNumId w:val="3"/>
  </w:num>
  <w:num w:numId="12" w16cid:durableId="64887561">
    <w:abstractNumId w:val="11"/>
  </w:num>
  <w:num w:numId="13" w16cid:durableId="63576980">
    <w:abstractNumId w:val="7"/>
  </w:num>
  <w:num w:numId="14" w16cid:durableId="1467511173">
    <w:abstractNumId w:val="8"/>
  </w:num>
  <w:num w:numId="15" w16cid:durableId="2141802186">
    <w:abstractNumId w:val="9"/>
  </w:num>
  <w:num w:numId="16" w16cid:durableId="1009479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3D"/>
    <w:rsid w:val="000047BD"/>
    <w:rsid w:val="00027F0E"/>
    <w:rsid w:val="000304C1"/>
    <w:rsid w:val="000555D4"/>
    <w:rsid w:val="00061991"/>
    <w:rsid w:val="00066BE5"/>
    <w:rsid w:val="0007326E"/>
    <w:rsid w:val="00073C48"/>
    <w:rsid w:val="000A2136"/>
    <w:rsid w:val="000E0EA1"/>
    <w:rsid w:val="000E6276"/>
    <w:rsid w:val="001021DD"/>
    <w:rsid w:val="0010315D"/>
    <w:rsid w:val="001463A5"/>
    <w:rsid w:val="00174929"/>
    <w:rsid w:val="001C6518"/>
    <w:rsid w:val="001D1076"/>
    <w:rsid w:val="001D3973"/>
    <w:rsid w:val="001E0455"/>
    <w:rsid w:val="001E6637"/>
    <w:rsid w:val="001F2EF4"/>
    <w:rsid w:val="001F608E"/>
    <w:rsid w:val="002D6C59"/>
    <w:rsid w:val="00310CE3"/>
    <w:rsid w:val="00314BB8"/>
    <w:rsid w:val="00316CE8"/>
    <w:rsid w:val="00357CB4"/>
    <w:rsid w:val="0038449F"/>
    <w:rsid w:val="003872F6"/>
    <w:rsid w:val="00393FEA"/>
    <w:rsid w:val="003A624F"/>
    <w:rsid w:val="003A77A6"/>
    <w:rsid w:val="0042251F"/>
    <w:rsid w:val="00430C01"/>
    <w:rsid w:val="00446057"/>
    <w:rsid w:val="004962AE"/>
    <w:rsid w:val="004F7D6A"/>
    <w:rsid w:val="00506A34"/>
    <w:rsid w:val="00521DB3"/>
    <w:rsid w:val="00523747"/>
    <w:rsid w:val="0053255D"/>
    <w:rsid w:val="0054208C"/>
    <w:rsid w:val="00564611"/>
    <w:rsid w:val="00593EE6"/>
    <w:rsid w:val="0059788C"/>
    <w:rsid w:val="005C7C58"/>
    <w:rsid w:val="005D3ADF"/>
    <w:rsid w:val="005D4902"/>
    <w:rsid w:val="005D672D"/>
    <w:rsid w:val="005F50E3"/>
    <w:rsid w:val="00615465"/>
    <w:rsid w:val="00616E18"/>
    <w:rsid w:val="00681C14"/>
    <w:rsid w:val="0069707C"/>
    <w:rsid w:val="006A13A8"/>
    <w:rsid w:val="006B5C7E"/>
    <w:rsid w:val="006D6361"/>
    <w:rsid w:val="006E52D5"/>
    <w:rsid w:val="007002DE"/>
    <w:rsid w:val="00707B1D"/>
    <w:rsid w:val="007204FD"/>
    <w:rsid w:val="00720A77"/>
    <w:rsid w:val="007327C9"/>
    <w:rsid w:val="00740077"/>
    <w:rsid w:val="007554E9"/>
    <w:rsid w:val="0076709C"/>
    <w:rsid w:val="00784725"/>
    <w:rsid w:val="007D04CA"/>
    <w:rsid w:val="007F5C0F"/>
    <w:rsid w:val="00800917"/>
    <w:rsid w:val="0082021D"/>
    <w:rsid w:val="00834218"/>
    <w:rsid w:val="00844967"/>
    <w:rsid w:val="0084583E"/>
    <w:rsid w:val="00853536"/>
    <w:rsid w:val="00860B9A"/>
    <w:rsid w:val="00877658"/>
    <w:rsid w:val="008B4AC1"/>
    <w:rsid w:val="008D435B"/>
    <w:rsid w:val="008D4A43"/>
    <w:rsid w:val="008D4DB6"/>
    <w:rsid w:val="008E7B60"/>
    <w:rsid w:val="009519D1"/>
    <w:rsid w:val="00980B4A"/>
    <w:rsid w:val="009B0D70"/>
    <w:rsid w:val="009B4CC6"/>
    <w:rsid w:val="009C758F"/>
    <w:rsid w:val="009D130B"/>
    <w:rsid w:val="009D6A22"/>
    <w:rsid w:val="009E442D"/>
    <w:rsid w:val="009E57F5"/>
    <w:rsid w:val="00A12167"/>
    <w:rsid w:val="00A2077F"/>
    <w:rsid w:val="00A755CB"/>
    <w:rsid w:val="00A85B11"/>
    <w:rsid w:val="00A95DF4"/>
    <w:rsid w:val="00AA1BBA"/>
    <w:rsid w:val="00AA41CB"/>
    <w:rsid w:val="00AE573F"/>
    <w:rsid w:val="00AF61E7"/>
    <w:rsid w:val="00AF72B2"/>
    <w:rsid w:val="00AF77DD"/>
    <w:rsid w:val="00AF7851"/>
    <w:rsid w:val="00B07F3D"/>
    <w:rsid w:val="00B15AE6"/>
    <w:rsid w:val="00B26A3E"/>
    <w:rsid w:val="00B32554"/>
    <w:rsid w:val="00B43419"/>
    <w:rsid w:val="00BE6387"/>
    <w:rsid w:val="00C135D2"/>
    <w:rsid w:val="00C14EF2"/>
    <w:rsid w:val="00C5324B"/>
    <w:rsid w:val="00C53C9C"/>
    <w:rsid w:val="00C618B2"/>
    <w:rsid w:val="00C82F20"/>
    <w:rsid w:val="00CF5386"/>
    <w:rsid w:val="00D029BE"/>
    <w:rsid w:val="00D147A0"/>
    <w:rsid w:val="00D22B25"/>
    <w:rsid w:val="00D475C6"/>
    <w:rsid w:val="00D54ED1"/>
    <w:rsid w:val="00D61656"/>
    <w:rsid w:val="00D93165"/>
    <w:rsid w:val="00E34AA5"/>
    <w:rsid w:val="00E43C3C"/>
    <w:rsid w:val="00E467BF"/>
    <w:rsid w:val="00E47D34"/>
    <w:rsid w:val="00EB68EA"/>
    <w:rsid w:val="00ED26B3"/>
    <w:rsid w:val="00F20AC8"/>
    <w:rsid w:val="00F27871"/>
    <w:rsid w:val="00F32F44"/>
    <w:rsid w:val="00F34A8D"/>
    <w:rsid w:val="00F34F40"/>
    <w:rsid w:val="00F43C13"/>
    <w:rsid w:val="00F73841"/>
    <w:rsid w:val="00F77094"/>
    <w:rsid w:val="00F868DF"/>
    <w:rsid w:val="00FB1B0A"/>
    <w:rsid w:val="00FF3060"/>
    <w:rsid w:val="00FF66F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CC43CBE"/>
  <w15:chartTrackingRefBased/>
  <w15:docId w15:val="{347B7330-26B1-4C49-9A95-A4F58D5B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7F3D"/>
  </w:style>
  <w:style w:type="paragraph" w:styleId="berschrift1">
    <w:name w:val="heading 1"/>
    <w:basedOn w:val="Standard"/>
    <w:next w:val="Standard"/>
    <w:link w:val="berschrift1Zchn"/>
    <w:uiPriority w:val="9"/>
    <w:qFormat/>
    <w:rsid w:val="00A20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20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2077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2077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2077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2077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2077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2077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2077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07F3D"/>
    <w:pPr>
      <w:ind w:left="720"/>
      <w:contextualSpacing/>
    </w:pPr>
  </w:style>
  <w:style w:type="paragraph" w:styleId="Kopfzeile">
    <w:name w:val="header"/>
    <w:basedOn w:val="Standard"/>
    <w:link w:val="KopfzeileZchn"/>
    <w:uiPriority w:val="99"/>
    <w:unhideWhenUsed/>
    <w:rsid w:val="009D130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130B"/>
  </w:style>
  <w:style w:type="paragraph" w:styleId="Fuzeile">
    <w:name w:val="footer"/>
    <w:basedOn w:val="Standard"/>
    <w:link w:val="FuzeileZchn"/>
    <w:uiPriority w:val="99"/>
    <w:unhideWhenUsed/>
    <w:rsid w:val="009D130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130B"/>
  </w:style>
  <w:style w:type="table" w:styleId="Tabellenraster">
    <w:name w:val="Table Grid"/>
    <w:basedOn w:val="NormaleTabelle"/>
    <w:uiPriority w:val="39"/>
    <w:rsid w:val="008B4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B4AC1"/>
    <w:rPr>
      <w:color w:val="0563C1" w:themeColor="hyperlink"/>
      <w:u w:val="single"/>
    </w:rPr>
  </w:style>
  <w:style w:type="character" w:styleId="Kommentarzeichen">
    <w:name w:val="annotation reference"/>
    <w:basedOn w:val="Absatz-Standardschriftart"/>
    <w:uiPriority w:val="99"/>
    <w:semiHidden/>
    <w:unhideWhenUsed/>
    <w:rsid w:val="00E43C3C"/>
    <w:rPr>
      <w:sz w:val="16"/>
      <w:szCs w:val="16"/>
    </w:rPr>
  </w:style>
  <w:style w:type="paragraph" w:styleId="Kommentartext">
    <w:name w:val="annotation text"/>
    <w:basedOn w:val="Standard"/>
    <w:link w:val="KommentartextZchn"/>
    <w:uiPriority w:val="99"/>
    <w:semiHidden/>
    <w:unhideWhenUsed/>
    <w:rsid w:val="00E43C3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3C3C"/>
    <w:rPr>
      <w:sz w:val="20"/>
      <w:szCs w:val="20"/>
    </w:rPr>
  </w:style>
  <w:style w:type="character" w:styleId="NichtaufgelsteErwhnung">
    <w:name w:val="Unresolved Mention"/>
    <w:basedOn w:val="Absatz-Standardschriftart"/>
    <w:uiPriority w:val="99"/>
    <w:semiHidden/>
    <w:unhideWhenUsed/>
    <w:rsid w:val="00CF5386"/>
    <w:rPr>
      <w:color w:val="605E5C"/>
      <w:shd w:val="clear" w:color="auto" w:fill="E1DFDD"/>
    </w:rPr>
  </w:style>
  <w:style w:type="character" w:customStyle="1" w:styleId="berschrift1Zchn">
    <w:name w:val="Überschrift 1 Zchn"/>
    <w:basedOn w:val="Absatz-Standardschriftart"/>
    <w:link w:val="berschrift1"/>
    <w:uiPriority w:val="9"/>
    <w:rsid w:val="00A2077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2077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2077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2077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2077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2077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2077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2077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2077F"/>
    <w:rPr>
      <w:rFonts w:eastAsiaTheme="majorEastAsia" w:cstheme="majorBidi"/>
      <w:color w:val="272727" w:themeColor="text1" w:themeTint="D8"/>
    </w:rPr>
  </w:style>
  <w:style w:type="paragraph" w:styleId="Titel">
    <w:name w:val="Title"/>
    <w:basedOn w:val="Standard"/>
    <w:next w:val="Standard"/>
    <w:link w:val="TitelZchn"/>
    <w:uiPriority w:val="10"/>
    <w:qFormat/>
    <w:rsid w:val="00A20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2077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2077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2077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2077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2077F"/>
    <w:rPr>
      <w:i/>
      <w:iCs/>
      <w:color w:val="404040" w:themeColor="text1" w:themeTint="BF"/>
    </w:rPr>
  </w:style>
  <w:style w:type="character" w:styleId="IntensiveHervorhebung">
    <w:name w:val="Intense Emphasis"/>
    <w:basedOn w:val="Absatz-Standardschriftart"/>
    <w:uiPriority w:val="21"/>
    <w:qFormat/>
    <w:rsid w:val="00A2077F"/>
    <w:rPr>
      <w:i/>
      <w:iCs/>
      <w:color w:val="2F5496" w:themeColor="accent1" w:themeShade="BF"/>
    </w:rPr>
  </w:style>
  <w:style w:type="paragraph" w:styleId="IntensivesZitat">
    <w:name w:val="Intense Quote"/>
    <w:basedOn w:val="Standard"/>
    <w:next w:val="Standard"/>
    <w:link w:val="IntensivesZitatZchn"/>
    <w:uiPriority w:val="30"/>
    <w:qFormat/>
    <w:rsid w:val="00A20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2077F"/>
    <w:rPr>
      <w:i/>
      <w:iCs/>
      <w:color w:val="2F5496" w:themeColor="accent1" w:themeShade="BF"/>
    </w:rPr>
  </w:style>
  <w:style w:type="character" w:styleId="IntensiverVerweis">
    <w:name w:val="Intense Reference"/>
    <w:basedOn w:val="Absatz-Standardschriftart"/>
    <w:uiPriority w:val="32"/>
    <w:qFormat/>
    <w:rsid w:val="00A2077F"/>
    <w:rPr>
      <w:b/>
      <w:bCs/>
      <w:smallCaps/>
      <w:color w:val="2F5496" w:themeColor="accent1" w:themeShade="BF"/>
      <w:spacing w:val="5"/>
    </w:rPr>
  </w:style>
  <w:style w:type="paragraph" w:styleId="Kommentarthema">
    <w:name w:val="annotation subject"/>
    <w:basedOn w:val="Kommentartext"/>
    <w:next w:val="Kommentartext"/>
    <w:link w:val="KommentarthemaZchn"/>
    <w:uiPriority w:val="99"/>
    <w:semiHidden/>
    <w:unhideWhenUsed/>
    <w:rsid w:val="00A2077F"/>
    <w:rPr>
      <w:b/>
      <w:bCs/>
    </w:rPr>
  </w:style>
  <w:style w:type="character" w:customStyle="1" w:styleId="KommentarthemaZchn">
    <w:name w:val="Kommentarthema Zchn"/>
    <w:basedOn w:val="KommentartextZchn"/>
    <w:link w:val="Kommentarthema"/>
    <w:uiPriority w:val="99"/>
    <w:semiHidden/>
    <w:rsid w:val="00A2077F"/>
    <w:rPr>
      <w:b/>
      <w:bCs/>
      <w:sz w:val="20"/>
      <w:szCs w:val="20"/>
    </w:rPr>
  </w:style>
  <w:style w:type="paragraph" w:styleId="KeinLeerraum">
    <w:name w:val="No Spacing"/>
    <w:uiPriority w:val="1"/>
    <w:qFormat/>
    <w:rsid w:val="00A2077F"/>
    <w:pPr>
      <w:spacing w:after="0" w:line="240" w:lineRule="auto"/>
    </w:pPr>
    <w:rPr>
      <w:kern w:val="0"/>
      <w:lang w:val="de-DE"/>
      <w14:ligatures w14:val="none"/>
    </w:rPr>
  </w:style>
  <w:style w:type="paragraph" w:styleId="StandardWeb">
    <w:name w:val="Normal (Web)"/>
    <w:basedOn w:val="Standard"/>
    <w:unhideWhenUsed/>
    <w:rsid w:val="00A2077F"/>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7741">
      <w:bodyDiv w:val="1"/>
      <w:marLeft w:val="0"/>
      <w:marRight w:val="0"/>
      <w:marTop w:val="0"/>
      <w:marBottom w:val="0"/>
      <w:divBdr>
        <w:top w:val="none" w:sz="0" w:space="0" w:color="auto"/>
        <w:left w:val="none" w:sz="0" w:space="0" w:color="auto"/>
        <w:bottom w:val="none" w:sz="0" w:space="0" w:color="auto"/>
        <w:right w:val="none" w:sz="0" w:space="0" w:color="auto"/>
      </w:divBdr>
    </w:div>
    <w:div w:id="433525600">
      <w:bodyDiv w:val="1"/>
      <w:marLeft w:val="0"/>
      <w:marRight w:val="0"/>
      <w:marTop w:val="0"/>
      <w:marBottom w:val="0"/>
      <w:divBdr>
        <w:top w:val="none" w:sz="0" w:space="0" w:color="auto"/>
        <w:left w:val="none" w:sz="0" w:space="0" w:color="auto"/>
        <w:bottom w:val="none" w:sz="0" w:space="0" w:color="auto"/>
        <w:right w:val="none" w:sz="0" w:space="0" w:color="auto"/>
      </w:divBdr>
    </w:div>
    <w:div w:id="487089155">
      <w:bodyDiv w:val="1"/>
      <w:marLeft w:val="0"/>
      <w:marRight w:val="0"/>
      <w:marTop w:val="0"/>
      <w:marBottom w:val="0"/>
      <w:divBdr>
        <w:top w:val="none" w:sz="0" w:space="0" w:color="auto"/>
        <w:left w:val="none" w:sz="0" w:space="0" w:color="auto"/>
        <w:bottom w:val="none" w:sz="0" w:space="0" w:color="auto"/>
        <w:right w:val="none" w:sz="0" w:space="0" w:color="auto"/>
      </w:divBdr>
    </w:div>
    <w:div w:id="1254316861">
      <w:bodyDiv w:val="1"/>
      <w:marLeft w:val="0"/>
      <w:marRight w:val="0"/>
      <w:marTop w:val="0"/>
      <w:marBottom w:val="0"/>
      <w:divBdr>
        <w:top w:val="none" w:sz="0" w:space="0" w:color="auto"/>
        <w:left w:val="none" w:sz="0" w:space="0" w:color="auto"/>
        <w:bottom w:val="none" w:sz="0" w:space="0" w:color="auto"/>
        <w:right w:val="none" w:sz="0" w:space="0" w:color="auto"/>
      </w:divBdr>
    </w:div>
    <w:div w:id="175577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xrechnung-bdr.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1692</Words>
  <Characters>10665</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 Hirsch</dc:creator>
  <cp:keywords/>
  <dc:description/>
  <cp:lastModifiedBy>Frau Hirsch</cp:lastModifiedBy>
  <cp:revision>2</cp:revision>
  <cp:lastPrinted>2025-06-05T11:19:00Z</cp:lastPrinted>
  <dcterms:created xsi:type="dcterms:W3CDTF">2026-03-11T14:13:00Z</dcterms:created>
  <dcterms:modified xsi:type="dcterms:W3CDTF">2026-03-11T14:13:00Z</dcterms:modified>
</cp:coreProperties>
</file>