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400D5" w14:textId="77777777" w:rsidR="003F0487" w:rsidRDefault="00F9362F" w:rsidP="003F0487">
      <w:pPr>
        <w:spacing w:after="200" w:line="276" w:lineRule="auto"/>
        <w:rPr>
          <w:rFonts w:ascii="Franklin Gothic Book" w:eastAsia="BundesSerif Office" w:hAnsi="Franklin Gothic Book" w:cs="Times New Roman"/>
          <w:b/>
          <w:i/>
        </w:rPr>
      </w:pPr>
      <w:r w:rsidRPr="007A6217">
        <w:rPr>
          <w:rFonts w:ascii="Franklin Gothic Book" w:eastAsia="BundesSerif Office" w:hAnsi="Franklin Gothic Book" w:cs="Times New Roman"/>
          <w:b/>
          <w:i/>
        </w:rPr>
        <w:t>Eigenerklärung</w:t>
      </w:r>
      <w:r w:rsidR="001A0841" w:rsidRPr="007A6217">
        <w:rPr>
          <w:rFonts w:ascii="Franklin Gothic Book" w:eastAsia="BundesSerif Office" w:hAnsi="Franklin Gothic Book" w:cs="Times New Roman"/>
          <w:b/>
          <w:i/>
        </w:rPr>
        <w:t xml:space="preserve"> Sanktion Russland</w:t>
      </w:r>
      <w:r w:rsidRPr="007A6217">
        <w:rPr>
          <w:rFonts w:ascii="Franklin Gothic Book" w:eastAsia="BundesSerif Office" w:hAnsi="Franklin Gothic Book" w:cs="Times New Roman"/>
          <w:b/>
          <w:i/>
        </w:rPr>
        <w:br/>
      </w:r>
    </w:p>
    <w:p w14:paraId="02DA070D" w14:textId="77777777" w:rsidR="00516C83" w:rsidRDefault="00516C83" w:rsidP="003F0487">
      <w:pPr>
        <w:spacing w:after="200" w:line="276" w:lineRule="auto"/>
        <w:rPr>
          <w:rFonts w:ascii="Franklin Gothic Book" w:eastAsia="BundesSerif Office" w:hAnsi="Franklin Gothic Book" w:cs="Times New Roman"/>
          <w:b/>
          <w:i/>
        </w:rPr>
      </w:pPr>
    </w:p>
    <w:p w14:paraId="20DAB839" w14:textId="77777777" w:rsidR="00516C83" w:rsidRDefault="00516C83" w:rsidP="003F0487">
      <w:pPr>
        <w:spacing w:after="200" w:line="276" w:lineRule="auto"/>
        <w:rPr>
          <w:rFonts w:ascii="Franklin Gothic Book" w:eastAsia="BundesSerif Office" w:hAnsi="Franklin Gothic Book" w:cs="Times New Roman"/>
          <w:b/>
          <w:i/>
        </w:rPr>
      </w:pPr>
    </w:p>
    <w:p w14:paraId="28C26187" w14:textId="77777777" w:rsidR="00516C83" w:rsidRPr="007A6217" w:rsidRDefault="00516C83" w:rsidP="003F0487">
      <w:pPr>
        <w:spacing w:after="200" w:line="276" w:lineRule="auto"/>
        <w:rPr>
          <w:rFonts w:ascii="Franklin Gothic Book" w:eastAsia="BundesSerif Office" w:hAnsi="Franklin Gothic Book" w:cs="Times New Roman"/>
          <w:b/>
          <w:i/>
        </w:rPr>
      </w:pPr>
    </w:p>
    <w:p w14:paraId="02A0B231" w14:textId="44245375" w:rsidR="003F0487" w:rsidRPr="00516C83" w:rsidRDefault="003F0487" w:rsidP="003F0487">
      <w:pPr>
        <w:spacing w:after="200" w:line="276" w:lineRule="auto"/>
        <w:rPr>
          <w:rFonts w:ascii="Franklin Gothic Book" w:eastAsia="BundesSerif Office" w:hAnsi="Franklin Gothic Book" w:cs="Times New Roman"/>
          <w:b/>
          <w:bCs/>
        </w:rPr>
      </w:pPr>
      <w:r w:rsidRPr="00516C83">
        <w:rPr>
          <w:rFonts w:ascii="Franklin Gothic Book" w:eastAsia="BundesSerif Office" w:hAnsi="Franklin Gothic Book" w:cs="Times New Roman"/>
          <w:b/>
          <w:bCs/>
        </w:rPr>
        <w:t>(von allen Bewerbern / Bietern / allen Mitgliedern von Bewerber- bzw. Bietergemeinschaften)</w:t>
      </w:r>
    </w:p>
    <w:p w14:paraId="69E0A7DD" w14:textId="0AE781F4" w:rsidR="003F0487" w:rsidRPr="007A6217" w:rsidRDefault="003F0487" w:rsidP="00516C83">
      <w:pPr>
        <w:rPr>
          <w:rFonts w:ascii="Franklin Gothic Book" w:hAnsi="Franklin Gothic Book"/>
        </w:rPr>
      </w:pPr>
      <w:r w:rsidRPr="007A6217">
        <w:rPr>
          <w:rFonts w:ascii="Franklin Gothic Book" w:eastAsia="BundesSerif Office" w:hAnsi="Franklin Gothic Book" w:cs="Times New Roman"/>
          <w:b/>
        </w:rPr>
        <w:t xml:space="preserve">Bezeichnung des Vergabeverfahrens / Auftrags: </w:t>
      </w:r>
      <w:r w:rsidR="00436FC6" w:rsidRPr="007A6217">
        <w:rPr>
          <w:rFonts w:ascii="Franklin Gothic Book" w:eastAsia="BundesSerif Office" w:hAnsi="Franklin Gothic Book" w:cs="Times New Roman"/>
          <w:b/>
        </w:rPr>
        <w:br/>
      </w:r>
      <w:r w:rsidR="00436FC6" w:rsidRPr="007A6217">
        <w:rPr>
          <w:rFonts w:ascii="Franklin Gothic Book" w:eastAsia="BundesSerif Office" w:hAnsi="Franklin Gothic Book" w:cs="Times New Roman"/>
        </w:rPr>
        <w:t xml:space="preserve">Maßnahme: </w:t>
      </w:r>
      <w:r w:rsidR="00883E1F" w:rsidRPr="007A6217">
        <w:rPr>
          <w:rFonts w:ascii="Franklin Gothic Book" w:hAnsi="Franklin Gothic Book"/>
        </w:rPr>
        <w:t xml:space="preserve">Universitäts- und Hansestadt Greifswald Umgestaltung </w:t>
      </w:r>
      <w:r w:rsidR="00516C83">
        <w:rPr>
          <w:rFonts w:ascii="Franklin Gothic Book" w:hAnsi="Franklin Gothic Book"/>
        </w:rPr>
        <w:t>Marien</w:t>
      </w:r>
      <w:r w:rsidR="00883E1F" w:rsidRPr="007A6217">
        <w:rPr>
          <w:rFonts w:ascii="Franklin Gothic Book" w:hAnsi="Franklin Gothic Book"/>
        </w:rPr>
        <w:t>straße</w:t>
      </w:r>
      <w:r w:rsidR="00436FC6" w:rsidRPr="007A6217">
        <w:rPr>
          <w:rFonts w:ascii="Franklin Gothic Book" w:eastAsia="BundesSerif Office" w:hAnsi="Franklin Gothic Book" w:cs="Times New Roman"/>
          <w:b/>
        </w:rPr>
        <w:br/>
      </w:r>
      <w:r w:rsidR="00CB0EDA" w:rsidRPr="007A6217">
        <w:rPr>
          <w:rFonts w:ascii="Franklin Gothic Book" w:eastAsia="BundesSerif Office" w:hAnsi="Franklin Gothic Book" w:cs="Times New Roman"/>
        </w:rPr>
        <w:t xml:space="preserve">Leistung: </w:t>
      </w:r>
      <w:r w:rsidR="00883E1F" w:rsidRPr="007A6217">
        <w:rPr>
          <w:rFonts w:ascii="Franklin Gothic Book" w:hAnsi="Franklin Gothic Book"/>
        </w:rPr>
        <w:t>Planung Verkehrsanlagen, Ingenieurbauwerke und Technische Ausrüstung</w:t>
      </w:r>
      <w:r w:rsidR="00436FC6" w:rsidRPr="007A6217">
        <w:rPr>
          <w:rFonts w:ascii="Franklin Gothic Book" w:eastAsia="BundesSerif Office" w:hAnsi="Franklin Gothic Book" w:cs="Times New Roman"/>
        </w:rPr>
        <w:br/>
      </w:r>
      <w:r w:rsidR="00CB0EDA" w:rsidRPr="007A6217">
        <w:rPr>
          <w:rFonts w:ascii="Franklin Gothic Book" w:eastAsia="BundesSerif Office" w:hAnsi="Franklin Gothic Book" w:cs="Times New Roman"/>
          <w:b/>
        </w:rPr>
        <w:t>V</w:t>
      </w:r>
      <w:r w:rsidR="001A0841" w:rsidRPr="007A6217">
        <w:rPr>
          <w:rFonts w:ascii="Franklin Gothic Book" w:eastAsia="BundesSerif Office" w:hAnsi="Franklin Gothic Book" w:cs="Times New Roman"/>
          <w:b/>
        </w:rPr>
        <w:t xml:space="preserve">ergabe-Nr.: </w:t>
      </w:r>
      <w:r w:rsidR="00883E1F" w:rsidRPr="007A6217">
        <w:rPr>
          <w:rFonts w:ascii="Franklin Gothic Book" w:eastAsia="BundesSerif Office" w:hAnsi="Franklin Gothic Book" w:cs="Times New Roman"/>
          <w:b/>
        </w:rPr>
        <w:t>P60/2</w:t>
      </w:r>
      <w:r w:rsidR="00516C83">
        <w:rPr>
          <w:rFonts w:ascii="Franklin Gothic Book" w:eastAsia="BundesSerif Office" w:hAnsi="Franklin Gothic Book" w:cs="Times New Roman"/>
          <w:b/>
        </w:rPr>
        <w:t>6</w:t>
      </w:r>
      <w:r w:rsidR="00883E1F" w:rsidRPr="007A6217">
        <w:rPr>
          <w:rFonts w:ascii="Franklin Gothic Book" w:eastAsia="BundesSerif Office" w:hAnsi="Franklin Gothic Book" w:cs="Times New Roman"/>
          <w:b/>
        </w:rPr>
        <w:t>-01</w:t>
      </w:r>
      <w:r w:rsidR="00F9362F" w:rsidRPr="007A6217">
        <w:rPr>
          <w:rFonts w:ascii="Franklin Gothic Book" w:eastAsia="BundesSerif Office" w:hAnsi="Franklin Gothic Book" w:cs="Times New Roman"/>
          <w:b/>
        </w:rPr>
        <w:br/>
      </w:r>
    </w:p>
    <w:p w14:paraId="6A94AD9D" w14:textId="77777777" w:rsidR="003F0487" w:rsidRPr="007A6217" w:rsidRDefault="003F0487" w:rsidP="003F0487">
      <w:pPr>
        <w:spacing w:after="200" w:line="276" w:lineRule="auto"/>
        <w:rPr>
          <w:rFonts w:ascii="Franklin Gothic Book" w:eastAsia="BundesSerif Office" w:hAnsi="Franklin Gothic Book" w:cs="Times New Roman"/>
          <w:b/>
        </w:rPr>
      </w:pPr>
      <w:r w:rsidRPr="007A6217">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64D55931" w14:textId="77777777" w:rsidR="003F0487" w:rsidRPr="007A6217" w:rsidRDefault="003F0487" w:rsidP="003F0487">
      <w:pPr>
        <w:spacing w:after="200" w:line="276" w:lineRule="auto"/>
        <w:rPr>
          <w:rFonts w:ascii="Franklin Gothic Book" w:eastAsia="BundesSerif Office" w:hAnsi="Franklin Gothic Book" w:cs="Times New Roman"/>
        </w:rPr>
      </w:pPr>
      <w:r w:rsidRPr="007A6217">
        <w:rPr>
          <w:rFonts w:ascii="Franklin Gothic Book" w:eastAsia="BundesSerif Office" w:hAnsi="Franklin Gothic Book" w:cs="Times New Roman"/>
        </w:rPr>
        <w:t>1.</w:t>
      </w:r>
      <w:r w:rsidR="00370F44" w:rsidRPr="007A6217">
        <w:rPr>
          <w:rFonts w:ascii="Franklin Gothic Book" w:eastAsia="BundesSerif Office" w:hAnsi="Franklin Gothic Book" w:cs="Times New Roman"/>
        </w:rPr>
        <w:tab/>
      </w:r>
      <w:r w:rsidRPr="007A6217">
        <w:rPr>
          <w:rFonts w:ascii="Franklin Gothic Book" w:eastAsia="BundesSerif Office" w:hAnsi="Franklin Gothic Book" w:cs="Times New Roman"/>
        </w:rPr>
        <w:t xml:space="preserve">Der / die </w:t>
      </w:r>
      <w:r w:rsidRPr="007A6217">
        <w:rPr>
          <w:rFonts w:ascii="Franklin Gothic Book" w:eastAsia="BundesSerif Office" w:hAnsi="Franklin Gothic Book" w:cs="Times New Roman"/>
          <w:b/>
        </w:rPr>
        <w:t xml:space="preserve">Bewerber / Bieter </w:t>
      </w:r>
      <w:r w:rsidRPr="007A6217">
        <w:rPr>
          <w:rFonts w:ascii="Franklin Gothic Book" w:eastAsia="BundesSerif Office" w:hAnsi="Franklin Gothic Book" w:cs="Times New Roman"/>
        </w:rPr>
        <w:t xml:space="preserve">gehört / gehören nicht zu den </w:t>
      </w:r>
    </w:p>
    <w:p w14:paraId="67CBA1FD" w14:textId="77777777" w:rsidR="003F0487" w:rsidRPr="007A6217" w:rsidRDefault="003F0487" w:rsidP="003F0487">
      <w:pPr>
        <w:spacing w:after="200" w:line="276" w:lineRule="auto"/>
        <w:rPr>
          <w:rFonts w:ascii="Franklin Gothic Book" w:eastAsia="BundesSerif Office" w:hAnsi="Franklin Gothic Book" w:cs="Times New Roman"/>
        </w:rPr>
      </w:pPr>
      <w:r w:rsidRPr="007A6217">
        <w:rPr>
          <w:rFonts w:ascii="Franklin Gothic Book" w:eastAsia="BundesSerif Office" w:hAnsi="Franklin Gothic Book" w:cs="Times New Roman"/>
        </w:rPr>
        <w:t xml:space="preserve">in </w:t>
      </w:r>
      <w:r w:rsidRPr="007A6217">
        <w:rPr>
          <w:rFonts w:ascii="Franklin Gothic Book" w:eastAsia="BundesSerif Office" w:hAnsi="Franklin Gothic Book" w:cs="Times New Roman"/>
          <w:b/>
        </w:rPr>
        <w:t>Artikel 5 k)</w:t>
      </w:r>
      <w:r w:rsidRPr="007A6217">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0A12440D" w14:textId="77777777" w:rsidR="003F0487" w:rsidRPr="007A6217" w:rsidRDefault="003F0487" w:rsidP="003F0487">
      <w:pPr>
        <w:spacing w:after="200" w:line="276" w:lineRule="auto"/>
        <w:rPr>
          <w:rFonts w:ascii="Franklin Gothic Book" w:eastAsia="BundesSerif Office" w:hAnsi="Franklin Gothic Book" w:cs="Times New Roman"/>
          <w:b/>
        </w:rPr>
      </w:pPr>
      <w:r w:rsidRPr="007A6217">
        <w:rPr>
          <w:rFonts w:ascii="Franklin Gothic Book" w:eastAsia="BundesSerif Office" w:hAnsi="Franklin Gothic Book" w:cs="Times New Roman"/>
          <w:b/>
        </w:rPr>
        <w:t xml:space="preserve">genannten Personen oder Unternehmen, die einen </w:t>
      </w:r>
      <w:r w:rsidRPr="007A6217">
        <w:rPr>
          <w:rFonts w:ascii="Franklin Gothic Book" w:eastAsia="BundesSerif Office" w:hAnsi="Franklin Gothic Book" w:cs="Times New Roman"/>
          <w:b/>
          <w:u w:val="single"/>
        </w:rPr>
        <w:t>Bezug zu Russland</w:t>
      </w:r>
      <w:r w:rsidRPr="007A6217">
        <w:rPr>
          <w:rFonts w:ascii="Franklin Gothic Book" w:eastAsia="BundesSerif Office" w:hAnsi="Franklin Gothic Book" w:cs="Times New Roman"/>
          <w:b/>
        </w:rPr>
        <w:t xml:space="preserve"> im Sinne der Vorschrift aufweisen, </w:t>
      </w:r>
    </w:p>
    <w:p w14:paraId="79C951BA" w14:textId="77777777" w:rsidR="003F0487" w:rsidRPr="007A6217"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7A6217">
        <w:rPr>
          <w:rFonts w:ascii="Franklin Gothic Book" w:eastAsia="BundesSerif Office" w:hAnsi="Franklin Gothic Book" w:cs="Times New Roman"/>
          <w:b/>
        </w:rPr>
        <w:t>durch die russische Staatsangehörigkeit des Bewerbers/Bieters oder die Niederlassung des Bewerbers/Bieters in Russland,</w:t>
      </w:r>
    </w:p>
    <w:p w14:paraId="3B5156D0" w14:textId="77777777" w:rsidR="003F0487" w:rsidRPr="007A6217"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7A6217">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3A7C4859" w14:textId="77777777" w:rsidR="003F0487" w:rsidRPr="007A6217"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7A6217">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4CF04F8E" w14:textId="77777777" w:rsidR="0006323D" w:rsidRPr="007A6217" w:rsidRDefault="0006323D" w:rsidP="0006323D">
      <w:pPr>
        <w:spacing w:after="200" w:line="276" w:lineRule="auto"/>
        <w:ind w:left="720"/>
        <w:contextualSpacing/>
        <w:rPr>
          <w:rFonts w:ascii="Franklin Gothic Book" w:eastAsia="BundesSerif Office" w:hAnsi="Franklin Gothic Book" w:cs="Times New Roman"/>
          <w:b/>
        </w:rPr>
      </w:pPr>
    </w:p>
    <w:p w14:paraId="3A28D088" w14:textId="77777777" w:rsidR="003F0487" w:rsidRPr="007A6217" w:rsidRDefault="003F0487" w:rsidP="003F0487">
      <w:pPr>
        <w:spacing w:after="200" w:line="276" w:lineRule="auto"/>
        <w:rPr>
          <w:rFonts w:ascii="Franklin Gothic Book" w:eastAsia="BundesSerif Office" w:hAnsi="Franklin Gothic Book" w:cs="Times New Roman"/>
        </w:rPr>
      </w:pPr>
      <w:r w:rsidRPr="007A6217">
        <w:rPr>
          <w:rFonts w:ascii="Franklin Gothic Book" w:eastAsia="BundesSerif Office" w:hAnsi="Franklin Gothic Book" w:cs="Times New Roman"/>
        </w:rPr>
        <w:t>2.</w:t>
      </w:r>
      <w:r w:rsidR="00370F44" w:rsidRPr="007A6217">
        <w:rPr>
          <w:rFonts w:ascii="Franklin Gothic Book" w:eastAsia="BundesSerif Office" w:hAnsi="Franklin Gothic Book" w:cs="Times New Roman"/>
        </w:rPr>
        <w:tab/>
      </w:r>
      <w:r w:rsidRPr="007A6217">
        <w:rPr>
          <w:rFonts w:ascii="Franklin Gothic Book" w:eastAsia="BundesSerif Office" w:hAnsi="Franklin Gothic Book" w:cs="Times New Roman"/>
        </w:rPr>
        <w:t xml:space="preserve">Die am Auftrag als </w:t>
      </w:r>
      <w:r w:rsidRPr="007A6217">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7A6217">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AD4B1FE" w14:textId="77777777" w:rsidR="003F0487" w:rsidRPr="007A6217" w:rsidRDefault="003F0487" w:rsidP="003F0487">
      <w:pPr>
        <w:spacing w:after="200" w:line="276" w:lineRule="auto"/>
        <w:rPr>
          <w:rFonts w:ascii="Franklin Gothic Book" w:eastAsia="BundesSerif Office" w:hAnsi="Franklin Gothic Book" w:cs="Times New Roman"/>
        </w:rPr>
      </w:pPr>
      <w:r w:rsidRPr="007A6217">
        <w:rPr>
          <w:rFonts w:ascii="Franklin Gothic Book" w:eastAsia="BundesSerif Office" w:hAnsi="Franklin Gothic Book" w:cs="Times New Roman"/>
        </w:rPr>
        <w:t>3.</w:t>
      </w:r>
      <w:r w:rsidR="00370F44" w:rsidRPr="007A6217">
        <w:rPr>
          <w:rFonts w:ascii="Franklin Gothic Book" w:eastAsia="BundesSerif Office" w:hAnsi="Franklin Gothic Book" w:cs="Times New Roman"/>
        </w:rPr>
        <w:tab/>
      </w:r>
      <w:r w:rsidRPr="007A6217">
        <w:rPr>
          <w:rFonts w:ascii="Franklin Gothic Book" w:eastAsia="BundesSerif Office" w:hAnsi="Franklin Gothic Book" w:cs="Times New Roman"/>
        </w:rPr>
        <w:t xml:space="preserve">Es wird bestätigt und sichergestellt, dass auch während der Vertragslaufzeit keine als </w:t>
      </w:r>
      <w:r w:rsidRPr="007A6217">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7A6217">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7A6217" w14:paraId="2C95D780" w14:textId="77777777" w:rsidTr="00F9362F">
        <w:trPr>
          <w:trHeight w:val="314"/>
        </w:trPr>
        <w:tc>
          <w:tcPr>
            <w:tcW w:w="9628" w:type="dxa"/>
            <w:tcBorders>
              <w:bottom w:val="single" w:sz="4" w:space="0" w:color="auto"/>
            </w:tcBorders>
          </w:tcPr>
          <w:p w14:paraId="65453F2F" w14:textId="77777777" w:rsidR="009B273B" w:rsidRPr="007A6217" w:rsidRDefault="009B273B" w:rsidP="003F0487">
            <w:pPr>
              <w:spacing w:after="200" w:line="276" w:lineRule="auto"/>
              <w:rPr>
                <w:rFonts w:ascii="Franklin Gothic Book" w:eastAsia="BundesSerif Office" w:hAnsi="Franklin Gothic Book" w:cs="Times New Roman"/>
                <w:b/>
              </w:rPr>
            </w:pPr>
          </w:p>
        </w:tc>
      </w:tr>
      <w:tr w:rsidR="00F9362F" w:rsidRPr="007A6217" w14:paraId="3ED24EDC" w14:textId="77777777" w:rsidTr="00F9362F">
        <w:trPr>
          <w:trHeight w:val="199"/>
        </w:trPr>
        <w:tc>
          <w:tcPr>
            <w:tcW w:w="9628" w:type="dxa"/>
            <w:tcBorders>
              <w:top w:val="single" w:sz="4" w:space="0" w:color="auto"/>
              <w:bottom w:val="nil"/>
            </w:tcBorders>
          </w:tcPr>
          <w:p w14:paraId="0B7912C9" w14:textId="77777777" w:rsidR="00F9362F" w:rsidRPr="007A6217" w:rsidRDefault="00F9362F" w:rsidP="003F0487">
            <w:pPr>
              <w:spacing w:after="200" w:line="276" w:lineRule="auto"/>
              <w:rPr>
                <w:rFonts w:ascii="Franklin Gothic Book" w:eastAsia="BundesSerif Office" w:hAnsi="Franklin Gothic Book" w:cs="Times New Roman"/>
                <w:b/>
              </w:rPr>
            </w:pPr>
            <w:r w:rsidRPr="007A6217">
              <w:rPr>
                <w:rFonts w:ascii="Franklin Gothic Book" w:eastAsia="BundesSerif Office" w:hAnsi="Franklin Gothic Book" w:cs="Times New Roman"/>
                <w:b/>
              </w:rPr>
              <w:t>Ort, Datum</w:t>
            </w:r>
          </w:p>
        </w:tc>
      </w:tr>
      <w:tr w:rsidR="00F9362F" w:rsidRPr="007A6217" w14:paraId="0E4FCE3A" w14:textId="77777777" w:rsidTr="00F9362F">
        <w:tc>
          <w:tcPr>
            <w:tcW w:w="9628" w:type="dxa"/>
            <w:tcBorders>
              <w:top w:val="nil"/>
              <w:bottom w:val="single" w:sz="4" w:space="0" w:color="auto"/>
            </w:tcBorders>
          </w:tcPr>
          <w:p w14:paraId="25281D59" w14:textId="77777777" w:rsidR="00F9362F" w:rsidRPr="007A6217" w:rsidRDefault="00F9362F" w:rsidP="003F0487">
            <w:pPr>
              <w:spacing w:after="200" w:line="276" w:lineRule="auto"/>
              <w:rPr>
                <w:rFonts w:ascii="Franklin Gothic Book" w:eastAsia="BundesSerif Office" w:hAnsi="Franklin Gothic Book" w:cs="Times New Roman"/>
                <w:b/>
              </w:rPr>
            </w:pPr>
          </w:p>
          <w:p w14:paraId="40F83D2D" w14:textId="77777777" w:rsidR="009B273B" w:rsidRPr="007A6217" w:rsidRDefault="009B273B" w:rsidP="003F0487">
            <w:pPr>
              <w:spacing w:after="200" w:line="276" w:lineRule="auto"/>
              <w:rPr>
                <w:rFonts w:ascii="Franklin Gothic Book" w:eastAsia="BundesSerif Office" w:hAnsi="Franklin Gothic Book" w:cs="Times New Roman"/>
                <w:b/>
              </w:rPr>
            </w:pPr>
          </w:p>
        </w:tc>
      </w:tr>
      <w:tr w:rsidR="00F9362F" w:rsidRPr="007A6217" w14:paraId="7ABFA489" w14:textId="77777777" w:rsidTr="00F9362F">
        <w:tc>
          <w:tcPr>
            <w:tcW w:w="9628" w:type="dxa"/>
            <w:tcBorders>
              <w:top w:val="single" w:sz="4" w:space="0" w:color="auto"/>
              <w:bottom w:val="nil"/>
            </w:tcBorders>
          </w:tcPr>
          <w:p w14:paraId="26A7499C" w14:textId="77777777" w:rsidR="00F9362F" w:rsidRPr="007A6217" w:rsidRDefault="00F9362F" w:rsidP="003F0487">
            <w:pPr>
              <w:spacing w:after="200" w:line="276" w:lineRule="auto"/>
              <w:rPr>
                <w:rFonts w:ascii="Franklin Gothic Book" w:eastAsia="BundesSerif Office" w:hAnsi="Franklin Gothic Book" w:cs="Times New Roman"/>
                <w:b/>
              </w:rPr>
            </w:pPr>
            <w:r w:rsidRPr="007A6217">
              <w:rPr>
                <w:rFonts w:ascii="Franklin Gothic Book" w:eastAsia="BundesSerif Office" w:hAnsi="Franklin Gothic Book" w:cs="Times New Roman"/>
                <w:b/>
              </w:rPr>
              <w:t>Unterschrift (bei elektronischer Übermittlung: Name der erklärenden Person)</w:t>
            </w:r>
          </w:p>
        </w:tc>
      </w:tr>
    </w:tbl>
    <w:p w14:paraId="251804D2" w14:textId="77777777" w:rsidR="00CB0EDA" w:rsidRPr="007A6217" w:rsidRDefault="00CB0EDA" w:rsidP="003F0487">
      <w:pPr>
        <w:spacing w:after="200" w:line="276" w:lineRule="auto"/>
        <w:rPr>
          <w:rFonts w:ascii="Franklin Gothic Book" w:eastAsia="BundesSerif Office" w:hAnsi="Franklin Gothic Book" w:cs="Times New Roman"/>
          <w:b/>
        </w:rPr>
      </w:pPr>
    </w:p>
    <w:p w14:paraId="257DB93E" w14:textId="77777777" w:rsidR="003F0487" w:rsidRPr="007A6217" w:rsidRDefault="003F0487">
      <w:pPr>
        <w:rPr>
          <w:rFonts w:ascii="Franklin Gothic Book" w:eastAsia="BundesSerif Office" w:hAnsi="Franklin Gothic Book" w:cs="Times New Roman"/>
          <w:b/>
          <w:sz w:val="20"/>
          <w:szCs w:val="20"/>
        </w:rPr>
      </w:pPr>
      <w:r w:rsidRPr="007A6217">
        <w:rPr>
          <w:rFonts w:ascii="Franklin Gothic Book" w:eastAsia="BundesSerif Office" w:hAnsi="Franklin Gothic Book" w:cs="Times New Roman"/>
          <w:b/>
          <w:sz w:val="20"/>
          <w:szCs w:val="20"/>
        </w:rPr>
        <w:lastRenderedPageBreak/>
        <w:t>Artikel 5k der Verordnung (EU) Nr. 833/2014 in der Fassung des Art. 1 Ziff. 23 der Verordnung (EU) 2022/576 des Rates vom 8. April 2022 lautet wie folgt:</w:t>
      </w:r>
    </w:p>
    <w:p w14:paraId="633847E7"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bookmarkStart w:id="0" w:name="_Hlk100674991"/>
      <w:r w:rsidRPr="007A6217">
        <w:rPr>
          <w:rFonts w:ascii="Franklin Gothic Book" w:eastAsia="BundesSerif Office" w:hAnsi="Franklin Gothic Book"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12B5498"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a)           russische Staatsangehörige oder in Russland niedergelassene natürliche oder juristische Personen, Organisationen oder Einrichtungen,</w:t>
      </w:r>
    </w:p>
    <w:p w14:paraId="7658FF5E"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b)           juristische Personen, Organisationen oder Einrichtungen, deren Anteile zu über 50 % unmittelbar oder mittelbar von einer der unter Buchstabe a genannten Organisationen gehalten werden, oder</w:t>
      </w:r>
    </w:p>
    <w:p w14:paraId="4F49A32C"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c)            natürliche oder juristische Personen, Organisationen oder Einrichtungen, die im Namen oder auf Anweisung einer der unter Buchstabe a oder b genannten Organisationen handeln,</w:t>
      </w:r>
    </w:p>
    <w:p w14:paraId="5705B543"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1107A2DC"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(2)   Abweichend von Absatz 1 können die zuständigen Behörden die Vergabe oder die Fortsetzung der Erfüllung von Verträgen genehmigen, die bestimmt sind für</w:t>
      </w:r>
    </w:p>
    <w:p w14:paraId="6CFF8B64"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2936162"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b)           die zwischenstaatliche Zusammenarbeit bei Raumfahrtprogrammen,</w:t>
      </w:r>
    </w:p>
    <w:p w14:paraId="0B0BAF5E"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c)            die Bereitstellung unbedingt notwendiger Güter oder Dienstleistungen, wenn sie ausschließlich oder nur in ausreichender Menge von den in Absatz 1 genannten Personen bereitgestellt werden können,</w:t>
      </w:r>
    </w:p>
    <w:p w14:paraId="5A53568E"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4A2C6246"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23C2E55B"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f)            den Kauf, die Einfuhr oder die Beförderung von Kohle und anderen festen fossile Brennstoffen, die in Anhang XXII aufgeführt sind, bis 10. August 2022.</w:t>
      </w:r>
    </w:p>
    <w:p w14:paraId="06E5AA4E" w14:textId="77777777" w:rsidR="003F0487" w:rsidRPr="007A6217"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7A6217">
        <w:rPr>
          <w:rFonts w:ascii="Franklin Gothic Book" w:eastAsia="BundesSerif Office" w:hAnsi="Franklin Gothic Book" w:cs="Times New Roman"/>
          <w:i/>
          <w:iCs/>
          <w:sz w:val="20"/>
          <w:szCs w:val="20"/>
        </w:rPr>
        <w:t>(3)   Der betreffende Mitgliedstaat unterrichtet die anderen Mitgliedstaaten und die Kommission über jede nach diesem Artikel erteilte Genehmigung innerhalb von zwei Wochen nach deren Erteilung.</w:t>
      </w:r>
    </w:p>
    <w:p w14:paraId="33C3286F" w14:textId="77777777" w:rsidR="00DC1E01" w:rsidRPr="007A6217" w:rsidRDefault="003F0487" w:rsidP="003F0487">
      <w:pPr>
        <w:pBdr>
          <w:top w:val="single" w:sz="4" w:space="1" w:color="auto"/>
          <w:left w:val="single" w:sz="4" w:space="1" w:color="auto"/>
          <w:bottom w:val="single" w:sz="4" w:space="1" w:color="auto"/>
          <w:right w:val="single" w:sz="4" w:space="1" w:color="auto"/>
        </w:pBdr>
        <w:rPr>
          <w:rFonts w:ascii="Franklin Gothic Book" w:hAnsi="Franklin Gothic Book"/>
          <w:sz w:val="20"/>
          <w:szCs w:val="20"/>
        </w:rPr>
      </w:pPr>
      <w:r w:rsidRPr="007A6217">
        <w:rPr>
          <w:rFonts w:ascii="Franklin Gothic Book" w:eastAsia="BundesSerif Office" w:hAnsi="Franklin Gothic Book" w:cs="Times New Roman"/>
          <w:i/>
          <w:iCs/>
          <w:sz w:val="20"/>
          <w:szCs w:val="20"/>
        </w:rPr>
        <w:t>(4)   Die Verbote gemäß Absatz 1 gelten nicht für die Erfüllung — bis zum 10. Oktober 2022 — von Verträgen, die vor dem 9. April 2022 ges</w:t>
      </w:r>
      <w:bookmarkEnd w:id="0"/>
      <w:r w:rsidRPr="007A6217">
        <w:rPr>
          <w:rFonts w:ascii="Franklin Gothic Book" w:eastAsia="BundesSerif Office" w:hAnsi="Franklin Gothic Book" w:cs="Times New Roman"/>
          <w:i/>
          <w:iCs/>
          <w:sz w:val="20"/>
          <w:szCs w:val="20"/>
        </w:rPr>
        <w:t>chlossen wurden.</w:t>
      </w:r>
    </w:p>
    <w:sectPr w:rsidR="00DC1E01" w:rsidRPr="007A6217"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6681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A5420"/>
    <w:rsid w:val="00163D3D"/>
    <w:rsid w:val="001A0841"/>
    <w:rsid w:val="001E375D"/>
    <w:rsid w:val="00370F44"/>
    <w:rsid w:val="003F0487"/>
    <w:rsid w:val="00436FC6"/>
    <w:rsid w:val="00490119"/>
    <w:rsid w:val="00516C83"/>
    <w:rsid w:val="007A6217"/>
    <w:rsid w:val="00883E1F"/>
    <w:rsid w:val="009B273B"/>
    <w:rsid w:val="00C42B29"/>
    <w:rsid w:val="00CA3A21"/>
    <w:rsid w:val="00CB0EDA"/>
    <w:rsid w:val="00DC1E01"/>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6FC3"/>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8CD51-BA66-4762-9521-8F29181A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820</Words>
  <Characters>5168</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Gransow, Karsten</cp:lastModifiedBy>
  <cp:revision>11</cp:revision>
  <dcterms:created xsi:type="dcterms:W3CDTF">2022-04-21T13:12:00Z</dcterms:created>
  <dcterms:modified xsi:type="dcterms:W3CDTF">2026-03-31T09:09:00Z</dcterms:modified>
</cp:coreProperties>
</file>