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F865C8" w:rsidTr="00F865C8">
        <w:trPr>
          <w:trHeight w:val="113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F865C8" w:rsidRDefault="006C79B9" w:rsidP="006C79B9">
            <w:pPr>
              <w:jc w:val="left"/>
              <w:rPr>
                <w:rFonts w:cs="Arial"/>
                <w:sz w:val="6"/>
                <w:szCs w:val="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F865C8" w:rsidRDefault="006C79B9" w:rsidP="006C79B9">
            <w:pPr>
              <w:jc w:val="left"/>
              <w:rPr>
                <w:rFonts w:cs="Arial"/>
                <w:sz w:val="6"/>
                <w:szCs w:val="6"/>
              </w:rPr>
            </w:pPr>
          </w:p>
        </w:tc>
      </w:tr>
      <w:tr w:rsidR="006C79B9" w:rsidRPr="006C79B9" w:rsidTr="00BF0F1C">
        <w:trPr>
          <w:trHeight w:val="161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25166A" w:rsidRDefault="006C464E" w:rsidP="006C79B9">
            <w:pPr>
              <w:jc w:val="lef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itte Firmenbezeichnung eintragen"/>
                  </w:textInput>
                </w:ffData>
              </w:fldChar>
            </w:r>
            <w:bookmarkStart w:id="0" w:name="Text1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bookmarkStart w:id="1" w:name="_GoBack"/>
            <w:r>
              <w:rPr>
                <w:rFonts w:cs="Arial"/>
                <w:b/>
                <w:noProof/>
                <w:szCs w:val="20"/>
              </w:rPr>
              <w:t>Bitte Firmenbezeichnung eintragen</w:t>
            </w:r>
            <w:bookmarkEnd w:id="1"/>
            <w:r>
              <w:rPr>
                <w:rFonts w:cs="Arial"/>
                <w:b/>
                <w:szCs w:val="20"/>
              </w:rPr>
              <w:fldChar w:fldCharType="end"/>
            </w:r>
            <w:bookmarkEnd w:id="0"/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5400CD" w:rsidRDefault="006C464E" w:rsidP="006C79B9">
            <w:pPr>
              <w:jc w:val="left"/>
              <w:rPr>
                <w:rFonts w:cs="Arial"/>
                <w:b/>
                <w:szCs w:val="20"/>
                <w:highlight w:val="white"/>
              </w:rPr>
            </w:pPr>
            <w:r w:rsidRPr="005400CD">
              <w:rPr>
                <w:rFonts w:cs="Arial"/>
                <w:b/>
                <w:szCs w:val="20"/>
                <w:highlight w:val="white"/>
              </w:rPr>
              <w:fldChar w:fldCharType="begin">
                <w:ffData>
                  <w:name w:val="Verg_Nr"/>
                  <w:enabled w:val="0"/>
                  <w:calcOnExit w:val="0"/>
                  <w:textInput/>
                </w:ffData>
              </w:fldChar>
            </w:r>
            <w:bookmarkStart w:id="2" w:name="Verg_Nr"/>
            <w:r w:rsidRPr="005400CD">
              <w:rPr>
                <w:rFonts w:cs="Arial"/>
                <w:b/>
                <w:szCs w:val="20"/>
                <w:highlight w:val="white"/>
              </w:rPr>
              <w:instrText xml:space="preserve"> FORMTEXT </w:instrText>
            </w:r>
            <w:r w:rsidR="005400CD" w:rsidRPr="005400CD">
              <w:rPr>
                <w:rFonts w:cs="Arial"/>
                <w:b/>
                <w:szCs w:val="20"/>
                <w:highlight w:val="white"/>
              </w:rPr>
            </w:r>
            <w:r w:rsidRPr="005400CD">
              <w:rPr>
                <w:rFonts w:cs="Arial"/>
                <w:b/>
                <w:szCs w:val="20"/>
                <w:highlight w:val="white"/>
              </w:rPr>
              <w:fldChar w:fldCharType="separate"/>
            </w:r>
            <w:r w:rsidR="008D142C" w:rsidRPr="005400CD">
              <w:rPr>
                <w:rFonts w:cs="Arial"/>
                <w:b/>
                <w:noProof/>
                <w:szCs w:val="20"/>
                <w:highlight w:val="white"/>
              </w:rPr>
              <w:t>0725_2026_01</w:t>
            </w:r>
            <w:r w:rsidRPr="005400CD">
              <w:rPr>
                <w:rFonts w:cs="Arial"/>
                <w:b/>
                <w:szCs w:val="20"/>
                <w:highlight w:val="white"/>
              </w:rPr>
              <w:fldChar w:fldCharType="end"/>
            </w:r>
            <w:bookmarkEnd w:id="2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25166A" w:rsidRDefault="0025166A" w:rsidP="006C79B9">
            <w:pPr>
              <w:jc w:val="left"/>
              <w:rPr>
                <w:rFonts w:cs="Arial"/>
                <w:b/>
                <w:szCs w:val="20"/>
              </w:rPr>
            </w:pPr>
            <w:r w:rsidRPr="0025166A">
              <w:rPr>
                <w:rFonts w:cs="Arial"/>
                <w:b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5166A">
              <w:rPr>
                <w:rFonts w:cs="Arial"/>
                <w:b/>
                <w:szCs w:val="20"/>
              </w:rPr>
              <w:instrText xml:space="preserve"> FORMTEXT </w:instrText>
            </w:r>
            <w:r w:rsidRPr="0025166A">
              <w:rPr>
                <w:rFonts w:cs="Arial"/>
                <w:b/>
                <w:szCs w:val="20"/>
              </w:rPr>
            </w:r>
            <w:r w:rsidRPr="0025166A">
              <w:rPr>
                <w:rFonts w:cs="Arial"/>
                <w:b/>
                <w:szCs w:val="20"/>
              </w:rPr>
              <w:fldChar w:fldCharType="separate"/>
            </w:r>
            <w:r w:rsidRPr="0025166A">
              <w:rPr>
                <w:rFonts w:cs="Arial"/>
                <w:b/>
                <w:noProof/>
                <w:szCs w:val="20"/>
              </w:rPr>
              <w:t> </w:t>
            </w:r>
            <w:r w:rsidRPr="0025166A">
              <w:rPr>
                <w:rFonts w:cs="Arial"/>
                <w:b/>
                <w:noProof/>
                <w:szCs w:val="20"/>
              </w:rPr>
              <w:t> </w:t>
            </w:r>
            <w:r w:rsidRPr="0025166A">
              <w:rPr>
                <w:rFonts w:cs="Arial"/>
                <w:b/>
                <w:noProof/>
                <w:szCs w:val="20"/>
              </w:rPr>
              <w:t> </w:t>
            </w:r>
            <w:r w:rsidRPr="0025166A">
              <w:rPr>
                <w:rFonts w:cs="Arial"/>
                <w:b/>
                <w:noProof/>
                <w:szCs w:val="20"/>
              </w:rPr>
              <w:t> </w:t>
            </w:r>
            <w:r w:rsidRPr="0025166A">
              <w:rPr>
                <w:rFonts w:cs="Arial"/>
                <w:b/>
                <w:noProof/>
                <w:szCs w:val="20"/>
              </w:rPr>
              <w:t> </w:t>
            </w:r>
            <w:r w:rsidRPr="0025166A">
              <w:rPr>
                <w:rFonts w:cs="Arial"/>
                <w:b/>
                <w:szCs w:val="20"/>
              </w:rPr>
              <w:fldChar w:fldCharType="end"/>
            </w:r>
            <w:bookmarkEnd w:id="3"/>
          </w:p>
        </w:tc>
      </w:tr>
      <w:tr w:rsidR="006C79B9" w:rsidRPr="006C79B9" w:rsidTr="00BF0F1C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FC1160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Pr="006C79B9">
              <w:rPr>
                <w:rFonts w:cs="Arial"/>
                <w:szCs w:val="20"/>
              </w:rPr>
              <w:t>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C79B9" w:rsidRPr="005400CD" w:rsidRDefault="006C464E" w:rsidP="006C79B9">
            <w:pPr>
              <w:jc w:val="left"/>
              <w:rPr>
                <w:rFonts w:cs="Arial"/>
                <w:b/>
                <w:szCs w:val="20"/>
                <w:highlight w:val="white"/>
              </w:rPr>
            </w:pPr>
            <w:r w:rsidRPr="005400CD">
              <w:rPr>
                <w:rFonts w:cs="Arial"/>
                <w:b/>
                <w:szCs w:val="20"/>
                <w:highlight w:val="white"/>
              </w:rPr>
              <w:fldChar w:fldCharType="begin">
                <w:ffData>
                  <w:name w:val="Mas_Bez"/>
                  <w:enabled w:val="0"/>
                  <w:calcOnExit w:val="0"/>
                  <w:textInput/>
                </w:ffData>
              </w:fldChar>
            </w:r>
            <w:bookmarkStart w:id="4" w:name="Mas_Bez"/>
            <w:r w:rsidRPr="005400CD">
              <w:rPr>
                <w:rFonts w:cs="Arial"/>
                <w:b/>
                <w:szCs w:val="20"/>
                <w:highlight w:val="white"/>
              </w:rPr>
              <w:instrText xml:space="preserve"> FORMTEXT </w:instrText>
            </w:r>
            <w:r w:rsidR="005400CD" w:rsidRPr="005400CD">
              <w:rPr>
                <w:rFonts w:cs="Arial"/>
                <w:b/>
                <w:szCs w:val="20"/>
                <w:highlight w:val="white"/>
              </w:rPr>
            </w:r>
            <w:r w:rsidRPr="005400CD">
              <w:rPr>
                <w:rFonts w:cs="Arial"/>
                <w:b/>
                <w:szCs w:val="20"/>
                <w:highlight w:val="white"/>
              </w:rPr>
              <w:fldChar w:fldCharType="separate"/>
            </w:r>
            <w:r w:rsidR="008D142C" w:rsidRPr="005400CD">
              <w:rPr>
                <w:rFonts w:cs="Arial"/>
                <w:b/>
                <w:noProof/>
                <w:szCs w:val="20"/>
                <w:highlight w:val="white"/>
              </w:rPr>
              <w:t>Neues Kassensystem</w:t>
            </w:r>
            <w:r w:rsidRPr="005400CD">
              <w:rPr>
                <w:rFonts w:cs="Arial"/>
                <w:b/>
                <w:szCs w:val="20"/>
                <w:highlight w:val="white"/>
              </w:rPr>
              <w:fldChar w:fldCharType="end"/>
            </w:r>
            <w:bookmarkEnd w:id="4"/>
          </w:p>
        </w:tc>
      </w:tr>
      <w:tr w:rsidR="006C79B9" w:rsidRPr="00BF0F1C" w:rsidTr="00BF0F1C">
        <w:trPr>
          <w:trHeight w:val="20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C79B9" w:rsidRPr="00BF0F1C" w:rsidRDefault="006C79B9" w:rsidP="006C79B9">
            <w:pPr>
              <w:jc w:val="left"/>
              <w:rPr>
                <w:rFonts w:cs="Arial"/>
                <w:sz w:val="6"/>
                <w:szCs w:val="6"/>
              </w:rPr>
            </w:pPr>
          </w:p>
        </w:tc>
      </w:tr>
      <w:tr w:rsidR="006C79B9" w:rsidRPr="006C79B9" w:rsidTr="00BF0F1C">
        <w:trPr>
          <w:trHeight w:val="16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C79B9" w:rsidRPr="005400CD" w:rsidRDefault="006C464E" w:rsidP="006C79B9">
            <w:pPr>
              <w:jc w:val="left"/>
              <w:rPr>
                <w:rFonts w:cs="Arial"/>
                <w:b/>
                <w:szCs w:val="20"/>
                <w:highlight w:val="white"/>
              </w:rPr>
            </w:pPr>
            <w:r w:rsidRPr="005400CD">
              <w:rPr>
                <w:rFonts w:cs="Arial"/>
                <w:b/>
                <w:szCs w:val="20"/>
                <w:highlight w:val="white"/>
              </w:rPr>
              <w:fldChar w:fldCharType="begin">
                <w:ffData>
                  <w:name w:val="Aus_Bez"/>
                  <w:enabled w:val="0"/>
                  <w:calcOnExit w:val="0"/>
                  <w:textInput/>
                </w:ffData>
              </w:fldChar>
            </w:r>
            <w:bookmarkStart w:id="5" w:name="Aus_Bez"/>
            <w:r w:rsidRPr="005400CD">
              <w:rPr>
                <w:rFonts w:cs="Arial"/>
                <w:b/>
                <w:szCs w:val="20"/>
                <w:highlight w:val="white"/>
              </w:rPr>
              <w:instrText xml:space="preserve"> FORMTEXT </w:instrText>
            </w:r>
            <w:r w:rsidR="005400CD" w:rsidRPr="005400CD">
              <w:rPr>
                <w:rFonts w:cs="Arial"/>
                <w:b/>
                <w:szCs w:val="20"/>
                <w:highlight w:val="white"/>
              </w:rPr>
            </w:r>
            <w:r w:rsidRPr="005400CD">
              <w:rPr>
                <w:rFonts w:cs="Arial"/>
                <w:b/>
                <w:szCs w:val="20"/>
                <w:highlight w:val="white"/>
              </w:rPr>
              <w:fldChar w:fldCharType="separate"/>
            </w:r>
            <w:r w:rsidR="008D142C" w:rsidRPr="005400CD">
              <w:rPr>
                <w:rFonts w:cs="Arial"/>
                <w:b/>
                <w:noProof/>
                <w:szCs w:val="20"/>
                <w:highlight w:val="white"/>
              </w:rPr>
              <w:t>Ticketing Wilhelma</w:t>
            </w:r>
            <w:r w:rsidRPr="005400CD">
              <w:rPr>
                <w:rFonts w:cs="Arial"/>
                <w:b/>
                <w:szCs w:val="20"/>
                <w:highlight w:val="white"/>
              </w:rPr>
              <w:fldChar w:fldCharType="end"/>
            </w:r>
            <w:bookmarkEnd w:id="5"/>
          </w:p>
        </w:tc>
      </w:tr>
    </w:tbl>
    <w:p w:rsidR="006C79B9" w:rsidRPr="006C79B9" w:rsidRDefault="006C79B9" w:rsidP="006C79B9"/>
    <w:p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:rsidTr="00BF0F1C">
        <w:trPr>
          <w:trHeight w:val="75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</w:t>
            </w:r>
            <w:bookmarkStart w:id="6" w:name="_Hlk158899881"/>
            <w:r w:rsidRPr="006C79B9">
              <w:t xml:space="preserve">des </w:t>
            </w:r>
            <w:r w:rsidR="00BB47F8">
              <w:t xml:space="preserve">sich verpflichtenden </w:t>
            </w:r>
            <w:r w:rsidRPr="006C79B9">
              <w:t>Unternehmens</w:t>
            </w:r>
            <w:bookmarkEnd w:id="6"/>
          </w:p>
          <w:p w:rsidR="0025166A" w:rsidRPr="0025166A" w:rsidRDefault="0025166A" w:rsidP="00A11BD1">
            <w:pPr>
              <w:jc w:val="left"/>
              <w:rPr>
                <w:b/>
              </w:rPr>
            </w:pPr>
            <w:r w:rsidRPr="0025166A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25166A">
              <w:rPr>
                <w:b/>
              </w:rPr>
              <w:instrText xml:space="preserve"> FORMTEXT </w:instrText>
            </w:r>
            <w:r w:rsidRPr="0025166A">
              <w:rPr>
                <w:b/>
              </w:rPr>
            </w:r>
            <w:r w:rsidRPr="0025166A">
              <w:rPr>
                <w:b/>
              </w:rPr>
              <w:fldChar w:fldCharType="separate"/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</w:rPr>
              <w:fldChar w:fldCharType="end"/>
            </w:r>
            <w:bookmarkEnd w:id="7"/>
          </w:p>
          <w:p w:rsidR="0025166A" w:rsidRPr="0025166A" w:rsidRDefault="0025166A" w:rsidP="00A11BD1">
            <w:pPr>
              <w:jc w:val="left"/>
              <w:rPr>
                <w:b/>
              </w:rPr>
            </w:pPr>
            <w:r w:rsidRPr="0025166A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25166A">
              <w:rPr>
                <w:b/>
              </w:rPr>
              <w:instrText xml:space="preserve"> FORMTEXT </w:instrText>
            </w:r>
            <w:r w:rsidRPr="0025166A">
              <w:rPr>
                <w:b/>
              </w:rPr>
            </w:r>
            <w:r w:rsidRPr="0025166A">
              <w:rPr>
                <w:b/>
              </w:rPr>
              <w:fldChar w:fldCharType="separate"/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</w:rPr>
              <w:fldChar w:fldCharType="end"/>
            </w:r>
            <w:bookmarkEnd w:id="8"/>
          </w:p>
        </w:tc>
      </w:tr>
    </w:tbl>
    <w:p w:rsidR="006C79B9" w:rsidRPr="006C79B9" w:rsidRDefault="006C79B9" w:rsidP="006C79B9"/>
    <w:p w:rsidR="006C79B9" w:rsidRPr="006C79B9" w:rsidRDefault="006C79B9" w:rsidP="00B156AF">
      <w:pPr>
        <w:keepNext/>
        <w:rPr>
          <w:b/>
        </w:rPr>
      </w:pPr>
      <w:r w:rsidRPr="006C79B9">
        <w:rPr>
          <w:b/>
        </w:rPr>
        <w:t xml:space="preserve">Verpflichtungserklärung anderer Unternehmen </w:t>
      </w:r>
    </w:p>
    <w:p w:rsidR="006C79B9" w:rsidRPr="006C79B9" w:rsidRDefault="006C79B9" w:rsidP="00B156AF">
      <w:pPr>
        <w:keepNext/>
      </w:pPr>
    </w:p>
    <w:p w:rsidR="006C79B9" w:rsidRPr="006C79B9" w:rsidRDefault="00BB47F8" w:rsidP="00B156AF">
      <w:pPr>
        <w:keepNext/>
      </w:pPr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:rsidR="006C79B9" w:rsidRPr="006C79B9" w:rsidRDefault="006C79B9" w:rsidP="00B156AF">
      <w:pPr>
        <w:keepNext/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:rsidR="006C79B9" w:rsidRPr="006C79B9" w:rsidRDefault="006C79B9" w:rsidP="00B156AF">
            <w:pPr>
              <w:keepNext/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:rsidR="006C79B9" w:rsidRPr="006C79B9" w:rsidRDefault="006C79B9" w:rsidP="00B156AF">
            <w:pPr>
              <w:keepNext/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:rsidTr="00BF0F1C">
        <w:trPr>
          <w:trHeight w:val="113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:rsidR="006C79B9" w:rsidRPr="0025166A" w:rsidRDefault="0025166A" w:rsidP="00B156AF">
            <w:pPr>
              <w:keepNext/>
              <w:rPr>
                <w:b/>
              </w:rPr>
            </w:pPr>
            <w:r w:rsidRPr="0025166A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25166A">
              <w:rPr>
                <w:b/>
              </w:rPr>
              <w:instrText xml:space="preserve"> FORMTEXT </w:instrText>
            </w:r>
            <w:r w:rsidRPr="0025166A">
              <w:rPr>
                <w:b/>
              </w:rPr>
            </w:r>
            <w:r w:rsidRPr="0025166A">
              <w:rPr>
                <w:b/>
              </w:rPr>
              <w:fldChar w:fldCharType="separate"/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</w:rPr>
              <w:fldChar w:fldCharType="end"/>
            </w:r>
            <w:bookmarkEnd w:id="9"/>
          </w:p>
        </w:tc>
        <w:tc>
          <w:tcPr>
            <w:tcW w:w="7190" w:type="dxa"/>
            <w:noWrap/>
            <w:vAlign w:val="center"/>
          </w:tcPr>
          <w:p w:rsidR="006C79B9" w:rsidRPr="0025166A" w:rsidRDefault="0025166A" w:rsidP="00B156AF">
            <w:pPr>
              <w:keepNext/>
              <w:rPr>
                <w:b/>
              </w:rPr>
            </w:pPr>
            <w:r w:rsidRPr="0025166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5166A">
              <w:rPr>
                <w:b/>
              </w:rPr>
              <w:instrText xml:space="preserve"> FORMTEXT </w:instrText>
            </w:r>
            <w:r w:rsidRPr="0025166A">
              <w:rPr>
                <w:b/>
              </w:rPr>
            </w:r>
            <w:r w:rsidRPr="0025166A">
              <w:rPr>
                <w:b/>
              </w:rPr>
              <w:fldChar w:fldCharType="separate"/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</w:rPr>
              <w:fldChar w:fldCharType="end"/>
            </w:r>
            <w:bookmarkEnd w:id="10"/>
          </w:p>
        </w:tc>
      </w:tr>
    </w:tbl>
    <w:p w:rsidR="00D92BF4" w:rsidRDefault="00D92BF4" w:rsidP="00B156AF">
      <w:pPr>
        <w:keepNext/>
      </w:pPr>
    </w:p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:rsidR="00B40E75" w:rsidRPr="0025166A" w:rsidRDefault="0025166A" w:rsidP="00B156AF">
            <w:pPr>
              <w:keepNext/>
              <w:rPr>
                <w:b/>
              </w:rPr>
            </w:pPr>
            <w:r w:rsidRPr="0025166A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25166A">
              <w:rPr>
                <w:b/>
              </w:rPr>
              <w:instrText xml:space="preserve"> FORMTEXT </w:instrText>
            </w:r>
            <w:r w:rsidRPr="0025166A">
              <w:rPr>
                <w:b/>
              </w:rPr>
            </w:r>
            <w:r w:rsidRPr="0025166A">
              <w:rPr>
                <w:b/>
              </w:rPr>
              <w:fldChar w:fldCharType="separate"/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</w:rPr>
              <w:fldChar w:fldCharType="end"/>
            </w:r>
            <w:bookmarkEnd w:id="11"/>
          </w:p>
        </w:tc>
      </w:tr>
    </w:tbl>
    <w:p w:rsidR="00B15832" w:rsidRDefault="00B40E75" w:rsidP="00B15832">
      <w:r w:rsidRPr="006C79B9">
        <w:t>(Ort, Datum, Unterschrift</w:t>
      </w:r>
      <w:r w:rsidR="00D92BF4" w:rsidRPr="00D92BF4">
        <w:t>/elektronisch in Textform gemäß § 126b BGB: Name der erklärenden Person</w:t>
      </w:r>
      <w:r>
        <w:t>)</w:t>
      </w:r>
    </w:p>
    <w:p w:rsidR="00B40E75" w:rsidRDefault="00B40E75" w:rsidP="00B15832"/>
    <w:p w:rsidR="00B40E75" w:rsidRDefault="00B40E75" w:rsidP="00B15832"/>
    <w:p w:rsidR="00BF0F1C" w:rsidRPr="00063289" w:rsidRDefault="00BF0F1C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328"/>
      </w:tblGrid>
      <w:tr w:rsidR="00B15832" w:rsidTr="001C0715">
        <w:tc>
          <w:tcPr>
            <w:tcW w:w="423" w:type="dxa"/>
          </w:tcPr>
          <w:p w:rsidR="00B15832" w:rsidRDefault="00B15832" w:rsidP="00B156AF">
            <w:pPr>
              <w:keepNext/>
            </w:pPr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12" w:name="BVBAB1_214"/>
            <w:r w:rsidRPr="00063289">
              <w:instrText xml:space="preserve"> FORMCHECKBOX </w:instrText>
            </w:r>
            <w:r w:rsidR="005400CD">
              <w:fldChar w:fldCharType="separate"/>
            </w:r>
            <w:r w:rsidRPr="00063289">
              <w:fldChar w:fldCharType="end"/>
            </w:r>
            <w:bookmarkEnd w:id="12"/>
          </w:p>
        </w:tc>
        <w:tc>
          <w:tcPr>
            <w:tcW w:w="9499" w:type="dxa"/>
          </w:tcPr>
          <w:p w:rsidR="00B15832" w:rsidRDefault="00B15832" w:rsidP="00B156AF">
            <w:pPr>
              <w:keepNext/>
            </w:pPr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:rsidR="006C79B9" w:rsidRPr="006C79B9" w:rsidRDefault="006C79B9" w:rsidP="00B156AF">
      <w:pPr>
        <w:keepNext/>
      </w:pPr>
    </w:p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:rsidR="006C79B9" w:rsidRPr="0025166A" w:rsidRDefault="0025166A" w:rsidP="00B156AF">
            <w:pPr>
              <w:keepNext/>
              <w:rPr>
                <w:b/>
              </w:rPr>
            </w:pPr>
            <w:r w:rsidRPr="0025166A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25166A">
              <w:rPr>
                <w:b/>
              </w:rPr>
              <w:instrText xml:space="preserve"> FORMTEXT </w:instrText>
            </w:r>
            <w:r w:rsidRPr="0025166A">
              <w:rPr>
                <w:b/>
              </w:rPr>
            </w:r>
            <w:r w:rsidRPr="0025166A">
              <w:rPr>
                <w:b/>
              </w:rPr>
              <w:fldChar w:fldCharType="separate"/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  <w:noProof/>
              </w:rPr>
              <w:t> </w:t>
            </w:r>
            <w:r w:rsidRPr="0025166A">
              <w:rPr>
                <w:b/>
              </w:rPr>
              <w:fldChar w:fldCharType="end"/>
            </w:r>
            <w:bookmarkEnd w:id="13"/>
          </w:p>
        </w:tc>
      </w:tr>
    </w:tbl>
    <w:p w:rsidR="006C79B9" w:rsidRPr="006C79B9" w:rsidRDefault="006C79B9" w:rsidP="006C79B9">
      <w:r w:rsidRPr="006C79B9">
        <w:t>(Ort, Datum, Unterschrift</w:t>
      </w:r>
      <w:r w:rsidR="00D92BF4" w:rsidRPr="00D92BF4">
        <w:t>/elektronisch in Textform gemäß § 126b BGB: Name der erklärenden Person</w:t>
      </w:r>
      <w:r w:rsidR="00456429">
        <w:t>)</w:t>
      </w:r>
    </w:p>
    <w:p w:rsidR="002748DF" w:rsidRDefault="002748DF" w:rsidP="00046C8E"/>
    <w:p w:rsidR="00B40E75" w:rsidRDefault="00B40E75" w:rsidP="00046C8E"/>
    <w:p w:rsidR="00B40E75" w:rsidRDefault="00B40E75" w:rsidP="00046C8E"/>
    <w:p w:rsidR="00BF0F1C" w:rsidRDefault="003938AC" w:rsidP="00B156AF">
      <w:pPr>
        <w:keepNext/>
      </w:pPr>
      <w:r>
        <w:t>Anmerkung</w:t>
      </w:r>
      <w:r w:rsidR="006D024D">
        <w:t>en</w:t>
      </w:r>
      <w:r>
        <w:t>:</w:t>
      </w:r>
    </w:p>
    <w:p w:rsidR="00BF0F1C" w:rsidRDefault="006D024D" w:rsidP="00B156AF">
      <w:pPr>
        <w:keepNext/>
      </w:pPr>
      <w:r w:rsidRPr="006D024D">
        <w:t>Verpflichtungserklärung</w:t>
      </w:r>
      <w:r w:rsidR="00CE2897">
        <w:t>en sind</w:t>
      </w:r>
      <w:r w:rsidRPr="006D024D">
        <w:t xml:space="preserve"> in Textform mit dem Angebot abzugeben sofern sich der Bieter Kapazitäten anderer Unternehmen bedienen wird. Auf Verlangen der Vergabestelle </w:t>
      </w:r>
      <w:r w:rsidR="00CE2897">
        <w:t>sind</w:t>
      </w:r>
      <w:r w:rsidRPr="006D024D">
        <w:t xml:space="preserve"> vo</w:t>
      </w:r>
      <w:r w:rsidR="00CE2897">
        <w:t>n den</w:t>
      </w:r>
      <w:r w:rsidRPr="006D024D">
        <w:t xml:space="preserve"> sich verpflichtenden Unternehmen unterzeichnete bzw. fortgeschritten oder qualifiziert signierte Erklärung</w:t>
      </w:r>
      <w:r w:rsidR="00CE2897">
        <w:t>en</w:t>
      </w:r>
      <w:r w:rsidRPr="006D024D">
        <w:t xml:space="preserve"> abzugeben.</w:t>
      </w:r>
      <w:r>
        <w:t xml:space="preserve"> </w:t>
      </w:r>
    </w:p>
    <w:p w:rsidR="003938AC" w:rsidRPr="0081723D" w:rsidRDefault="003938AC" w:rsidP="00046C8E">
      <w:r>
        <w:t>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1B8" w:rsidRDefault="00A471B8">
      <w:r>
        <w:separator/>
      </w:r>
    </w:p>
    <w:p w:rsidR="00A471B8" w:rsidRDefault="00A471B8"/>
    <w:p w:rsidR="00A471B8" w:rsidRDefault="00A471B8"/>
    <w:p w:rsidR="00A471B8" w:rsidRDefault="00A471B8"/>
  </w:endnote>
  <w:endnote w:type="continuationSeparator" w:id="0">
    <w:p w:rsidR="00A471B8" w:rsidRDefault="00A471B8">
      <w:r>
        <w:continuationSeparator/>
      </w:r>
    </w:p>
    <w:p w:rsidR="00A471B8" w:rsidRDefault="00A471B8"/>
    <w:p w:rsidR="00A471B8" w:rsidRDefault="00A471B8"/>
    <w:p w:rsidR="00A471B8" w:rsidRDefault="00A47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:rsidTr="0041563B">
      <w:trPr>
        <w:cantSplit/>
        <w:trHeight w:hRule="exact" w:val="397"/>
      </w:trPr>
      <w:tc>
        <w:tcPr>
          <w:tcW w:w="147" w:type="dxa"/>
          <w:vAlign w:val="center"/>
        </w:tcPr>
        <w:p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7512" w:type="dxa"/>
          <w:vAlign w:val="center"/>
        </w:tcPr>
        <w:p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  <w:r w:rsidR="00FC1160">
            <w:rPr>
              <w:rFonts w:cs="Arial"/>
              <w:b/>
              <w:sz w:val="16"/>
              <w:szCs w:val="16"/>
            </w:rPr>
            <w:t xml:space="preserve"> – Version Wilhelma 02/202</w:t>
          </w:r>
          <w:r w:rsidR="00D92BF4">
            <w:rPr>
              <w:rFonts w:cs="Arial"/>
              <w:b/>
              <w:sz w:val="16"/>
              <w:szCs w:val="16"/>
            </w:rPr>
            <w:t>4</w:t>
          </w:r>
          <w:r w:rsidR="00FC1160">
            <w:rPr>
              <w:rFonts w:cs="Arial"/>
              <w:b/>
              <w:sz w:val="16"/>
              <w:szCs w:val="16"/>
            </w:rPr>
            <w:t xml:space="preserve"> -</w:t>
          </w:r>
        </w:p>
      </w:tc>
      <w:tc>
        <w:tcPr>
          <w:tcW w:w="1440" w:type="dxa"/>
          <w:vAlign w:val="center"/>
        </w:tcPr>
        <w:p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400C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400CD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DB0818" w:rsidRPr="00046C8E" w:rsidRDefault="00DB0818">
    <w:pPr>
      <w:pStyle w:val="Fuzeile"/>
    </w:pPr>
  </w:p>
  <w:p w:rsidR="00DB0818" w:rsidRDefault="00DB08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1B8" w:rsidRDefault="00A471B8">
      <w:r>
        <w:separator/>
      </w:r>
    </w:p>
    <w:p w:rsidR="00A471B8" w:rsidRDefault="00A471B8"/>
  </w:footnote>
  <w:footnote w:type="continuationSeparator" w:id="0">
    <w:p w:rsidR="00A471B8" w:rsidRDefault="00A471B8">
      <w:r>
        <w:continuationSeparator/>
      </w:r>
    </w:p>
    <w:p w:rsidR="00A471B8" w:rsidRDefault="00A471B8"/>
    <w:p w:rsidR="00A471B8" w:rsidRDefault="00A471B8"/>
    <w:p w:rsidR="00A471B8" w:rsidRDefault="00A471B8"/>
  </w:footnote>
  <w:footnote w:id="1">
    <w:p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</w:t>
      </w:r>
      <w:r w:rsidR="00B02CF3">
        <w:rPr>
          <w:sz w:val="16"/>
          <w:szCs w:val="16"/>
        </w:rPr>
        <w:t>- bzw. Bewerbungs</w:t>
      </w:r>
      <w:r w:rsidRPr="003122B3">
        <w:rPr>
          <w:sz w:val="16"/>
          <w:szCs w:val="16"/>
        </w:rPr>
        <w:t>bedingungen gefordert ist.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18" w:rsidRDefault="00DB0818"/>
  <w:p w:rsidR="00DB0818" w:rsidRDefault="00DB0818"/>
  <w:p w:rsidR="00DB0818" w:rsidRDefault="00DB08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18" w:rsidRDefault="00DB0818" w:rsidP="00046C8E">
    <w:pPr>
      <w:pStyle w:val="Kopfzeile"/>
    </w:pPr>
    <w:r>
      <w:t>236</w:t>
    </w:r>
  </w:p>
  <w:p w:rsidR="00DB0818" w:rsidRPr="00AB4B05" w:rsidRDefault="00DB0818" w:rsidP="00AB4B05">
    <w:pPr>
      <w:pStyle w:val="UnterKopfzeile"/>
    </w:pPr>
    <w:r>
      <w:t>(Verpflichtungserklärung anderer Unternehmen)</w:t>
    </w:r>
  </w:p>
  <w:p w:rsidR="00DB0818" w:rsidRDefault="00DB08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7OOaj7UOCZ6VnJrWxPAxc4wPY8Dxc6+G5BxZmssx7gpPKo0nXABDzxkaWkB5WsF+mAsQb0B7F60+FX11wZsQ==" w:salt="SgVwMAExGE9MW2Q179MHzA=="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E4A3C"/>
    <w:rsid w:val="000F3155"/>
    <w:rsid w:val="001028D9"/>
    <w:rsid w:val="00106076"/>
    <w:rsid w:val="00127C79"/>
    <w:rsid w:val="001426F7"/>
    <w:rsid w:val="0014717C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35570"/>
    <w:rsid w:val="0025166A"/>
    <w:rsid w:val="002517FD"/>
    <w:rsid w:val="00263542"/>
    <w:rsid w:val="002748DF"/>
    <w:rsid w:val="002C0F7B"/>
    <w:rsid w:val="002C403D"/>
    <w:rsid w:val="002D43B5"/>
    <w:rsid w:val="002E4302"/>
    <w:rsid w:val="002F4952"/>
    <w:rsid w:val="003122B3"/>
    <w:rsid w:val="00327698"/>
    <w:rsid w:val="003552CC"/>
    <w:rsid w:val="00355C7F"/>
    <w:rsid w:val="00382C20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7687"/>
    <w:rsid w:val="0047055A"/>
    <w:rsid w:val="004763B0"/>
    <w:rsid w:val="00480ABD"/>
    <w:rsid w:val="004818FE"/>
    <w:rsid w:val="00492429"/>
    <w:rsid w:val="004950E7"/>
    <w:rsid w:val="004C5609"/>
    <w:rsid w:val="004E07A5"/>
    <w:rsid w:val="004E3711"/>
    <w:rsid w:val="00500C2B"/>
    <w:rsid w:val="0051454E"/>
    <w:rsid w:val="00520D3B"/>
    <w:rsid w:val="005333C9"/>
    <w:rsid w:val="005400CD"/>
    <w:rsid w:val="005478A1"/>
    <w:rsid w:val="0055731D"/>
    <w:rsid w:val="005575B0"/>
    <w:rsid w:val="00573601"/>
    <w:rsid w:val="00574488"/>
    <w:rsid w:val="00574E0A"/>
    <w:rsid w:val="00576C66"/>
    <w:rsid w:val="005A4489"/>
    <w:rsid w:val="005B2647"/>
    <w:rsid w:val="005C301C"/>
    <w:rsid w:val="005C41DA"/>
    <w:rsid w:val="005C589C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464E"/>
    <w:rsid w:val="006C79B9"/>
    <w:rsid w:val="006D024D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C4501"/>
    <w:rsid w:val="008D142C"/>
    <w:rsid w:val="008D764D"/>
    <w:rsid w:val="008F52AA"/>
    <w:rsid w:val="008F6547"/>
    <w:rsid w:val="00910F0B"/>
    <w:rsid w:val="00962412"/>
    <w:rsid w:val="0097166A"/>
    <w:rsid w:val="009769C9"/>
    <w:rsid w:val="009A2126"/>
    <w:rsid w:val="009A3215"/>
    <w:rsid w:val="009A33B4"/>
    <w:rsid w:val="009B2569"/>
    <w:rsid w:val="009C14BE"/>
    <w:rsid w:val="009D371B"/>
    <w:rsid w:val="009F20FA"/>
    <w:rsid w:val="00A00872"/>
    <w:rsid w:val="00A11BD1"/>
    <w:rsid w:val="00A42CF9"/>
    <w:rsid w:val="00A471B8"/>
    <w:rsid w:val="00A5084B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02CF3"/>
    <w:rsid w:val="00B10F41"/>
    <w:rsid w:val="00B14EF0"/>
    <w:rsid w:val="00B156AF"/>
    <w:rsid w:val="00B15832"/>
    <w:rsid w:val="00B23C01"/>
    <w:rsid w:val="00B40909"/>
    <w:rsid w:val="00B40E75"/>
    <w:rsid w:val="00B434E5"/>
    <w:rsid w:val="00B61D2B"/>
    <w:rsid w:val="00B810CA"/>
    <w:rsid w:val="00B96ADB"/>
    <w:rsid w:val="00BA5E42"/>
    <w:rsid w:val="00BB1B6D"/>
    <w:rsid w:val="00BB47F8"/>
    <w:rsid w:val="00BD2DBD"/>
    <w:rsid w:val="00BF0F1C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E2897"/>
    <w:rsid w:val="00CF64C4"/>
    <w:rsid w:val="00D05C74"/>
    <w:rsid w:val="00D6072E"/>
    <w:rsid w:val="00D63969"/>
    <w:rsid w:val="00D72C5C"/>
    <w:rsid w:val="00D92BF4"/>
    <w:rsid w:val="00D96156"/>
    <w:rsid w:val="00DA276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62BD4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73592"/>
    <w:rsid w:val="00F865C8"/>
    <w:rsid w:val="00F9088F"/>
    <w:rsid w:val="00F92CF7"/>
    <w:rsid w:val="00FA0151"/>
    <w:rsid w:val="00FB37F2"/>
    <w:rsid w:val="00FC0982"/>
    <w:rsid w:val="00FC1057"/>
    <w:rsid w:val="00FC1160"/>
    <w:rsid w:val="00FD49AF"/>
    <w:rsid w:val="00FE2B42"/>
    <w:rsid w:val="00FE5FC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F384552-544C-4D19-A128-2983D588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3178-4F62-4CC4-A9A1-2324ECBD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232</Words>
  <Characters>1579</Characters>
  <Application>Microsoft Office Word</Application>
  <DocSecurity>0</DocSecurity>
  <Lines>92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Verpflichtungserklärung</vt:lpstr>
    </vt:vector>
  </TitlesOfParts>
  <Company>BBR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Verpflichtungserklärung</dc:title>
  <dc:subject>Verpflichtungserlärung EU</dc:subject>
  <dc:creator>Dorothea Fenner</dc:creator>
  <cp:keywords>Verpflichtungserklärung</cp:keywords>
  <cp:lastModifiedBy>Volker Koch</cp:lastModifiedBy>
  <cp:revision>2</cp:revision>
  <cp:lastPrinted>2024-02-15T13:36:00Z</cp:lastPrinted>
  <dcterms:created xsi:type="dcterms:W3CDTF">2026-04-30T09:47:00Z</dcterms:created>
  <dcterms:modified xsi:type="dcterms:W3CDTF">2026-04-30T09:47:00Z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Felder_sperren_1" visible="true" label="Felder AG sperren" imageMso="TrustCenter" onAction="Felder_sperren"/>
      </mso:documentControls>
    </mso:qat>
  </mso:ribbon>
</mso:customUI>
</file>