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EFC7A" w14:textId="0986BA34" w:rsidR="00877D0F" w:rsidRPr="00947D2F" w:rsidRDefault="00877D0F" w:rsidP="00877D0F">
      <w:pPr>
        <w:spacing w:line="360" w:lineRule="auto"/>
        <w:rPr>
          <w:b/>
          <w:sz w:val="32"/>
          <w:szCs w:val="32"/>
          <w:u w:val="single"/>
        </w:rPr>
      </w:pPr>
      <w:r w:rsidRPr="00947D2F">
        <w:rPr>
          <w:b/>
          <w:sz w:val="32"/>
          <w:szCs w:val="32"/>
          <w:u w:val="single"/>
        </w:rPr>
        <w:t>Preisblatt</w:t>
      </w:r>
    </w:p>
    <w:p w14:paraId="10A2079A" w14:textId="68177648" w:rsidR="00947D2F" w:rsidRPr="00947D2F" w:rsidRDefault="00947D2F" w:rsidP="00877D0F">
      <w:pPr>
        <w:spacing w:line="360" w:lineRule="auto"/>
        <w:rPr>
          <w:b/>
          <w:sz w:val="28"/>
          <w:szCs w:val="28"/>
          <w:u w:val="single"/>
        </w:rPr>
      </w:pPr>
      <w:r w:rsidRPr="00947D2F">
        <w:rPr>
          <w:b/>
          <w:bCs/>
          <w:sz w:val="28"/>
          <w:szCs w:val="28"/>
        </w:rPr>
        <w:t>Titel: Externe Begleitung des OE-Prozesses 2026 bis 2028</w:t>
      </w:r>
    </w:p>
    <w:p w14:paraId="6342F852" w14:textId="65D323BE" w:rsidR="005C71EC" w:rsidRDefault="005C71EC" w:rsidP="006733DB">
      <w:pPr>
        <w:spacing w:line="240" w:lineRule="auto"/>
      </w:pPr>
      <w:r>
        <w:t xml:space="preserve">Ein Beratertag entspricht </w:t>
      </w:r>
      <w:r w:rsidRPr="005C71EC">
        <w:rPr>
          <w:rStyle w:val="Fett"/>
          <w:b w:val="0"/>
          <w:bCs w:val="0"/>
        </w:rPr>
        <w:t>8 Arbeitsstunden</w:t>
      </w:r>
      <w:r>
        <w:t xml:space="preserve"> pro Person.</w:t>
      </w:r>
      <w:r w:rsidR="0061254C">
        <w:t xml:space="preserve"> Grundsätzlich ist es möglich prozentuale Anteile eines Beratertages abzurechnen.</w:t>
      </w:r>
    </w:p>
    <w:p w14:paraId="39755B30" w14:textId="01B74DA2" w:rsidR="004B2461" w:rsidRDefault="004B2461" w:rsidP="006E2830">
      <w:pPr>
        <w:spacing w:line="240" w:lineRule="auto"/>
      </w:pPr>
      <w:r>
        <w:t>In den Pauschalpreis je Beratertag sind alle Nebenkosten, wie beispielsweise Reisekosten oder Übernachtungskosten einzukalkulieren. Eine gesonderte Vergütung erfolgt nicht.</w:t>
      </w:r>
    </w:p>
    <w:p w14:paraId="7029E5FD" w14:textId="3E1EB222" w:rsidR="00862F51" w:rsidRDefault="00862F51" w:rsidP="006E2830">
      <w:pPr>
        <w:spacing w:line="240" w:lineRule="auto"/>
        <w:rPr>
          <w:b/>
        </w:rPr>
      </w:pPr>
      <w:r>
        <w:t>Eine Kündigung ist ohne Angabe von Gründen mit einer Kündigungsfrist von drei Monaten zum Monatsende möglich. Die Kündigung berechtigt nicht zum Schadensersatz. Es werden die bis zum Ablauf der Kündigungsfrist ausgeführten Leistungen vergütet.</w:t>
      </w:r>
    </w:p>
    <w:p w14:paraId="156825B8" w14:textId="77777777" w:rsidR="007E179C" w:rsidRPr="007E179C" w:rsidRDefault="007E179C" w:rsidP="00877D0F">
      <w:pPr>
        <w:spacing w:line="360" w:lineRule="auto"/>
        <w:rPr>
          <w:b/>
        </w:rPr>
      </w:pPr>
    </w:p>
    <w:p w14:paraId="5D68D9FE" w14:textId="77777777" w:rsidR="00877D0F" w:rsidRDefault="00877D0F" w:rsidP="00877D0F">
      <w:pPr>
        <w:spacing w:line="360" w:lineRule="auto"/>
      </w:pPr>
    </w:p>
    <w:p w14:paraId="1A7FCC74" w14:textId="77777777" w:rsidR="00877D0F" w:rsidRDefault="00877D0F" w:rsidP="00877D0F">
      <w:pPr>
        <w:spacing w:line="360" w:lineRule="auto"/>
      </w:pPr>
      <w:r>
        <w:t>Pauschalpreis je Beratertag</w:t>
      </w:r>
      <w:r>
        <w:tab/>
      </w:r>
      <w:r>
        <w:tab/>
      </w:r>
      <w:r>
        <w:tab/>
      </w:r>
      <w:r>
        <w:tab/>
      </w:r>
      <w:r>
        <w:tab/>
        <w:t>……………………….€</w:t>
      </w:r>
    </w:p>
    <w:p w14:paraId="33D33630" w14:textId="77777777" w:rsidR="00877D0F" w:rsidRDefault="00877D0F" w:rsidP="00877D0F">
      <w:pPr>
        <w:spacing w:line="360" w:lineRule="auto"/>
      </w:pPr>
    </w:p>
    <w:p w14:paraId="48D2A42E" w14:textId="55B9B504" w:rsidR="00877D0F" w:rsidRDefault="00877D0F" w:rsidP="00877D0F">
      <w:pPr>
        <w:spacing w:line="360" w:lineRule="auto"/>
      </w:pPr>
      <w:r>
        <w:t xml:space="preserve">Pauschalpreis für </w:t>
      </w:r>
      <w:r w:rsidR="00F747C0">
        <w:t>60</w:t>
      </w:r>
      <w:r>
        <w:t xml:space="preserve"> Beratertage</w:t>
      </w:r>
      <w:r>
        <w:tab/>
      </w:r>
      <w:r>
        <w:tab/>
      </w:r>
      <w:r>
        <w:tab/>
      </w:r>
      <w:r>
        <w:tab/>
        <w:t>……………………… €</w:t>
      </w:r>
    </w:p>
    <w:p w14:paraId="53F16342" w14:textId="77777777" w:rsidR="00877D0F" w:rsidRDefault="00877D0F" w:rsidP="00877D0F">
      <w:pPr>
        <w:spacing w:line="360" w:lineRule="auto"/>
      </w:pPr>
    </w:p>
    <w:p w14:paraId="6E79C00D" w14:textId="77777777" w:rsidR="00877D0F" w:rsidRDefault="00877D0F" w:rsidP="00877D0F">
      <w:pPr>
        <w:spacing w:line="360" w:lineRule="auto"/>
      </w:pPr>
      <w:r>
        <w:t>Mehrwertsteuer (19%)</w:t>
      </w:r>
      <w:r>
        <w:tab/>
      </w:r>
      <w:r>
        <w:tab/>
      </w:r>
      <w:r>
        <w:tab/>
      </w:r>
      <w:r>
        <w:tab/>
      </w:r>
      <w:r>
        <w:tab/>
        <w:t>………………………..€</w:t>
      </w:r>
    </w:p>
    <w:p w14:paraId="4FC9B433" w14:textId="77777777" w:rsidR="00877D0F" w:rsidRDefault="00877D0F" w:rsidP="00877D0F">
      <w:pPr>
        <w:spacing w:line="360" w:lineRule="auto"/>
      </w:pPr>
    </w:p>
    <w:p w14:paraId="0812DD93" w14:textId="77777777" w:rsidR="00877D0F" w:rsidRDefault="00877D0F" w:rsidP="00877D0F">
      <w:pPr>
        <w:spacing w:line="360" w:lineRule="auto"/>
      </w:pPr>
      <w:r>
        <w:t>Angebotssumme incl. Mehrwertsteuer</w:t>
      </w:r>
      <w:r>
        <w:tab/>
      </w:r>
      <w:r>
        <w:tab/>
      </w:r>
      <w:r>
        <w:tab/>
        <w:t>…………………………€</w:t>
      </w:r>
    </w:p>
    <w:p w14:paraId="56CB0A19" w14:textId="77777777" w:rsidR="00877D0F" w:rsidRDefault="00877D0F" w:rsidP="00877D0F">
      <w:pPr>
        <w:spacing w:line="360" w:lineRule="auto"/>
      </w:pPr>
    </w:p>
    <w:p w14:paraId="464F35AD" w14:textId="77777777" w:rsidR="00877D0F" w:rsidRDefault="00877D0F" w:rsidP="00877D0F">
      <w:pPr>
        <w:spacing w:line="360" w:lineRule="auto"/>
      </w:pPr>
    </w:p>
    <w:p w14:paraId="67CB0A75" w14:textId="77777777" w:rsidR="00877D0F" w:rsidRDefault="00877D0F" w:rsidP="00877D0F">
      <w:pPr>
        <w:spacing w:line="360" w:lineRule="auto"/>
      </w:pPr>
    </w:p>
    <w:p w14:paraId="735D17D2" w14:textId="77777777" w:rsidR="00877D0F" w:rsidRDefault="00877D0F" w:rsidP="00877D0F">
      <w:pPr>
        <w:spacing w:line="360" w:lineRule="auto"/>
      </w:pPr>
    </w:p>
    <w:p w14:paraId="5567D404" w14:textId="77777777" w:rsidR="00877D0F" w:rsidRDefault="00877D0F" w:rsidP="00877D0F">
      <w:pPr>
        <w:rPr>
          <w:sz w:val="24"/>
          <w:szCs w:val="24"/>
        </w:rPr>
      </w:pPr>
    </w:p>
    <w:p w14:paraId="0B3D79B2" w14:textId="77777777" w:rsidR="00877D0F" w:rsidRPr="00E40A54" w:rsidRDefault="00877D0F" w:rsidP="00877D0F">
      <w:r w:rsidRPr="00E40A54">
        <w:t>…………………………………………………………….</w:t>
      </w:r>
    </w:p>
    <w:p w14:paraId="507245C7" w14:textId="77777777" w:rsidR="00877D0F" w:rsidRPr="00E40A54" w:rsidRDefault="00877D0F" w:rsidP="00877D0F">
      <w:r w:rsidRPr="00E40A54">
        <w:t>Datum, rechtsverbindliche Unterschrift</w:t>
      </w:r>
    </w:p>
    <w:p w14:paraId="111BED7D" w14:textId="77777777" w:rsidR="008C08AD" w:rsidRDefault="00862F51"/>
    <w:sectPr w:rsidR="008C08A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0F"/>
    <w:rsid w:val="000F168C"/>
    <w:rsid w:val="001E21DB"/>
    <w:rsid w:val="003C607D"/>
    <w:rsid w:val="004B2461"/>
    <w:rsid w:val="005C71EC"/>
    <w:rsid w:val="0061254C"/>
    <w:rsid w:val="006733DB"/>
    <w:rsid w:val="006E2830"/>
    <w:rsid w:val="007E179C"/>
    <w:rsid w:val="00862F51"/>
    <w:rsid w:val="00877D0F"/>
    <w:rsid w:val="00947D2F"/>
    <w:rsid w:val="00C71629"/>
    <w:rsid w:val="00D90B4D"/>
    <w:rsid w:val="00DC7460"/>
    <w:rsid w:val="00F747C0"/>
    <w:rsid w:val="00FC174F"/>
    <w:rsid w:val="00FD75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C5FA5"/>
  <w15:chartTrackingRefBased/>
  <w15:docId w15:val="{039B19CF-6D06-4EF5-846B-08E06F82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7D0F"/>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5C71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756</Characters>
  <Application>Microsoft Office Word</Application>
  <DocSecurity>0</DocSecurity>
  <Lines>6</Lines>
  <Paragraphs>1</Paragraphs>
  <ScaleCrop>false</ScaleCrop>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Schön, Jörg</dc:creator>
  <cp:keywords/>
  <dc:description/>
  <cp:lastModifiedBy>Schön, Jörg</cp:lastModifiedBy>
  <cp:revision>11</cp:revision>
  <dcterms:created xsi:type="dcterms:W3CDTF">2026-07-03T09:27:00Z</dcterms:created>
  <dcterms:modified xsi:type="dcterms:W3CDTF">2026-07-24T10:05:00Z</dcterms:modified>
</cp:coreProperties>
</file>