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3D95" w14:textId="77777777" w:rsidR="00FD04D9" w:rsidRPr="007C0845" w:rsidRDefault="007C0845">
      <w:pPr>
        <w:pStyle w:val="MdHeading1"/>
        <w:rPr>
          <w:rFonts w:ascii="Arial Narrow" w:hAnsi="Arial Narrow"/>
        </w:rPr>
      </w:pPr>
      <w:r w:rsidRPr="007C0845">
        <w:rPr>
          <w:rFonts w:ascii="Arial Narrow" w:hAnsi="Arial Narrow"/>
        </w:rPr>
        <w:t>Angebotsanfrage zur Versorgung mit Frühstücks- und Vesperverpflegung</w:t>
      </w:r>
    </w:p>
    <w:p w14:paraId="69FE5458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Einrichtung:</w:t>
      </w:r>
      <w:r w:rsidRPr="007C0845">
        <w:rPr>
          <w:rFonts w:ascii="Arial Narrow" w:hAnsi="Arial Narrow"/>
        </w:rPr>
        <w:t xml:space="preserve"> Hort Regenbogen, Frankenstraße, Luckenwalde</w:t>
      </w:r>
    </w:p>
    <w:p w14:paraId="5CF69E4A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30F9A554" w14:textId="7950EF59" w:rsidR="00FD04D9" w:rsidRPr="007C0845" w:rsidRDefault="007C0845">
      <w:pPr>
        <w:pStyle w:val="MdParagraph"/>
        <w:rPr>
          <w:rFonts w:ascii="Arial Narrow" w:hAnsi="Arial Narrow"/>
        </w:rPr>
      </w:pPr>
      <w:r>
        <w:rPr>
          <w:rFonts w:ascii="Arial Narrow" w:hAnsi="Arial Narrow"/>
        </w:rPr>
        <w:t>Die Stadt Luckenwalde als Trägerin d</w:t>
      </w:r>
      <w:r w:rsidRPr="007C0845">
        <w:rPr>
          <w:rFonts w:ascii="Arial Narrow" w:hAnsi="Arial Narrow"/>
        </w:rPr>
        <w:t>e</w:t>
      </w:r>
      <w:r>
        <w:rPr>
          <w:rFonts w:ascii="Arial Narrow" w:hAnsi="Arial Narrow"/>
        </w:rPr>
        <w:t>s</w:t>
      </w:r>
      <w:r w:rsidRPr="007C0845">
        <w:rPr>
          <w:rFonts w:ascii="Arial Narrow" w:hAnsi="Arial Narrow"/>
        </w:rPr>
        <w:t xml:space="preserve"> Hort Regenbogen</w:t>
      </w:r>
      <w:r>
        <w:rPr>
          <w:rFonts w:ascii="Arial Narrow" w:hAnsi="Arial Narrow"/>
        </w:rPr>
        <w:t xml:space="preserve"> </w:t>
      </w:r>
      <w:r w:rsidRPr="007C0845">
        <w:rPr>
          <w:rFonts w:ascii="Arial Narrow" w:hAnsi="Arial Narrow"/>
        </w:rPr>
        <w:t xml:space="preserve">beabsichtigt, die Frühstücks- und Vesperversorgung für unsere Hortkinder neu zu organisieren. Da in der Einrichtung </w:t>
      </w:r>
      <w:r w:rsidRPr="007C0845">
        <w:rPr>
          <w:rStyle w:val="MdStrong"/>
          <w:rFonts w:ascii="Arial Narrow" w:hAnsi="Arial Narrow"/>
        </w:rPr>
        <w:t>keine Küchen- oder Lagerinfrastruktur</w:t>
      </w:r>
      <w:r w:rsidRPr="007C0845">
        <w:rPr>
          <w:rFonts w:ascii="Arial Narrow" w:hAnsi="Arial Narrow"/>
        </w:rPr>
        <w:t xml:space="preserve"> zur Verfügung steht, ist eine Verpflegungsleistung auf Basis </w:t>
      </w:r>
      <w:r w:rsidRPr="007C0845">
        <w:rPr>
          <w:rStyle w:val="MdStrong"/>
          <w:rFonts w:ascii="Arial Narrow" w:hAnsi="Arial Narrow"/>
        </w:rPr>
        <w:t>vollständig verzehrfertig angelieferter Produkte</w:t>
      </w:r>
      <w:r w:rsidRPr="007C0845">
        <w:rPr>
          <w:rFonts w:ascii="Arial Narrow" w:hAnsi="Arial Narrow"/>
        </w:rPr>
        <w:t xml:space="preserve"> zwingend erforderlich. Wir bitten Sie um die Abgabe eines Angebotes für die entsprechende Verpflegung.</w:t>
      </w:r>
    </w:p>
    <w:p w14:paraId="744852D1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29D2730B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1. Rahmenbedingungen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6043"/>
      </w:tblGrid>
      <w:tr w:rsidR="00FD04D9" w:rsidRPr="007C0845" w14:paraId="0518AFF4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94318F" w14:textId="77777777" w:rsidR="00FD04D9" w:rsidRPr="007C0845" w:rsidRDefault="007C0845">
            <w:pPr>
              <w:pStyle w:val="MdTableHeader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Merkmal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3DF625" w14:textId="77777777" w:rsidR="00FD04D9" w:rsidRPr="007C0845" w:rsidRDefault="007C0845">
            <w:pPr>
              <w:pStyle w:val="MdTableHeader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Angabe</w:t>
            </w:r>
          </w:p>
        </w:tc>
      </w:tr>
      <w:tr w:rsidR="00FD04D9" w:rsidRPr="007C0845" w14:paraId="49A877B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2D432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Einrichtung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3509E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Hort Regenbogen</w:t>
            </w:r>
          </w:p>
        </w:tc>
      </w:tr>
      <w:tr w:rsidR="00FD04D9" w:rsidRPr="007C0845" w14:paraId="1366F26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4A747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Adresse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230CC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Frankenstraße, Luckenwalde</w:t>
            </w:r>
          </w:p>
        </w:tc>
      </w:tr>
      <w:tr w:rsidR="00FD04D9" w:rsidRPr="007C0845" w14:paraId="1DBC5C4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F2426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Anzahl betreuter Kinder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ABCDE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ca. 125 Kinder der 1. bis 4. Klasse</w:t>
            </w:r>
          </w:p>
        </w:tc>
      </w:tr>
      <w:tr w:rsidR="00FD04D9" w:rsidRPr="007C0845" w14:paraId="4C70718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BE7A7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Betreuungszeitraum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2DACB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Schulzeit sowie Ferienbetreuung</w:t>
            </w:r>
          </w:p>
        </w:tc>
      </w:tr>
      <w:tr w:rsidR="00FD04D9" w:rsidRPr="007C0845" w14:paraId="3F49611B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FB1A5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Örtlichkeit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EAE81" w14:textId="77777777" w:rsidR="00FD04D9" w:rsidRPr="007C0845" w:rsidRDefault="007C0845">
            <w:pPr>
              <w:pStyle w:val="MdTableCell"/>
              <w:rPr>
                <w:rFonts w:ascii="Arial Narrow" w:hAnsi="Arial Narrow"/>
              </w:rPr>
            </w:pPr>
            <w:r w:rsidRPr="007C0845">
              <w:rPr>
                <w:rFonts w:ascii="Arial Narrow" w:hAnsi="Arial Narrow"/>
              </w:rPr>
              <w:t>Hort- und Schulgebäude auf dem gleichen Gelände</w:t>
            </w:r>
          </w:p>
        </w:tc>
      </w:tr>
    </w:tbl>
    <w:p w14:paraId="7D1F2544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>Die tatsächlichen Essenszahlen werden nach Auftragserteilung regelmäßig mit der Hortleitung abgestimmt. Insbesondere in den Ferien ist eine deutlich höhere Teilnahme möglich.</w:t>
      </w:r>
    </w:p>
    <w:p w14:paraId="2EE5A774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651E6FCF" w14:textId="30FB1FF2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Verfügbare Infrastruktur in der Einrichtung:</w:t>
      </w:r>
      <w:r w:rsidRPr="007C0845">
        <w:rPr>
          <w:rFonts w:ascii="Arial Narrow" w:hAnsi="Arial Narrow"/>
        </w:rPr>
        <w:t xml:space="preserve"> Es stehen </w:t>
      </w:r>
      <w:r w:rsidRPr="007C0845">
        <w:rPr>
          <w:rStyle w:val="MdStrong"/>
          <w:rFonts w:ascii="Arial Narrow" w:hAnsi="Arial Narrow"/>
        </w:rPr>
        <w:t>keine</w:t>
      </w:r>
      <w:r w:rsidRPr="007C0845">
        <w:rPr>
          <w:rFonts w:ascii="Arial Narrow" w:hAnsi="Arial Narrow"/>
        </w:rPr>
        <w:t xml:space="preserve"> Kühl-, Koch-, Lager- oder Spülmöglichkeiten zur Verfügung. Die gesamte Verpflegungsleistung ist daher durch den Auftragnehmer so zu gestalten, dass sie ohne jegliche Vor- oder Nachbereitung durch das Hortpersonal ausgegeben werden kann.</w:t>
      </w:r>
    </w:p>
    <w:p w14:paraId="52B9673B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2. Leistungsbeschreibung: Frühstücksversorgung</w:t>
      </w:r>
    </w:p>
    <w:p w14:paraId="2DBA263D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Gewünscht ist eine Versorgung für durchschnittlich ca. </w:t>
      </w:r>
      <w:r w:rsidRPr="007C0845">
        <w:rPr>
          <w:rStyle w:val="MdStrong"/>
          <w:rFonts w:ascii="Arial Narrow" w:hAnsi="Arial Narrow"/>
        </w:rPr>
        <w:t>20 Kinder</w:t>
      </w:r>
      <w:r w:rsidRPr="007C0845">
        <w:rPr>
          <w:rFonts w:ascii="Arial Narrow" w:hAnsi="Arial Narrow"/>
        </w:rPr>
        <w:t xml:space="preserve"> während der Schulzeit. In den Ferien kann sich die Teilnehmerzahl deutlich erhöhen. Die Ausgabe findet voraussichtlich um </w:t>
      </w:r>
      <w:r w:rsidRPr="007C0845">
        <w:rPr>
          <w:rStyle w:val="MdStrong"/>
          <w:rFonts w:ascii="Arial Narrow" w:hAnsi="Arial Narrow"/>
        </w:rPr>
        <w:t>07:15 Uhr</w:t>
      </w:r>
      <w:r w:rsidRPr="007C0845">
        <w:rPr>
          <w:rFonts w:ascii="Arial Narrow" w:hAnsi="Arial Narrow"/>
        </w:rPr>
        <w:t xml:space="preserve"> statt.</w:t>
      </w:r>
    </w:p>
    <w:p w14:paraId="5959C9E6" w14:textId="51594F84" w:rsidR="00FD04D9" w:rsidRDefault="00FD04D9">
      <w:pPr>
        <w:pStyle w:val="MdSpace"/>
        <w:spacing w:after="60"/>
        <w:rPr>
          <w:rFonts w:ascii="Arial Narrow" w:hAnsi="Arial Narrow"/>
        </w:rPr>
      </w:pPr>
    </w:p>
    <w:p w14:paraId="6A4C4E32" w14:textId="77777777" w:rsidR="00F45C2F" w:rsidRPr="007C0845" w:rsidRDefault="00F45C2F">
      <w:pPr>
        <w:pStyle w:val="MdSpace"/>
        <w:spacing w:after="60"/>
        <w:rPr>
          <w:rFonts w:ascii="Arial Narrow" w:hAnsi="Arial Narrow"/>
        </w:rPr>
      </w:pPr>
    </w:p>
    <w:p w14:paraId="6D3E23EF" w14:textId="41E718C9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lastRenderedPageBreak/>
        <w:t>Anforderungen an die Leistungserbringung:</w:t>
      </w:r>
    </w:p>
    <w:p w14:paraId="6112F012" w14:textId="6C5B15C5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Die Lieferung hat als </w:t>
      </w:r>
      <w:r w:rsidRPr="007C0845">
        <w:rPr>
          <w:rStyle w:val="MdStrong"/>
          <w:rFonts w:ascii="Arial Narrow" w:hAnsi="Arial Narrow"/>
        </w:rPr>
        <w:t>verzehrfertiger Warenkorb</w:t>
      </w:r>
      <w:r w:rsidRPr="007C0845">
        <w:rPr>
          <w:rFonts w:ascii="Arial Narrow" w:hAnsi="Arial Narrow"/>
        </w:rPr>
        <w:t xml:space="preserve"> zu erfolgen, der ohne Kühlhaltung, Zubereitung oder Spülung durch das Personal ausgegeben werden kann. Alle Produkte sind portionsgerecht und unmittelbar ausgabefertig zu liefern. Die Ausgabe erfolgt durch das Hortpersonal; eine Vor- oder Nachbereitung durch dieses ist nicht vorgesehen und nicht möglich.</w:t>
      </w:r>
    </w:p>
    <w:p w14:paraId="2E90BF4D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3. Leistungsbeschreibung: Vesperversorgung</w:t>
      </w:r>
    </w:p>
    <w:p w14:paraId="0207C1DF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Die Vesperversorgung ist für ca. </w:t>
      </w:r>
      <w:r w:rsidRPr="007C0845">
        <w:rPr>
          <w:rStyle w:val="MdStrong"/>
          <w:rFonts w:ascii="Arial Narrow" w:hAnsi="Arial Narrow"/>
        </w:rPr>
        <w:t>100 Kinder</w:t>
      </w:r>
      <w:r w:rsidRPr="007C0845">
        <w:rPr>
          <w:rFonts w:ascii="Arial Narrow" w:hAnsi="Arial Narrow"/>
        </w:rPr>
        <w:t xml:space="preserve"> vorgesehen und soll im Raum der Schulspeisung im Schulgebäude erfolgen. Der Start der Ausgabe ist voraussichtlich ab </w:t>
      </w:r>
      <w:r w:rsidRPr="007C0845">
        <w:rPr>
          <w:rStyle w:val="MdStrong"/>
          <w:rFonts w:ascii="Arial Narrow" w:hAnsi="Arial Narrow"/>
        </w:rPr>
        <w:t>14:30 Uhr</w:t>
      </w:r>
      <w:r w:rsidRPr="007C0845">
        <w:rPr>
          <w:rFonts w:ascii="Arial Narrow" w:hAnsi="Arial Narrow"/>
        </w:rPr>
        <w:t xml:space="preserve"> (Dauer ca. 1 Stunde für alle 100 Kinder).</w:t>
      </w:r>
    </w:p>
    <w:p w14:paraId="7EA533C4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376A0749" w14:textId="7D5F08F2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Anforderungen an die Leistungserbringung:</w:t>
      </w:r>
    </w:p>
    <w:p w14:paraId="3BC83DC5" w14:textId="5152B0F2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Die Lieferung hat als </w:t>
      </w:r>
      <w:r w:rsidRPr="007C0845">
        <w:rPr>
          <w:rStyle w:val="MdStrong"/>
          <w:rFonts w:ascii="Arial Narrow" w:hAnsi="Arial Narrow"/>
        </w:rPr>
        <w:t>Direktanlieferung vollständig verzehrfertiger Einzelportionen</w:t>
      </w:r>
      <w:r w:rsidRPr="007C0845">
        <w:rPr>
          <w:rFonts w:ascii="Arial Narrow" w:hAnsi="Arial Narrow"/>
        </w:rPr>
        <w:t xml:space="preserve"> zu erfolgen. Alle Produkte müssen ohne Kühlhaltung, Erwärmung, Zubereitung oder Nachbearbeitung unmittelbar ausgegeben werden können. Da vor Ort </w:t>
      </w:r>
      <w:r w:rsidRPr="007C0845">
        <w:rPr>
          <w:rStyle w:val="MdStrong"/>
          <w:rFonts w:ascii="Arial Narrow" w:hAnsi="Arial Narrow"/>
        </w:rPr>
        <w:t>keine Spülmöglichkeit</w:t>
      </w:r>
      <w:r w:rsidRPr="007C0845">
        <w:rPr>
          <w:rFonts w:ascii="Arial Narrow" w:hAnsi="Arial Narrow"/>
        </w:rPr>
        <w:t xml:space="preserve"> besteht, sind entweder Einwegverpackungen oder ein Rückholsystem für Mehrweggeschirr durch den Auftragnehmer anzubieten und im Angebot verbindlich zu beschreiben.</w:t>
      </w:r>
    </w:p>
    <w:p w14:paraId="0BF694B2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4. Qualitätsanforderungen</w:t>
      </w:r>
    </w:p>
    <w:p w14:paraId="0DB33A3F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Die angebotene Verpflegungsleistung muss den aktuellen Vorgaben der Deutschen Gesellschaft für Ernährung e. V. (DGE) entsprechen. Der Bieter hat nachzuweisen, dass die angebotene Verpflegung auf Basis des gültigen </w:t>
      </w:r>
      <w:r w:rsidRPr="007C0845">
        <w:rPr>
          <w:rStyle w:val="MdStrong"/>
          <w:rFonts w:ascii="Arial Narrow" w:hAnsi="Arial Narrow"/>
        </w:rPr>
        <w:t>„DGE-Qualitätsstandards für die Verpflegung in Schulen"</w:t>
      </w:r>
      <w:r w:rsidRPr="007C0845">
        <w:rPr>
          <w:rFonts w:ascii="Arial Narrow" w:hAnsi="Arial Narrow"/>
        </w:rPr>
        <w:t xml:space="preserve"> erfolgt.</w:t>
      </w:r>
    </w:p>
    <w:p w14:paraId="2FCE449A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172A86E3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>Ein entsprechender Nachweis ist durch Vorlage eines der folgenden Dokumente zu erbringen:</w:t>
      </w:r>
    </w:p>
    <w:p w14:paraId="55857C1E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7CF779F0" w14:textId="77777777" w:rsidR="00FD04D9" w:rsidRPr="007C0845" w:rsidRDefault="007C0845">
      <w:pPr>
        <w:pStyle w:val="MdListItem"/>
        <w:numPr>
          <w:ilvl w:val="0"/>
          <w:numId w:val="2"/>
        </w:numPr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Gültiges </w:t>
      </w:r>
      <w:r w:rsidRPr="007C0845">
        <w:rPr>
          <w:rStyle w:val="MdStrong"/>
          <w:rFonts w:ascii="Arial Narrow" w:hAnsi="Arial Narrow"/>
        </w:rPr>
        <w:t>DGE-Zertifikat</w:t>
      </w:r>
      <w:r w:rsidRPr="007C0845">
        <w:rPr>
          <w:rFonts w:ascii="Arial Narrow" w:hAnsi="Arial Narrow"/>
        </w:rPr>
        <w:t xml:space="preserve"> (DGE-zertifizierte Gemeinschaftsverpflegung), oder</w:t>
      </w:r>
    </w:p>
    <w:p w14:paraId="3D0DF3BC" w14:textId="77777777" w:rsidR="00FD04D9" w:rsidRPr="007C0845" w:rsidRDefault="007C0845">
      <w:pPr>
        <w:pStyle w:val="MdListItem"/>
        <w:numPr>
          <w:ilvl w:val="0"/>
          <w:numId w:val="2"/>
        </w:numPr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Ergebnis des </w:t>
      </w:r>
      <w:r w:rsidRPr="007C0845">
        <w:rPr>
          <w:rStyle w:val="MdStrong"/>
          <w:rFonts w:ascii="Arial Narrow" w:hAnsi="Arial Narrow"/>
        </w:rPr>
        <w:t>DGE-</w:t>
      </w:r>
      <w:proofErr w:type="spellStart"/>
      <w:r w:rsidRPr="007C0845">
        <w:rPr>
          <w:rStyle w:val="MdStrong"/>
          <w:rFonts w:ascii="Arial Narrow" w:hAnsi="Arial Narrow"/>
        </w:rPr>
        <w:t>VerpflegungsChecks</w:t>
      </w:r>
      <w:proofErr w:type="spellEnd"/>
      <w:r w:rsidRPr="007C0845">
        <w:rPr>
          <w:rFonts w:ascii="Arial Narrow" w:hAnsi="Arial Narrow"/>
        </w:rPr>
        <w:t xml:space="preserve"> (Auszeichnung „</w:t>
      </w:r>
      <w:proofErr w:type="spellStart"/>
      <w:r w:rsidRPr="007C0845">
        <w:rPr>
          <w:rFonts w:ascii="Arial Narrow" w:hAnsi="Arial Narrow"/>
        </w:rPr>
        <w:t>DGEprüfte</w:t>
      </w:r>
      <w:proofErr w:type="spellEnd"/>
      <w:r w:rsidRPr="007C0845">
        <w:rPr>
          <w:rFonts w:ascii="Arial Narrow" w:hAnsi="Arial Narrow"/>
        </w:rPr>
        <w:t xml:space="preserve"> Qualität").</w:t>
      </w:r>
    </w:p>
    <w:p w14:paraId="5B4C3D66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6A97B1C8" w14:textId="36A7757B" w:rsidR="00FD04D9" w:rsidRPr="007C0845" w:rsidRDefault="007C0845" w:rsidP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>Eigene Vorgaben zur Lebensmittelauswahl oder -qualität entfallen zugunsten der vollumfänglichen Anwendung des genannten DGE-Qualitätsstandards.</w:t>
      </w:r>
    </w:p>
    <w:p w14:paraId="588C300E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5. Gewünschte Angaben im Angebot</w:t>
      </w:r>
    </w:p>
    <w:p w14:paraId="151C603B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>Bitte strukturieren Sie Ihr Angebot mit folgenden verbindlichen Angaben:</w:t>
      </w:r>
    </w:p>
    <w:p w14:paraId="7CA4746C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4C134DE4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Preisgestaltung:</w:t>
      </w:r>
      <w:r w:rsidRPr="007C0845">
        <w:rPr>
          <w:rFonts w:ascii="Arial Narrow" w:hAnsi="Arial Narrow"/>
        </w:rPr>
        <w:t xml:space="preserve"> Preis pro Kind und Frühstück sowie pro Kind und Vesperversorgung (jeweils brutto und netto).</w:t>
      </w:r>
    </w:p>
    <w:p w14:paraId="1BA00B02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Leistungsbeschreibung:</w:t>
      </w:r>
      <w:r w:rsidRPr="007C0845">
        <w:rPr>
          <w:rFonts w:ascii="Arial Narrow" w:hAnsi="Arial Narrow"/>
        </w:rPr>
        <w:t xml:space="preserve"> Beschreibung der enthaltenen Leistungen und der angebotenen Lebensmittel unter Berücksichtigung der DGE-Standards sowie der Anforderung der vollständigen Verzehrfertigkeit.</w:t>
      </w:r>
    </w:p>
    <w:p w14:paraId="65D303C5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Logistik:</w:t>
      </w:r>
      <w:r w:rsidRPr="007C0845">
        <w:rPr>
          <w:rFonts w:ascii="Arial Narrow" w:hAnsi="Arial Narrow"/>
        </w:rPr>
        <w:t xml:space="preserve"> Angaben zu Lieferhäufigkeit, Lieferzeitfenstern und Lieferform (Portionierung, Verpackung).</w:t>
      </w:r>
    </w:p>
    <w:p w14:paraId="6B4497AC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Geschirr und Verpackung:</w:t>
      </w:r>
      <w:r w:rsidRPr="007C0845">
        <w:rPr>
          <w:rFonts w:ascii="Arial Narrow" w:hAnsi="Arial Narrow"/>
        </w:rPr>
        <w:t xml:space="preserve"> Verbindlicher Vorschlag zum Umgang mit Verpackung und Geschirr (Einweg oder </w:t>
      </w:r>
      <w:proofErr w:type="spellStart"/>
      <w:r w:rsidRPr="007C0845">
        <w:rPr>
          <w:rFonts w:ascii="Arial Narrow" w:hAnsi="Arial Narrow"/>
        </w:rPr>
        <w:t>Mehrweg</w:t>
      </w:r>
      <w:proofErr w:type="spellEnd"/>
      <w:r w:rsidRPr="007C0845">
        <w:rPr>
          <w:rFonts w:ascii="Arial Narrow" w:hAnsi="Arial Narrow"/>
        </w:rPr>
        <w:t xml:space="preserve"> mit Rückholsystem), da vor Ort keine Spülmöglichkeit besteht.</w:t>
      </w:r>
    </w:p>
    <w:p w14:paraId="417B8C08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lastRenderedPageBreak/>
        <w:t>Flexibilität:</w:t>
      </w:r>
      <w:r w:rsidRPr="007C0845">
        <w:rPr>
          <w:rFonts w:ascii="Arial Narrow" w:hAnsi="Arial Narrow"/>
        </w:rPr>
        <w:t xml:space="preserve"> Möglichkeiten zur kurzfristigen Anpassung der Mengen bei schwankenden Kinderzahlen, insbesondere in den Ferien.</w:t>
      </w:r>
    </w:p>
    <w:p w14:paraId="3BB7F423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Ausfallzeiten:</w:t>
      </w:r>
      <w:r w:rsidRPr="007C0845">
        <w:rPr>
          <w:rFonts w:ascii="Arial Narrow" w:hAnsi="Arial Narrow"/>
        </w:rPr>
        <w:t xml:space="preserve"> Angaben zu Betriebsferien, Schließzeiten oder sonstigen Zeiträumen, in denen keine Belieferung möglich ist.</w:t>
      </w:r>
    </w:p>
    <w:p w14:paraId="1B1DA567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Qualitätsnachweis:</w:t>
      </w:r>
      <w:r w:rsidRPr="007C0845">
        <w:rPr>
          <w:rFonts w:ascii="Arial Narrow" w:hAnsi="Arial Narrow"/>
        </w:rPr>
        <w:t xml:space="preserve"> Vorlage der DGE-Zertifizierung oder des DGE-</w:t>
      </w:r>
      <w:proofErr w:type="spellStart"/>
      <w:r w:rsidRPr="007C0845">
        <w:rPr>
          <w:rFonts w:ascii="Arial Narrow" w:hAnsi="Arial Narrow"/>
        </w:rPr>
        <w:t>VerpflegungsChecks</w:t>
      </w:r>
      <w:proofErr w:type="spellEnd"/>
      <w:r w:rsidRPr="007C0845">
        <w:rPr>
          <w:rFonts w:ascii="Arial Narrow" w:hAnsi="Arial Narrow"/>
        </w:rPr>
        <w:t>.</w:t>
      </w:r>
    </w:p>
    <w:p w14:paraId="5B5F2D38" w14:textId="77777777" w:rsidR="00FD04D9" w:rsidRPr="007C0845" w:rsidRDefault="007C0845">
      <w:pPr>
        <w:pStyle w:val="MdListItem"/>
        <w:numPr>
          <w:ilvl w:val="0"/>
          <w:numId w:val="3"/>
        </w:numPr>
        <w:rPr>
          <w:rFonts w:ascii="Arial Narrow" w:hAnsi="Arial Narrow"/>
        </w:rPr>
      </w:pPr>
      <w:r w:rsidRPr="007C0845">
        <w:rPr>
          <w:rStyle w:val="MdStrong"/>
          <w:rFonts w:ascii="Arial Narrow" w:hAnsi="Arial Narrow"/>
        </w:rPr>
        <w:t>Ansprechpartner:</w:t>
      </w:r>
      <w:r w:rsidRPr="007C0845">
        <w:rPr>
          <w:rFonts w:ascii="Arial Narrow" w:hAnsi="Arial Narrow"/>
        </w:rPr>
        <w:t xml:space="preserve"> Benennung eines festen Ansprechpartners für die laufende Abstimmung mit der Hortleitung.</w:t>
      </w:r>
    </w:p>
    <w:p w14:paraId="63146BAE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2173EA40" w14:textId="77777777" w:rsidR="00FD04D9" w:rsidRPr="007C0845" w:rsidRDefault="007C0845">
      <w:pPr>
        <w:pStyle w:val="MdHeading2"/>
        <w:rPr>
          <w:rFonts w:ascii="Arial Narrow" w:hAnsi="Arial Narrow"/>
        </w:rPr>
      </w:pPr>
      <w:r w:rsidRPr="007C0845">
        <w:rPr>
          <w:rFonts w:ascii="Arial Narrow" w:hAnsi="Arial Narrow"/>
        </w:rPr>
        <w:t>6. Vertragslaufzeit</w:t>
      </w:r>
    </w:p>
    <w:p w14:paraId="76EE4C46" w14:textId="3FB4A386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 xml:space="preserve">Wir bitten um ein Angebot zunächst für eine Laufzeit vom </w:t>
      </w:r>
      <w:r w:rsidRPr="007C0845">
        <w:rPr>
          <w:rStyle w:val="MdStrong"/>
          <w:rFonts w:ascii="Arial Narrow" w:hAnsi="Arial Narrow"/>
        </w:rPr>
        <w:t>2</w:t>
      </w:r>
      <w:r w:rsidR="00FF0988">
        <w:rPr>
          <w:rStyle w:val="MdStrong"/>
          <w:rFonts w:ascii="Arial Narrow" w:hAnsi="Arial Narrow"/>
        </w:rPr>
        <w:t>8</w:t>
      </w:r>
      <w:r w:rsidRPr="007C0845">
        <w:rPr>
          <w:rStyle w:val="MdStrong"/>
          <w:rFonts w:ascii="Arial Narrow" w:hAnsi="Arial Narrow"/>
        </w:rPr>
        <w:t>.0</w:t>
      </w:r>
      <w:r w:rsidR="00FF0988">
        <w:rPr>
          <w:rStyle w:val="MdStrong"/>
          <w:rFonts w:ascii="Arial Narrow" w:hAnsi="Arial Narrow"/>
        </w:rPr>
        <w:t>9</w:t>
      </w:r>
      <w:r w:rsidRPr="007C0845">
        <w:rPr>
          <w:rStyle w:val="MdStrong"/>
          <w:rFonts w:ascii="Arial Narrow" w:hAnsi="Arial Narrow"/>
        </w:rPr>
        <w:t xml:space="preserve">.2026 bis zum </w:t>
      </w:r>
      <w:r w:rsidR="00F45C2F">
        <w:rPr>
          <w:rStyle w:val="MdStrong"/>
          <w:rFonts w:ascii="Arial Narrow" w:hAnsi="Arial Narrow"/>
        </w:rPr>
        <w:t>30</w:t>
      </w:r>
      <w:r w:rsidRPr="007C0845">
        <w:rPr>
          <w:rStyle w:val="MdStrong"/>
          <w:rFonts w:ascii="Arial Narrow" w:hAnsi="Arial Narrow"/>
        </w:rPr>
        <w:t>.0</w:t>
      </w:r>
      <w:r w:rsidR="00F45C2F">
        <w:rPr>
          <w:rStyle w:val="MdStrong"/>
          <w:rFonts w:ascii="Arial Narrow" w:hAnsi="Arial Narrow"/>
        </w:rPr>
        <w:t>6</w:t>
      </w:r>
      <w:r w:rsidRPr="007C0845">
        <w:rPr>
          <w:rStyle w:val="MdStrong"/>
          <w:rFonts w:ascii="Arial Narrow" w:hAnsi="Arial Narrow"/>
        </w:rPr>
        <w:t>.2027</w:t>
      </w:r>
      <w:r w:rsidR="00F45C2F">
        <w:rPr>
          <w:rFonts w:ascii="Arial Narrow" w:hAnsi="Arial Narrow"/>
        </w:rPr>
        <w:t>.</w:t>
      </w:r>
    </w:p>
    <w:p w14:paraId="2EF10E05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70B3A191" w14:textId="77777777" w:rsidR="00FD04D9" w:rsidRPr="007C0845" w:rsidRDefault="007C0845">
      <w:pPr>
        <w:pStyle w:val="MdParagraph"/>
        <w:rPr>
          <w:rFonts w:ascii="Arial Narrow" w:hAnsi="Arial Narrow"/>
        </w:rPr>
      </w:pPr>
      <w:r w:rsidRPr="007C0845">
        <w:rPr>
          <w:rFonts w:ascii="Arial Narrow" w:hAnsi="Arial Narrow"/>
        </w:rPr>
        <w:t>Wir freuen uns auf Ihr Angebot und stehen für Rückfragen oder eine gemeinsame Abstimmung gerne zur Verfügung.</w:t>
      </w:r>
    </w:p>
    <w:p w14:paraId="364A2A04" w14:textId="77777777" w:rsidR="00FD04D9" w:rsidRPr="007C0845" w:rsidRDefault="00FD04D9">
      <w:pPr>
        <w:pStyle w:val="MdSpace"/>
        <w:spacing w:after="60"/>
        <w:rPr>
          <w:rFonts w:ascii="Arial Narrow" w:hAnsi="Arial Narrow"/>
        </w:rPr>
      </w:pPr>
    </w:p>
    <w:p w14:paraId="563ABC7C" w14:textId="45966B84" w:rsidR="00FD04D9" w:rsidRPr="007C0845" w:rsidRDefault="00FD04D9">
      <w:pPr>
        <w:pStyle w:val="MdParagraph"/>
        <w:rPr>
          <w:rFonts w:ascii="Arial Narrow" w:hAnsi="Arial Narrow"/>
        </w:rPr>
      </w:pPr>
    </w:p>
    <w:sectPr w:rsidR="00FD04D9" w:rsidRPr="007C084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367D"/>
    <w:multiLevelType w:val="hybridMultilevel"/>
    <w:tmpl w:val="32BE0E52"/>
    <w:lvl w:ilvl="0" w:tplc="C4CA22FE">
      <w:start w:val="1"/>
      <w:numFmt w:val="bullet"/>
      <w:lvlText w:val="●"/>
      <w:lvlJc w:val="left"/>
      <w:pPr>
        <w:ind w:left="720" w:hanging="360"/>
      </w:pPr>
    </w:lvl>
    <w:lvl w:ilvl="1" w:tplc="D91A634E">
      <w:start w:val="1"/>
      <w:numFmt w:val="bullet"/>
      <w:lvlText w:val="○"/>
      <w:lvlJc w:val="left"/>
      <w:pPr>
        <w:ind w:left="1440" w:hanging="360"/>
      </w:pPr>
    </w:lvl>
    <w:lvl w:ilvl="2" w:tplc="39D2BAD2">
      <w:start w:val="1"/>
      <w:numFmt w:val="bullet"/>
      <w:lvlText w:val="■"/>
      <w:lvlJc w:val="left"/>
      <w:pPr>
        <w:ind w:left="2160" w:hanging="360"/>
      </w:pPr>
    </w:lvl>
    <w:lvl w:ilvl="3" w:tplc="8D36DEA4">
      <w:start w:val="1"/>
      <w:numFmt w:val="bullet"/>
      <w:lvlText w:val="●"/>
      <w:lvlJc w:val="left"/>
      <w:pPr>
        <w:ind w:left="2880" w:hanging="360"/>
      </w:pPr>
    </w:lvl>
    <w:lvl w:ilvl="4" w:tplc="B67C4C66">
      <w:start w:val="1"/>
      <w:numFmt w:val="bullet"/>
      <w:lvlText w:val="○"/>
      <w:lvlJc w:val="left"/>
      <w:pPr>
        <w:ind w:left="3600" w:hanging="360"/>
      </w:pPr>
    </w:lvl>
    <w:lvl w:ilvl="5" w:tplc="3C841BFA">
      <w:start w:val="1"/>
      <w:numFmt w:val="bullet"/>
      <w:lvlText w:val="■"/>
      <w:lvlJc w:val="left"/>
      <w:pPr>
        <w:ind w:left="4320" w:hanging="360"/>
      </w:pPr>
    </w:lvl>
    <w:lvl w:ilvl="6" w:tplc="AD668ED8">
      <w:start w:val="1"/>
      <w:numFmt w:val="bullet"/>
      <w:lvlText w:val="●"/>
      <w:lvlJc w:val="left"/>
      <w:pPr>
        <w:ind w:left="5040" w:hanging="360"/>
      </w:pPr>
    </w:lvl>
    <w:lvl w:ilvl="7" w:tplc="8CB466A2">
      <w:start w:val="1"/>
      <w:numFmt w:val="bullet"/>
      <w:lvlText w:val="●"/>
      <w:lvlJc w:val="left"/>
      <w:pPr>
        <w:ind w:left="5760" w:hanging="360"/>
      </w:pPr>
    </w:lvl>
    <w:lvl w:ilvl="8" w:tplc="C172D5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3A0417"/>
    <w:multiLevelType w:val="hybridMultilevel"/>
    <w:tmpl w:val="3B9C5F66"/>
    <w:lvl w:ilvl="0" w:tplc="276C9C52">
      <w:start w:val="1"/>
      <w:numFmt w:val="bullet"/>
      <w:lvlText w:val="•"/>
      <w:lvlJc w:val="left"/>
      <w:pPr>
        <w:ind w:left="720" w:hanging="360"/>
      </w:pPr>
    </w:lvl>
    <w:lvl w:ilvl="1" w:tplc="765891A2">
      <w:start w:val="1"/>
      <w:numFmt w:val="bullet"/>
      <w:lvlText w:val="◦"/>
      <w:lvlJc w:val="left"/>
      <w:pPr>
        <w:ind w:left="1440" w:hanging="360"/>
      </w:pPr>
    </w:lvl>
    <w:lvl w:ilvl="2" w:tplc="9D9CDF68">
      <w:start w:val="1"/>
      <w:numFmt w:val="bullet"/>
      <w:lvlText w:val="•"/>
      <w:lvlJc w:val="left"/>
      <w:pPr>
        <w:ind w:left="2160" w:hanging="360"/>
      </w:pPr>
    </w:lvl>
    <w:lvl w:ilvl="3" w:tplc="4F20EDF6">
      <w:start w:val="1"/>
      <w:numFmt w:val="bullet"/>
      <w:lvlText w:val="◦"/>
      <w:lvlJc w:val="left"/>
      <w:pPr>
        <w:ind w:left="2880" w:hanging="360"/>
      </w:pPr>
    </w:lvl>
    <w:lvl w:ilvl="4" w:tplc="7832AD82">
      <w:start w:val="1"/>
      <w:numFmt w:val="bullet"/>
      <w:lvlText w:val="•"/>
      <w:lvlJc w:val="left"/>
      <w:pPr>
        <w:ind w:left="3600" w:hanging="360"/>
      </w:pPr>
    </w:lvl>
    <w:lvl w:ilvl="5" w:tplc="D56043B0">
      <w:start w:val="1"/>
      <w:numFmt w:val="bullet"/>
      <w:lvlText w:val="◦"/>
      <w:lvlJc w:val="left"/>
      <w:pPr>
        <w:ind w:left="4320" w:hanging="360"/>
      </w:pPr>
    </w:lvl>
    <w:lvl w:ilvl="6" w:tplc="46B056EA">
      <w:start w:val="1"/>
      <w:numFmt w:val="bullet"/>
      <w:lvlText w:val="•"/>
      <w:lvlJc w:val="left"/>
      <w:pPr>
        <w:ind w:left="5040" w:hanging="360"/>
      </w:pPr>
    </w:lvl>
    <w:lvl w:ilvl="7" w:tplc="C4928A94">
      <w:numFmt w:val="decimal"/>
      <w:lvlText w:val=""/>
      <w:lvlJc w:val="left"/>
    </w:lvl>
    <w:lvl w:ilvl="8" w:tplc="B01E0B10">
      <w:numFmt w:val="decimal"/>
      <w:lvlText w:val=""/>
      <w:lvlJc w:val="left"/>
    </w:lvl>
  </w:abstractNum>
  <w:abstractNum w:abstractNumId="2" w15:restartNumberingAfterBreak="0">
    <w:nsid w:val="4C4115A9"/>
    <w:multiLevelType w:val="multilevel"/>
    <w:tmpl w:val="40D23B1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D9"/>
    <w:rsid w:val="006B2BC0"/>
    <w:rsid w:val="007C0845"/>
    <w:rsid w:val="00F45C2F"/>
    <w:rsid w:val="00FD04D9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F943"/>
  <w15:docId w15:val="{876AACD7-3241-4696-A7A9-1F32A6AE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Kirstin Kreisel</cp:lastModifiedBy>
  <cp:revision>4</cp:revision>
  <dcterms:created xsi:type="dcterms:W3CDTF">2026-07-31T07:53:00Z</dcterms:created>
  <dcterms:modified xsi:type="dcterms:W3CDTF">2026-08-25T10:28:00Z</dcterms:modified>
</cp:coreProperties>
</file>