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7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estauratorische Putz-, Stuck-, Malerarbeiten, Orangerieschloss Östliche Pflanzenhalle innen im Park Sanssouci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Restauratorische Putz-, Stuck- und Malerarbeiten 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