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F78B8" w14:textId="77777777" w:rsidR="003851FB" w:rsidRPr="006B712D" w:rsidRDefault="003851FB" w:rsidP="00B354A4">
      <w:pPr>
        <w:jc w:val="both"/>
        <w:rPr>
          <w:rFonts w:ascii="Calibri" w:hAnsi="Calibri" w:cs="Calibri"/>
          <w:b/>
        </w:rPr>
      </w:pPr>
      <w:permStart w:id="1098076456" w:edGrp="everyone"/>
      <w:permEnd w:id="1098076456"/>
      <w:r w:rsidRPr="006B712D">
        <w:rPr>
          <w:rFonts w:ascii="Calibri" w:hAnsi="Calibri" w:cs="Calibri"/>
          <w:b/>
        </w:rPr>
        <w:t>Zuschlagskriterien</w:t>
      </w:r>
    </w:p>
    <w:p w14:paraId="7C0443A3" w14:textId="77777777" w:rsidR="00ED7C67" w:rsidRDefault="003851FB" w:rsidP="003851FB">
      <w:pPr>
        <w:pStyle w:val="Listenabsatz"/>
        <w:ind w:left="0"/>
        <w:rPr>
          <w:rFonts w:ascii="Calibri" w:hAnsi="Calibri" w:cs="Calibri"/>
        </w:rPr>
      </w:pPr>
      <w:r w:rsidRPr="006B712D">
        <w:rPr>
          <w:rFonts w:ascii="Calibri" w:hAnsi="Calibri" w:cs="Calibri"/>
        </w:rPr>
        <w:t xml:space="preserve">Der Zuschlag erfolgt anhand der beigefügten Bewertungskriterien. </w:t>
      </w:r>
    </w:p>
    <w:p w14:paraId="62309779" w14:textId="4DBAE052" w:rsidR="00ED7C67" w:rsidRPr="00ED7C67" w:rsidRDefault="00ED7C67" w:rsidP="00ED7C67">
      <w:pPr>
        <w:autoSpaceDE w:val="0"/>
        <w:autoSpaceDN w:val="0"/>
        <w:adjustRightInd w:val="0"/>
        <w:spacing w:line="320" w:lineRule="atLeast"/>
        <w:ind w:right="678"/>
        <w:rPr>
          <w:rFonts w:ascii="Calibri" w:hAnsi="Calibri" w:cs="Calibri"/>
          <w:color w:val="000000"/>
        </w:rPr>
      </w:pPr>
      <w:r w:rsidRPr="00ED7C67">
        <w:rPr>
          <w:rFonts w:ascii="Calibri" w:hAnsi="Calibri" w:cs="Calibri"/>
          <w:color w:val="000000"/>
        </w:rPr>
        <w:t xml:space="preserve">Die Bewertung der Angebote erfolgt für jedes Los gesondert. Die Wertungskriterien werden in Haupt- und Unterkriterien eingeteilt und mit Punkten versehen. Das für den Zuschlag in Frage kommende wirtschaftlichste Angebot ist das Angebot mit der höchsten Punktsumme. Bei einer eventuellen Punktgleichheit erfolgt der Zuschlag auf das Angebot mit der niedrigsten Angebotssumme. Ein Bieter kann mit seinem Angebot maximal 1.000 Punkte erreichen. </w:t>
      </w:r>
    </w:p>
    <w:p w14:paraId="7D2FF61D" w14:textId="77777777" w:rsidR="00ED7C67" w:rsidRPr="007E32B1" w:rsidRDefault="00ED7C67" w:rsidP="00ED7C67">
      <w:pPr>
        <w:autoSpaceDE w:val="0"/>
        <w:autoSpaceDN w:val="0"/>
        <w:adjustRightInd w:val="0"/>
        <w:spacing w:line="320" w:lineRule="atLeast"/>
        <w:ind w:left="720" w:right="678"/>
        <w:rPr>
          <w:rFonts w:ascii="Helvetica" w:hAnsi="Helvetica" w:cs="Helvetica"/>
        </w:rPr>
      </w:pPr>
    </w:p>
    <w:p w14:paraId="1FE25490" w14:textId="5F72CE34" w:rsidR="00DA655E" w:rsidRPr="007E32B1" w:rsidRDefault="00DA655E" w:rsidP="00DA655E">
      <w:pPr>
        <w:pStyle w:val="berschrift1"/>
        <w:numPr>
          <w:ilvl w:val="0"/>
          <w:numId w:val="7"/>
        </w:numPr>
        <w:spacing w:line="320" w:lineRule="atLeast"/>
        <w:ind w:right="678"/>
        <w:jc w:val="left"/>
        <w:rPr>
          <w:rFonts w:ascii="Calibri" w:hAnsi="Calibri" w:cs="Calibri"/>
          <w:szCs w:val="22"/>
          <w:u w:val="none"/>
        </w:rPr>
      </w:pPr>
      <w:r w:rsidRPr="007E32B1">
        <w:rPr>
          <w:rFonts w:ascii="Calibri" w:hAnsi="Calibri" w:cs="Calibri"/>
          <w:szCs w:val="22"/>
          <w:u w:val="none"/>
        </w:rPr>
        <w:t>Wertungskriterien und Gewichtung</w:t>
      </w:r>
    </w:p>
    <w:p w14:paraId="3FD8EA3E" w14:textId="3A52A31C" w:rsidR="00B354A4" w:rsidRDefault="00B354A4" w:rsidP="003851FB">
      <w:pPr>
        <w:pStyle w:val="Listenabsatz"/>
        <w:ind w:left="0"/>
        <w:rPr>
          <w:rFonts w:ascii="Calibri" w:hAnsi="Calibri" w:cs="Calibri"/>
        </w:rPr>
      </w:pPr>
    </w:p>
    <w:p w14:paraId="0F483D9F" w14:textId="65ABAA6C" w:rsidR="00044CCE" w:rsidRPr="00044CCE" w:rsidRDefault="00044CCE" w:rsidP="00044CCE">
      <w:pPr>
        <w:pStyle w:val="Listenabsatz"/>
        <w:ind w:left="0" w:firstLine="708"/>
        <w:rPr>
          <w:rFonts w:ascii="Calibri" w:hAnsi="Calibri" w:cs="Calibri"/>
          <w:b/>
          <w:u w:val="single"/>
        </w:rPr>
      </w:pPr>
      <w:r w:rsidRPr="00044CCE">
        <w:rPr>
          <w:rFonts w:ascii="Calibri" w:hAnsi="Calibri" w:cs="Calibri"/>
          <w:b/>
          <w:u w:val="single"/>
        </w:rPr>
        <w:t>Los 1</w:t>
      </w:r>
      <w:r>
        <w:rPr>
          <w:rFonts w:ascii="Calibri" w:hAnsi="Calibri" w:cs="Calibri"/>
          <w:b/>
          <w:u w:val="single"/>
        </w:rPr>
        <w:t xml:space="preserve"> technische Gase</w:t>
      </w:r>
    </w:p>
    <w:p w14:paraId="7F9F2E14" w14:textId="7E19F270" w:rsidR="003851FB" w:rsidRPr="007E32B1" w:rsidRDefault="00124F4D" w:rsidP="003851FB">
      <w:pPr>
        <w:pStyle w:val="Listenabsatz"/>
        <w:numPr>
          <w:ilvl w:val="0"/>
          <w:numId w:val="1"/>
        </w:numPr>
        <w:jc w:val="both"/>
        <w:rPr>
          <w:rFonts w:ascii="Calibri" w:hAnsi="Calibri" w:cs="Calibri"/>
        </w:rPr>
      </w:pPr>
      <w:r w:rsidRPr="007E32B1">
        <w:rPr>
          <w:rFonts w:ascii="Calibri" w:hAnsi="Calibri" w:cs="Calibri"/>
        </w:rPr>
        <w:t>Preis: 5</w:t>
      </w:r>
      <w:r w:rsidR="003851FB" w:rsidRPr="007E32B1">
        <w:rPr>
          <w:rFonts w:ascii="Calibri" w:hAnsi="Calibri" w:cs="Calibri"/>
        </w:rPr>
        <w:t>0%</w:t>
      </w:r>
    </w:p>
    <w:p w14:paraId="4476AAB9" w14:textId="49380AEF" w:rsidR="00124F4D" w:rsidRPr="007E32B1" w:rsidRDefault="002D3098" w:rsidP="003851FB">
      <w:pPr>
        <w:pStyle w:val="Listenabsatz"/>
        <w:numPr>
          <w:ilvl w:val="0"/>
          <w:numId w:val="1"/>
        </w:numPr>
        <w:jc w:val="both"/>
        <w:rPr>
          <w:rFonts w:ascii="Calibri" w:hAnsi="Calibri" w:cs="Calibri"/>
        </w:rPr>
      </w:pPr>
      <w:r w:rsidRPr="007E32B1">
        <w:rPr>
          <w:rFonts w:ascii="Calibri" w:hAnsi="Calibri" w:cs="Calibri"/>
        </w:rPr>
        <w:t>Lieferzeit: 20%</w:t>
      </w:r>
    </w:p>
    <w:p w14:paraId="18B7A224" w14:textId="47279071" w:rsidR="003851FB" w:rsidRPr="007E32B1" w:rsidRDefault="00044CCE" w:rsidP="003851FB">
      <w:pPr>
        <w:pStyle w:val="Listenabsatz"/>
        <w:numPr>
          <w:ilvl w:val="0"/>
          <w:numId w:val="1"/>
        </w:numPr>
        <w:jc w:val="both"/>
        <w:rPr>
          <w:rFonts w:ascii="Calibri" w:hAnsi="Calibri" w:cs="Calibri"/>
        </w:rPr>
      </w:pPr>
      <w:r>
        <w:rPr>
          <w:rFonts w:ascii="Calibri" w:hAnsi="Calibri" w:cs="Calibri"/>
        </w:rPr>
        <w:t>Qualität</w:t>
      </w:r>
      <w:r w:rsidR="003851FB" w:rsidRPr="007E32B1">
        <w:rPr>
          <w:rFonts w:ascii="Calibri" w:hAnsi="Calibri" w:cs="Calibri"/>
        </w:rPr>
        <w:t xml:space="preserve">: </w:t>
      </w:r>
      <w:r w:rsidR="00914257">
        <w:rPr>
          <w:rFonts w:ascii="Calibri" w:hAnsi="Calibri" w:cs="Calibri"/>
        </w:rPr>
        <w:t>1</w:t>
      </w:r>
      <w:r w:rsidR="003851FB" w:rsidRPr="007E32B1">
        <w:rPr>
          <w:rFonts w:ascii="Calibri" w:hAnsi="Calibri" w:cs="Calibri"/>
        </w:rPr>
        <w:t>0%</w:t>
      </w:r>
    </w:p>
    <w:p w14:paraId="5AA50F13" w14:textId="6C94F682" w:rsidR="00912443" w:rsidRDefault="00471C3E" w:rsidP="003851FB">
      <w:pPr>
        <w:pStyle w:val="Listenabsatz"/>
        <w:numPr>
          <w:ilvl w:val="0"/>
          <w:numId w:val="1"/>
        </w:numPr>
        <w:jc w:val="both"/>
        <w:rPr>
          <w:rFonts w:ascii="Calibri" w:hAnsi="Calibri" w:cs="Calibri"/>
        </w:rPr>
      </w:pPr>
      <w:r w:rsidRPr="007E32B1">
        <w:rPr>
          <w:rFonts w:ascii="Calibri" w:hAnsi="Calibri" w:cs="Calibri"/>
        </w:rPr>
        <w:t xml:space="preserve">Nachhaltige </w:t>
      </w:r>
      <w:r w:rsidR="00650F88" w:rsidRPr="007E32B1">
        <w:rPr>
          <w:rFonts w:ascii="Calibri" w:hAnsi="Calibri" w:cs="Calibri"/>
        </w:rPr>
        <w:t>Aspekte</w:t>
      </w:r>
      <w:r w:rsidR="00914257">
        <w:rPr>
          <w:rFonts w:ascii="Calibri" w:hAnsi="Calibri" w:cs="Calibri"/>
        </w:rPr>
        <w:t>: 2</w:t>
      </w:r>
      <w:r w:rsidRPr="007E32B1">
        <w:rPr>
          <w:rFonts w:ascii="Calibri" w:hAnsi="Calibri" w:cs="Calibri"/>
        </w:rPr>
        <w:t>0%</w:t>
      </w:r>
    </w:p>
    <w:p w14:paraId="5719EDB0" w14:textId="77777777" w:rsidR="00044CCE" w:rsidRDefault="00044CCE" w:rsidP="00044CCE">
      <w:pPr>
        <w:pStyle w:val="Listenabsatz"/>
        <w:ind w:left="1776"/>
        <w:jc w:val="both"/>
        <w:rPr>
          <w:rFonts w:ascii="Calibri" w:hAnsi="Calibri" w:cs="Calibri"/>
        </w:rPr>
      </w:pPr>
    </w:p>
    <w:p w14:paraId="640524EA" w14:textId="28997DA5" w:rsidR="00044CCE" w:rsidRPr="00044CCE" w:rsidRDefault="00044CCE" w:rsidP="00044CCE">
      <w:pPr>
        <w:pStyle w:val="Listenabsatz"/>
        <w:ind w:left="0" w:firstLine="708"/>
        <w:rPr>
          <w:rFonts w:ascii="Calibri" w:hAnsi="Calibri" w:cs="Calibri"/>
          <w:b/>
          <w:u w:val="single"/>
        </w:rPr>
      </w:pPr>
      <w:r w:rsidRPr="00044CCE">
        <w:rPr>
          <w:rFonts w:ascii="Calibri" w:hAnsi="Calibri" w:cs="Calibri"/>
          <w:b/>
          <w:u w:val="single"/>
        </w:rPr>
        <w:t>L</w:t>
      </w:r>
      <w:r>
        <w:rPr>
          <w:rFonts w:ascii="Calibri" w:hAnsi="Calibri" w:cs="Calibri"/>
          <w:b/>
          <w:u w:val="single"/>
        </w:rPr>
        <w:t>os 2 flüssiges Helium</w:t>
      </w:r>
    </w:p>
    <w:p w14:paraId="3466219D" w14:textId="2514E224" w:rsidR="00044CCE" w:rsidRPr="007E32B1" w:rsidRDefault="00914257" w:rsidP="00044CCE">
      <w:pPr>
        <w:pStyle w:val="Listenabsatz"/>
        <w:numPr>
          <w:ilvl w:val="0"/>
          <w:numId w:val="1"/>
        </w:numPr>
        <w:jc w:val="both"/>
        <w:rPr>
          <w:rFonts w:ascii="Calibri" w:hAnsi="Calibri" w:cs="Calibri"/>
        </w:rPr>
      </w:pPr>
      <w:r>
        <w:rPr>
          <w:rFonts w:ascii="Calibri" w:hAnsi="Calibri" w:cs="Calibri"/>
        </w:rPr>
        <w:t>Preis: 6</w:t>
      </w:r>
      <w:r w:rsidR="00044CCE" w:rsidRPr="007E32B1">
        <w:rPr>
          <w:rFonts w:ascii="Calibri" w:hAnsi="Calibri" w:cs="Calibri"/>
        </w:rPr>
        <w:t>0%</w:t>
      </w:r>
    </w:p>
    <w:p w14:paraId="4D24607F" w14:textId="77777777" w:rsidR="00044CCE" w:rsidRPr="007E32B1" w:rsidRDefault="00044CCE" w:rsidP="00044CCE">
      <w:pPr>
        <w:pStyle w:val="Listenabsatz"/>
        <w:numPr>
          <w:ilvl w:val="0"/>
          <w:numId w:val="1"/>
        </w:numPr>
        <w:jc w:val="both"/>
        <w:rPr>
          <w:rFonts w:ascii="Calibri" w:hAnsi="Calibri" w:cs="Calibri"/>
        </w:rPr>
      </w:pPr>
      <w:r w:rsidRPr="007E32B1">
        <w:rPr>
          <w:rFonts w:ascii="Calibri" w:hAnsi="Calibri" w:cs="Calibri"/>
        </w:rPr>
        <w:t>Lieferzeit: 20%</w:t>
      </w:r>
    </w:p>
    <w:p w14:paraId="3E711BEC" w14:textId="6E092B13" w:rsidR="00044CCE" w:rsidRPr="007E32B1" w:rsidRDefault="00044CCE" w:rsidP="00044CCE">
      <w:pPr>
        <w:pStyle w:val="Listenabsatz"/>
        <w:numPr>
          <w:ilvl w:val="0"/>
          <w:numId w:val="1"/>
        </w:numPr>
        <w:jc w:val="both"/>
        <w:rPr>
          <w:rFonts w:ascii="Calibri" w:hAnsi="Calibri" w:cs="Calibri"/>
        </w:rPr>
      </w:pPr>
      <w:r w:rsidRPr="007E32B1">
        <w:rPr>
          <w:rFonts w:ascii="Calibri" w:hAnsi="Calibri" w:cs="Calibri"/>
        </w:rPr>
        <w:t>Nachhaltige Aspekte</w:t>
      </w:r>
      <w:r w:rsidR="00914257">
        <w:rPr>
          <w:rFonts w:ascii="Calibri" w:hAnsi="Calibri" w:cs="Calibri"/>
        </w:rPr>
        <w:t>: 2</w:t>
      </w:r>
      <w:r w:rsidRPr="007E32B1">
        <w:rPr>
          <w:rFonts w:ascii="Calibri" w:hAnsi="Calibri" w:cs="Calibri"/>
        </w:rPr>
        <w:t>0%</w:t>
      </w:r>
    </w:p>
    <w:p w14:paraId="1BA84910" w14:textId="4651663B" w:rsidR="00551CF8" w:rsidRPr="007E32B1" w:rsidRDefault="00551CF8" w:rsidP="00551CF8">
      <w:pPr>
        <w:pStyle w:val="Listenabsatz"/>
        <w:ind w:left="1776"/>
        <w:jc w:val="both"/>
        <w:rPr>
          <w:rFonts w:ascii="Calibri" w:hAnsi="Calibri" w:cs="Calibri"/>
        </w:rPr>
      </w:pPr>
    </w:p>
    <w:p w14:paraId="3372DB6E" w14:textId="050EB69B" w:rsidR="00DA655E" w:rsidRDefault="00DA655E" w:rsidP="00DA655E">
      <w:pPr>
        <w:pStyle w:val="Listenabsatz"/>
        <w:numPr>
          <w:ilvl w:val="0"/>
          <w:numId w:val="7"/>
        </w:numPr>
        <w:jc w:val="both"/>
        <w:rPr>
          <w:rFonts w:ascii="Calibri" w:hAnsi="Calibri" w:cs="Calibri"/>
          <w:b/>
          <w:u w:val="single"/>
        </w:rPr>
      </w:pPr>
      <w:r w:rsidRPr="00DA655E">
        <w:rPr>
          <w:rFonts w:ascii="Calibri" w:hAnsi="Calibri" w:cs="Calibri"/>
          <w:b/>
        </w:rPr>
        <w:t>Punkteverteilung/Bewertungsskala</w:t>
      </w:r>
      <w:r w:rsidRPr="00DA655E">
        <w:rPr>
          <w:rFonts w:ascii="Calibri" w:hAnsi="Calibri" w:cs="Calibri"/>
          <w:b/>
          <w:u w:val="single"/>
        </w:rPr>
        <w:t xml:space="preserve"> </w:t>
      </w:r>
    </w:p>
    <w:p w14:paraId="20801B4C" w14:textId="77777777" w:rsidR="00DA655E" w:rsidRPr="00385EBD" w:rsidRDefault="00DA655E" w:rsidP="00DA655E">
      <w:pPr>
        <w:pStyle w:val="Listenabsatz"/>
        <w:jc w:val="both"/>
        <w:rPr>
          <w:rFonts w:ascii="Calibri" w:hAnsi="Calibri" w:cs="Calibri"/>
          <w:b/>
          <w:u w:val="single"/>
        </w:rPr>
      </w:pPr>
    </w:p>
    <w:p w14:paraId="353F01AF" w14:textId="1136711D" w:rsidR="00DA655E" w:rsidRPr="00385EBD" w:rsidRDefault="00DA655E" w:rsidP="00DA655E">
      <w:pPr>
        <w:pStyle w:val="Listenabsatz"/>
        <w:autoSpaceDE w:val="0"/>
        <w:autoSpaceDN w:val="0"/>
        <w:adjustRightInd w:val="0"/>
        <w:spacing w:line="320" w:lineRule="atLeast"/>
        <w:ind w:right="678"/>
        <w:rPr>
          <w:rFonts w:ascii="Calibri" w:hAnsi="Calibri" w:cs="Calibri"/>
          <w:color w:val="000000"/>
        </w:rPr>
      </w:pPr>
      <w:r w:rsidRPr="00385EBD">
        <w:rPr>
          <w:rFonts w:ascii="Calibri" w:hAnsi="Calibri" w:cs="Calibri"/>
          <w:color w:val="000000"/>
        </w:rPr>
        <w:t xml:space="preserve">Für jedes der vorstehend genannten Wertungskriterien werden 0 bis 10 Punkte vergeben (Spalte 3 der Wertungsmatrix). </w:t>
      </w:r>
    </w:p>
    <w:p w14:paraId="4D30621A" w14:textId="77777777" w:rsidR="00DA655E" w:rsidRPr="00385EBD" w:rsidRDefault="00DA655E" w:rsidP="00DA655E">
      <w:pPr>
        <w:pStyle w:val="Listenabsatz"/>
        <w:autoSpaceDE w:val="0"/>
        <w:autoSpaceDN w:val="0"/>
        <w:adjustRightInd w:val="0"/>
        <w:spacing w:line="320" w:lineRule="atLeast"/>
        <w:ind w:right="678"/>
        <w:rPr>
          <w:rFonts w:ascii="Calibri" w:hAnsi="Calibri" w:cs="Calibri"/>
          <w:color w:val="000000"/>
        </w:rPr>
      </w:pPr>
    </w:p>
    <w:p w14:paraId="54305CE1" w14:textId="77777777" w:rsidR="00DA655E" w:rsidRPr="00385EBD" w:rsidRDefault="00DA655E" w:rsidP="00DA655E">
      <w:pPr>
        <w:pStyle w:val="Listenabsatz"/>
        <w:autoSpaceDE w:val="0"/>
        <w:autoSpaceDN w:val="0"/>
        <w:adjustRightInd w:val="0"/>
        <w:spacing w:line="320" w:lineRule="atLeast"/>
        <w:ind w:right="678"/>
        <w:rPr>
          <w:rFonts w:ascii="Calibri" w:hAnsi="Calibri" w:cs="Calibri"/>
          <w:color w:val="000000"/>
        </w:rPr>
      </w:pPr>
      <w:r w:rsidRPr="00385EBD">
        <w:rPr>
          <w:rFonts w:ascii="Calibri" w:hAnsi="Calibri" w:cs="Calibri"/>
          <w:color w:val="000000"/>
        </w:rPr>
        <w:t xml:space="preserve">Die von einem Bieter im jeweiligen Wertungskriterium erzielte Punktzahl (Spalte 3 der Wertungsmatrix) wird mit dem angegebenen Gewichtungsfaktor für das jeweilige Wertungskriterium (Spalte 2 der Wertungsmatrix) multipliziert (Spalte 4 der Wertungsmatrix). </w:t>
      </w:r>
    </w:p>
    <w:p w14:paraId="5E6810FB" w14:textId="77777777" w:rsidR="00DA655E" w:rsidRPr="00385EBD" w:rsidRDefault="00DA655E" w:rsidP="00DA655E">
      <w:pPr>
        <w:pStyle w:val="Listenabsatz"/>
        <w:autoSpaceDE w:val="0"/>
        <w:autoSpaceDN w:val="0"/>
        <w:adjustRightInd w:val="0"/>
        <w:spacing w:line="320" w:lineRule="atLeast"/>
        <w:ind w:right="678"/>
        <w:rPr>
          <w:rFonts w:ascii="Calibri" w:hAnsi="Calibri" w:cs="Calibri"/>
          <w:color w:val="000000"/>
        </w:rPr>
      </w:pPr>
    </w:p>
    <w:p w14:paraId="596066F1" w14:textId="77777777" w:rsidR="00DA655E" w:rsidRPr="00385EBD" w:rsidRDefault="00DA655E" w:rsidP="00DA655E">
      <w:pPr>
        <w:pStyle w:val="Listenabsatz"/>
        <w:autoSpaceDE w:val="0"/>
        <w:autoSpaceDN w:val="0"/>
        <w:adjustRightInd w:val="0"/>
        <w:spacing w:line="320" w:lineRule="atLeast"/>
        <w:ind w:right="678"/>
        <w:rPr>
          <w:rFonts w:ascii="Calibri" w:hAnsi="Calibri" w:cs="Calibri"/>
          <w:color w:val="000000"/>
        </w:rPr>
      </w:pPr>
      <w:r w:rsidRPr="00385EBD">
        <w:rPr>
          <w:rFonts w:ascii="Calibri" w:hAnsi="Calibri" w:cs="Calibri"/>
          <w:color w:val="000000"/>
        </w:rPr>
        <w:t xml:space="preserve">Die Punktzahl der Wertungskriterien für das jeweilige Angebot wird wie folgt ermittelt: </w:t>
      </w:r>
    </w:p>
    <w:p w14:paraId="64098CC2" w14:textId="77777777" w:rsidR="00DA655E" w:rsidRDefault="00DA655E" w:rsidP="00DA655E">
      <w:pPr>
        <w:pStyle w:val="Listenabsatz"/>
        <w:jc w:val="both"/>
        <w:rPr>
          <w:rFonts w:ascii="Calibri" w:hAnsi="Calibri" w:cs="Calibri"/>
          <w:b/>
          <w:u w:val="single"/>
        </w:rPr>
      </w:pPr>
    </w:p>
    <w:p w14:paraId="388600BF" w14:textId="53CDF79E" w:rsidR="003851FB" w:rsidRPr="001B0899" w:rsidRDefault="001B0899" w:rsidP="00DA655E">
      <w:pPr>
        <w:pStyle w:val="Listenabsatz"/>
        <w:jc w:val="both"/>
        <w:rPr>
          <w:rFonts w:ascii="Calibri" w:hAnsi="Calibri" w:cs="Calibri"/>
          <w:b/>
        </w:rPr>
      </w:pPr>
      <w:r w:rsidRPr="001B0899">
        <w:rPr>
          <w:rFonts w:ascii="Calibri" w:hAnsi="Calibri" w:cs="Calibri"/>
          <w:b/>
        </w:rPr>
        <w:lastRenderedPageBreak/>
        <w:t>2.1</w:t>
      </w:r>
      <w:r w:rsidRPr="001B0899">
        <w:rPr>
          <w:rFonts w:ascii="Calibri" w:hAnsi="Calibri" w:cs="Calibri"/>
          <w:b/>
        </w:rPr>
        <w:tab/>
      </w:r>
      <w:r w:rsidR="00044CCE">
        <w:rPr>
          <w:rFonts w:ascii="Calibri" w:hAnsi="Calibri" w:cs="Calibri"/>
          <w:b/>
        </w:rPr>
        <w:t>Preis</w:t>
      </w:r>
    </w:p>
    <w:p w14:paraId="56ADC1A3" w14:textId="77777777" w:rsidR="00DA655E" w:rsidRPr="00DA655E" w:rsidRDefault="00DA655E" w:rsidP="00DA655E">
      <w:pPr>
        <w:autoSpaceDE w:val="0"/>
        <w:autoSpaceDN w:val="0"/>
        <w:adjustRightInd w:val="0"/>
        <w:spacing w:line="320" w:lineRule="atLeast"/>
        <w:ind w:left="720" w:right="678"/>
        <w:rPr>
          <w:rFonts w:ascii="Calibri" w:hAnsi="Calibri" w:cs="Calibri"/>
        </w:rPr>
      </w:pPr>
      <w:r w:rsidRPr="00DA655E">
        <w:rPr>
          <w:rFonts w:ascii="Calibri" w:hAnsi="Calibri" w:cs="Calibri"/>
          <w:color w:val="000000"/>
        </w:rPr>
        <w:t>Die Wertungspunkte für das Kriterium Preis werden aus der Wertungssumme des Angebotes gemäß dem Preisblatt für das jeweilige Los ermittelt.</w:t>
      </w:r>
      <w:r w:rsidRPr="00DA655E">
        <w:rPr>
          <w:rFonts w:ascii="Calibri" w:hAnsi="Calibri" w:cs="Calibri"/>
        </w:rPr>
        <w:t xml:space="preserve"> Die Angebote werden auf Basis der </w:t>
      </w:r>
      <w:r w:rsidRPr="00DA655E">
        <w:rPr>
          <w:rFonts w:ascii="Calibri" w:hAnsi="Calibri" w:cs="Calibri"/>
          <w:b/>
        </w:rPr>
        <w:t>Bruttopreise</w:t>
      </w:r>
      <w:r w:rsidRPr="00DA655E">
        <w:rPr>
          <w:rFonts w:ascii="Calibri" w:hAnsi="Calibri" w:cs="Calibri"/>
        </w:rPr>
        <w:t xml:space="preserve"> gewertet.</w:t>
      </w:r>
    </w:p>
    <w:p w14:paraId="5934CEE8" w14:textId="77777777" w:rsidR="00DA655E" w:rsidRPr="00DA655E" w:rsidRDefault="00DA655E" w:rsidP="00DA655E">
      <w:pPr>
        <w:spacing w:line="320" w:lineRule="atLeast"/>
        <w:ind w:left="720" w:right="678"/>
        <w:rPr>
          <w:rFonts w:ascii="Calibri" w:hAnsi="Calibri" w:cs="Calibri"/>
          <w:color w:val="000000"/>
        </w:rPr>
      </w:pPr>
      <w:r w:rsidRPr="00DA655E">
        <w:rPr>
          <w:rFonts w:ascii="Calibri" w:hAnsi="Calibri" w:cs="Calibri"/>
          <w:color w:val="000000"/>
        </w:rPr>
        <w:t>Für die Angebotswertung wird der Preis wie folgt in einer Punkteskala von 0 bis 10 abgebildet:</w:t>
      </w:r>
    </w:p>
    <w:p w14:paraId="46C20AE6" w14:textId="0B77EA65" w:rsidR="00DA655E" w:rsidRPr="00DA655E" w:rsidRDefault="00DA655E" w:rsidP="00DA655E">
      <w:pPr>
        <w:spacing w:line="320" w:lineRule="atLeast"/>
        <w:ind w:left="720" w:right="678"/>
        <w:rPr>
          <w:rFonts w:ascii="Calibri" w:hAnsi="Calibri" w:cs="Calibri"/>
        </w:rPr>
      </w:pPr>
      <w:r w:rsidRPr="00DA655E">
        <w:rPr>
          <w:rFonts w:ascii="Calibri" w:hAnsi="Calibri" w:cs="Calibri"/>
          <w:color w:val="000000"/>
        </w:rPr>
        <w:t>Die volle Punktzahl erhält das Angebot mit dem niedrigsten Preis. 0 Punkte erhält ein fiktives Angebot mit dem 2-fachen des niedrigsten Preises. Alle Angebote mit darüber liegenden Preisen erhalten ebenfalls 0 Punkte. Die Punkteermittlung für die dazwischenliegenden Preise erfolgt über einen Punktabzug entsprechend dem prozentualen Abstand zum günstigsten Preis.</w:t>
      </w:r>
    </w:p>
    <w:p w14:paraId="45259159" w14:textId="77777777" w:rsidR="00DA655E" w:rsidRPr="00DA655E" w:rsidRDefault="00DA655E" w:rsidP="00DA655E">
      <w:pPr>
        <w:spacing w:line="320" w:lineRule="atLeast"/>
        <w:ind w:right="678" w:firstLine="708"/>
        <w:rPr>
          <w:rFonts w:ascii="Calibri" w:hAnsi="Calibri" w:cs="Calibri"/>
          <w:b/>
          <w:u w:val="single"/>
        </w:rPr>
      </w:pPr>
      <w:r w:rsidRPr="00DA655E">
        <w:rPr>
          <w:rFonts w:ascii="Calibri" w:hAnsi="Calibri" w:cs="Calibri"/>
          <w:b/>
          <w:u w:val="single"/>
        </w:rPr>
        <w:t>Zur Verdeutlichung der Berechnung folgende Beispielrechnung:</w:t>
      </w:r>
    </w:p>
    <w:p w14:paraId="0DB2A21B" w14:textId="77777777" w:rsidR="00DA655E" w:rsidRPr="00DA655E" w:rsidRDefault="00DA655E" w:rsidP="00DA655E">
      <w:pPr>
        <w:spacing w:line="320" w:lineRule="atLeast"/>
        <w:ind w:left="720" w:right="678"/>
        <w:rPr>
          <w:rFonts w:ascii="Calibri" w:hAnsi="Calibri" w:cs="Calibri"/>
        </w:rPr>
      </w:pPr>
      <w:r w:rsidRPr="00DA655E">
        <w:rPr>
          <w:rFonts w:ascii="Calibri" w:hAnsi="Calibri" w:cs="Calibri"/>
        </w:rPr>
        <w:t>Bieter 3 hat ein Angebot abgegeben, dessen Preis 20 % über dem preislich erstplatzierten Angebot liegt. Von den maximal erreichbaren 10 Punkten erhält Bieter 3 folglich einen Abzug von 20 %. Im Ergebnis erhält er für den angebotenen Preis die Punktbewertung 8</w:t>
      </w:r>
    </w:p>
    <w:p w14:paraId="7E4642D9" w14:textId="77777777" w:rsidR="00DA655E" w:rsidRPr="00DA655E" w:rsidRDefault="00DA655E" w:rsidP="00DA655E">
      <w:pPr>
        <w:spacing w:line="320" w:lineRule="atLeast"/>
        <w:ind w:left="720" w:right="678"/>
        <w:rPr>
          <w:rFonts w:ascii="Calibri" w:hAnsi="Calibri" w:cs="Calibri"/>
        </w:rPr>
      </w:pPr>
      <w:r w:rsidRPr="00DA655E">
        <w:rPr>
          <w:rFonts w:ascii="Calibri" w:hAnsi="Calibri" w:cs="Calibri"/>
        </w:rPr>
        <w:t>Somit ergibt sich für das Angebot von Bieter 3 folgende Berechnung für das Wertungskriterium „Preis“:</w:t>
      </w:r>
    </w:p>
    <w:p w14:paraId="7D985541" w14:textId="794F4135" w:rsidR="00DA655E" w:rsidRPr="00DA655E" w:rsidRDefault="00DA655E" w:rsidP="00385EBD">
      <w:pPr>
        <w:spacing w:line="320" w:lineRule="atLeast"/>
        <w:ind w:left="708" w:right="678" w:firstLine="708"/>
        <w:rPr>
          <w:rFonts w:ascii="Calibri" w:hAnsi="Calibri" w:cs="Calibri"/>
        </w:rPr>
      </w:pPr>
      <w:r w:rsidRPr="00DA655E">
        <w:rPr>
          <w:rFonts w:ascii="Calibri" w:hAnsi="Calibri" w:cs="Calibri"/>
        </w:rPr>
        <w:t>Spalte [2] x Spalte [7]</w:t>
      </w:r>
      <w:r>
        <w:rPr>
          <w:rFonts w:ascii="Calibri" w:hAnsi="Calibri" w:cs="Calibri"/>
        </w:rPr>
        <w:t xml:space="preserve"> der Wertungsmatrix = 5</w:t>
      </w:r>
      <w:r w:rsidRPr="00DA655E">
        <w:rPr>
          <w:rFonts w:ascii="Calibri" w:hAnsi="Calibri" w:cs="Calibri"/>
        </w:rPr>
        <w:t xml:space="preserve">0 % x 8 Punkte = </w:t>
      </w:r>
      <w:r>
        <w:rPr>
          <w:rFonts w:ascii="Calibri" w:hAnsi="Calibri" w:cs="Calibri"/>
          <w:u w:val="single"/>
        </w:rPr>
        <w:t>40</w:t>
      </w:r>
      <w:r w:rsidRPr="00DA655E">
        <w:rPr>
          <w:rFonts w:ascii="Calibri" w:hAnsi="Calibri" w:cs="Calibri"/>
          <w:u w:val="single"/>
        </w:rPr>
        <w:t>0 Punkte</w:t>
      </w:r>
    </w:p>
    <w:p w14:paraId="51E99D76" w14:textId="43A6559D" w:rsidR="00DA655E" w:rsidRPr="00DA655E" w:rsidRDefault="00DA655E" w:rsidP="00DA655E">
      <w:pPr>
        <w:spacing w:line="320" w:lineRule="atLeast"/>
        <w:ind w:left="720" w:right="678"/>
        <w:rPr>
          <w:rFonts w:ascii="Calibri" w:hAnsi="Calibri" w:cs="Calibri"/>
        </w:rPr>
      </w:pPr>
      <w:r w:rsidRPr="00DA655E">
        <w:rPr>
          <w:rFonts w:ascii="Calibri" w:hAnsi="Calibri" w:cs="Calibri"/>
        </w:rPr>
        <w:t xml:space="preserve">Bieter 3 erhält somit </w:t>
      </w:r>
      <w:r>
        <w:rPr>
          <w:rFonts w:ascii="Calibri" w:hAnsi="Calibri" w:cs="Calibri"/>
        </w:rPr>
        <w:t>40</w:t>
      </w:r>
      <w:r w:rsidRPr="00DA655E">
        <w:rPr>
          <w:rFonts w:ascii="Calibri" w:hAnsi="Calibri" w:cs="Calibri"/>
        </w:rPr>
        <w:t>0 Punkte für den von ihm angebotenen Preis. Diese Punkte werden in der Wertungsmatrix in die betreffende Zeile in Spalte 8 eingetragen.</w:t>
      </w:r>
    </w:p>
    <w:p w14:paraId="74FCD953" w14:textId="77777777" w:rsidR="00DB69B6" w:rsidRDefault="00DB69B6" w:rsidP="003851FB">
      <w:pPr>
        <w:jc w:val="both"/>
        <w:rPr>
          <w:rFonts w:ascii="Calibri" w:hAnsi="Calibri" w:cs="Calibri"/>
        </w:rPr>
      </w:pPr>
    </w:p>
    <w:p w14:paraId="4227A8D0" w14:textId="193CD579" w:rsidR="00DB69B6" w:rsidRPr="000A77D8" w:rsidRDefault="00DB69B6" w:rsidP="000A77D8">
      <w:pPr>
        <w:pStyle w:val="Listenabsatz"/>
        <w:numPr>
          <w:ilvl w:val="1"/>
          <w:numId w:val="9"/>
        </w:numPr>
        <w:jc w:val="both"/>
        <w:rPr>
          <w:rFonts w:ascii="Calibri" w:hAnsi="Calibri" w:cs="Calibri"/>
          <w:b/>
        </w:rPr>
      </w:pPr>
      <w:r w:rsidRPr="000A77D8">
        <w:rPr>
          <w:rFonts w:ascii="Calibri" w:hAnsi="Calibri" w:cs="Calibri"/>
          <w:b/>
        </w:rPr>
        <w:t>Lieferzeit: 20%</w:t>
      </w:r>
    </w:p>
    <w:p w14:paraId="4BD3F85D" w14:textId="77777777" w:rsidR="00EE0A73" w:rsidRDefault="00C9092D" w:rsidP="00385EBD">
      <w:pPr>
        <w:ind w:firstLine="708"/>
        <w:jc w:val="both"/>
        <w:rPr>
          <w:rFonts w:ascii="Calibri" w:hAnsi="Calibri" w:cs="Calibri"/>
        </w:rPr>
      </w:pPr>
      <w:r w:rsidRPr="00C9092D">
        <w:rPr>
          <w:rFonts w:ascii="Calibri" w:hAnsi="Calibri" w:cs="Calibri"/>
        </w:rPr>
        <w:t>Es sind Angaben</w:t>
      </w:r>
      <w:r w:rsidR="00EE0A73">
        <w:rPr>
          <w:rFonts w:ascii="Calibri" w:hAnsi="Calibri" w:cs="Calibri"/>
        </w:rPr>
        <w:t xml:space="preserve"> zur Lieferzeit vorzulegen. </w:t>
      </w:r>
    </w:p>
    <w:p w14:paraId="6FBEEEFE" w14:textId="579AF446" w:rsidR="00C9092D" w:rsidRPr="00C9092D" w:rsidRDefault="00044CCE" w:rsidP="00385EBD">
      <w:pPr>
        <w:ind w:firstLine="708"/>
        <w:jc w:val="both"/>
        <w:rPr>
          <w:rFonts w:ascii="Calibri" w:hAnsi="Calibri" w:cs="Calibri"/>
        </w:rPr>
      </w:pPr>
      <w:r w:rsidRPr="00044CCE">
        <w:rPr>
          <w:rFonts w:ascii="Calibri" w:hAnsi="Calibri" w:cs="Calibri"/>
          <w:b/>
          <w:u w:val="single"/>
        </w:rPr>
        <w:t>Los 1 t</w:t>
      </w:r>
      <w:r w:rsidR="00BA6A18" w:rsidRPr="00044CCE">
        <w:rPr>
          <w:rFonts w:ascii="Calibri" w:hAnsi="Calibri" w:cs="Calibri"/>
          <w:b/>
          <w:u w:val="single"/>
        </w:rPr>
        <w:t>echnische Gase</w:t>
      </w:r>
      <w:r w:rsidR="00C9092D" w:rsidRPr="00C9092D">
        <w:rPr>
          <w:rFonts w:ascii="Calibri" w:hAnsi="Calibri" w:cs="Calibri"/>
        </w:rPr>
        <w:t xml:space="preserve"> </w:t>
      </w:r>
    </w:p>
    <w:p w14:paraId="0AE37805" w14:textId="27FE04A8" w:rsidR="00C9092D" w:rsidRPr="00C9092D" w:rsidRDefault="00C9092D" w:rsidP="00C9092D">
      <w:pPr>
        <w:pStyle w:val="Listenabsatz"/>
        <w:numPr>
          <w:ilvl w:val="0"/>
          <w:numId w:val="4"/>
        </w:numPr>
        <w:jc w:val="both"/>
        <w:rPr>
          <w:rFonts w:ascii="Calibri" w:hAnsi="Calibri" w:cs="Calibri"/>
        </w:rPr>
      </w:pPr>
      <w:r w:rsidRPr="00C9092D">
        <w:rPr>
          <w:rFonts w:ascii="Calibri" w:hAnsi="Calibri" w:cs="Calibri"/>
        </w:rPr>
        <w:t>Lieferzeit für Standardgase</w:t>
      </w:r>
      <w:r w:rsidR="00471C3E">
        <w:rPr>
          <w:rFonts w:ascii="Calibri" w:hAnsi="Calibri" w:cs="Calibri"/>
        </w:rPr>
        <w:t xml:space="preserve"> (Unterpunkte 10%)</w:t>
      </w:r>
    </w:p>
    <w:p w14:paraId="5380011A" w14:textId="1AB569DA" w:rsidR="00C9092D" w:rsidRDefault="00C9092D" w:rsidP="00C9092D">
      <w:pPr>
        <w:pStyle w:val="Listenabsatz"/>
        <w:numPr>
          <w:ilvl w:val="0"/>
          <w:numId w:val="4"/>
        </w:numPr>
        <w:jc w:val="both"/>
        <w:rPr>
          <w:rFonts w:ascii="Calibri" w:hAnsi="Calibri" w:cs="Calibri"/>
        </w:rPr>
      </w:pPr>
      <w:r w:rsidRPr="00C9092D">
        <w:rPr>
          <w:rFonts w:ascii="Calibri" w:hAnsi="Calibri" w:cs="Calibri"/>
        </w:rPr>
        <w:t>Lieferzeit für Spezialgase</w:t>
      </w:r>
      <w:r w:rsidR="00471C3E">
        <w:rPr>
          <w:rFonts w:ascii="Calibri" w:hAnsi="Calibri" w:cs="Calibri"/>
        </w:rPr>
        <w:t xml:space="preserve"> (Unterpunkte 10%)</w:t>
      </w:r>
    </w:p>
    <w:p w14:paraId="043A3EC5" w14:textId="0610703F" w:rsidR="00EE0A73" w:rsidRPr="00952913" w:rsidRDefault="00EE0A73" w:rsidP="00952913">
      <w:pPr>
        <w:ind w:left="708"/>
        <w:jc w:val="both"/>
        <w:rPr>
          <w:rFonts w:ascii="Calibri" w:hAnsi="Calibri" w:cs="Calibri"/>
          <w:color w:val="1F497D" w:themeColor="text2"/>
        </w:rPr>
      </w:pPr>
      <w:r w:rsidRPr="00952913">
        <w:rPr>
          <w:rFonts w:ascii="Calibri" w:hAnsi="Calibri" w:cs="Calibri"/>
          <w:color w:val="1F497D" w:themeColor="text2"/>
        </w:rPr>
        <w:t>Angaben dazu sind in dem Preisblatt in Spalte H und I zu machen.</w:t>
      </w:r>
    </w:p>
    <w:p w14:paraId="3FAEC41A" w14:textId="2EA60186" w:rsidR="00EE0A73" w:rsidRDefault="00EE0A73" w:rsidP="00EE0A73">
      <w:pPr>
        <w:pStyle w:val="Listenabsatz"/>
        <w:ind w:left="1068"/>
        <w:jc w:val="both"/>
        <w:rPr>
          <w:rFonts w:ascii="Calibri" w:hAnsi="Calibri" w:cs="Calibri"/>
          <w:color w:val="1F497D" w:themeColor="text2"/>
        </w:rPr>
      </w:pPr>
    </w:p>
    <w:p w14:paraId="510FBDBB" w14:textId="364D3F15" w:rsidR="00EE0A73" w:rsidRPr="00044CCE" w:rsidRDefault="00044CCE" w:rsidP="00EE0A73">
      <w:pPr>
        <w:ind w:firstLine="708"/>
        <w:jc w:val="both"/>
        <w:rPr>
          <w:rFonts w:ascii="Calibri" w:hAnsi="Calibri" w:cs="Calibri"/>
          <w:b/>
          <w:u w:val="single"/>
        </w:rPr>
      </w:pPr>
      <w:r w:rsidRPr="00044CCE">
        <w:rPr>
          <w:rFonts w:ascii="Calibri" w:hAnsi="Calibri" w:cs="Calibri"/>
          <w:b/>
          <w:u w:val="single"/>
        </w:rPr>
        <w:lastRenderedPageBreak/>
        <w:t>Los 2 flüssiges Helium</w:t>
      </w:r>
      <w:r w:rsidR="00BA6A18" w:rsidRPr="00044CCE">
        <w:rPr>
          <w:rFonts w:ascii="Calibri" w:hAnsi="Calibri" w:cs="Calibri"/>
          <w:b/>
          <w:u w:val="single"/>
        </w:rPr>
        <w:t xml:space="preserve"> </w:t>
      </w:r>
    </w:p>
    <w:p w14:paraId="1AAD9DCF" w14:textId="431B36C1" w:rsidR="00EE0A73" w:rsidRPr="00EE0A73" w:rsidRDefault="000D129E" w:rsidP="00EE0A73">
      <w:pPr>
        <w:pStyle w:val="Listenabsatz"/>
        <w:numPr>
          <w:ilvl w:val="0"/>
          <w:numId w:val="4"/>
        </w:numPr>
        <w:jc w:val="both"/>
        <w:rPr>
          <w:rFonts w:ascii="Calibri" w:hAnsi="Calibri" w:cs="Calibri"/>
        </w:rPr>
      </w:pPr>
      <w:r w:rsidRPr="00EE0A73">
        <w:rPr>
          <w:rFonts w:ascii="Calibri" w:hAnsi="Calibri" w:cs="Calibri"/>
        </w:rPr>
        <w:t xml:space="preserve">Zeitraum zwischen Abfüllen und Anlieferung </w:t>
      </w:r>
      <w:r w:rsidR="00EE0A73">
        <w:rPr>
          <w:rFonts w:ascii="Calibri" w:hAnsi="Calibri" w:cs="Calibri"/>
        </w:rPr>
        <w:t>20%</w:t>
      </w:r>
    </w:p>
    <w:p w14:paraId="064AABD9" w14:textId="4740C40A" w:rsidR="00EE0A73" w:rsidRPr="00952913" w:rsidRDefault="00EE0A73" w:rsidP="00952913">
      <w:pPr>
        <w:ind w:left="708"/>
        <w:jc w:val="both"/>
        <w:rPr>
          <w:rFonts w:ascii="Calibri" w:hAnsi="Calibri" w:cs="Calibri"/>
        </w:rPr>
      </w:pPr>
      <w:r w:rsidRPr="00952913">
        <w:rPr>
          <w:rFonts w:ascii="Calibri" w:hAnsi="Calibri" w:cs="Calibri"/>
          <w:color w:val="1F497D" w:themeColor="text2"/>
        </w:rPr>
        <w:t>Angaben dazu sind in dem Preisblatt in Spalte H zu machen.</w:t>
      </w:r>
    </w:p>
    <w:p w14:paraId="1244ACD6" w14:textId="6E2C1A9E" w:rsidR="00816362" w:rsidRPr="00DA655E" w:rsidRDefault="00816362" w:rsidP="00816362">
      <w:pPr>
        <w:spacing w:line="320" w:lineRule="atLeast"/>
        <w:ind w:right="678" w:firstLine="708"/>
        <w:rPr>
          <w:rFonts w:ascii="Calibri" w:hAnsi="Calibri" w:cs="Calibri"/>
          <w:b/>
          <w:u w:val="single"/>
        </w:rPr>
      </w:pPr>
      <w:r w:rsidRPr="00DA655E">
        <w:rPr>
          <w:rFonts w:ascii="Calibri" w:hAnsi="Calibri" w:cs="Calibri"/>
          <w:b/>
          <w:u w:val="single"/>
        </w:rPr>
        <w:t>Zur Verdeutlichung der Berechnung folgende Beispielrechnung:</w:t>
      </w:r>
    </w:p>
    <w:p w14:paraId="6FA73AB2" w14:textId="2B7FE85E" w:rsidR="00816362" w:rsidRPr="00DA655E" w:rsidRDefault="00816362" w:rsidP="00816362">
      <w:pPr>
        <w:spacing w:line="320" w:lineRule="atLeast"/>
        <w:ind w:left="720" w:right="678"/>
        <w:rPr>
          <w:rFonts w:ascii="Calibri" w:hAnsi="Calibri" w:cs="Calibri"/>
        </w:rPr>
      </w:pPr>
      <w:r w:rsidRPr="00DA655E">
        <w:rPr>
          <w:rFonts w:ascii="Calibri" w:hAnsi="Calibri" w:cs="Calibri"/>
        </w:rPr>
        <w:t xml:space="preserve">Bieter 3 hat </w:t>
      </w:r>
      <w:r w:rsidR="00E00216">
        <w:rPr>
          <w:rFonts w:ascii="Calibri" w:hAnsi="Calibri" w:cs="Calibri"/>
        </w:rPr>
        <w:t>eine Lieferzeit</w:t>
      </w:r>
      <w:r>
        <w:rPr>
          <w:rFonts w:ascii="Calibri" w:hAnsi="Calibri" w:cs="Calibri"/>
        </w:rPr>
        <w:t xml:space="preserve"> </w:t>
      </w:r>
      <w:r w:rsidR="00E00216">
        <w:rPr>
          <w:rFonts w:ascii="Calibri" w:hAnsi="Calibri" w:cs="Calibri"/>
        </w:rPr>
        <w:t xml:space="preserve">für Standardgase </w:t>
      </w:r>
      <w:r>
        <w:rPr>
          <w:rFonts w:ascii="Calibri" w:hAnsi="Calibri" w:cs="Calibri"/>
        </w:rPr>
        <w:t xml:space="preserve">angegeben, die </w:t>
      </w:r>
      <w:r w:rsidR="00F64CEB">
        <w:rPr>
          <w:rFonts w:ascii="Calibri" w:hAnsi="Calibri" w:cs="Calibri"/>
        </w:rPr>
        <w:t>2</w:t>
      </w:r>
      <w:r w:rsidRPr="00DA655E">
        <w:rPr>
          <w:rFonts w:ascii="Calibri" w:hAnsi="Calibri" w:cs="Calibri"/>
        </w:rPr>
        <w:t xml:space="preserve">0 % über Angebot </w:t>
      </w:r>
      <w:r>
        <w:rPr>
          <w:rFonts w:ascii="Calibri" w:hAnsi="Calibri" w:cs="Calibri"/>
        </w:rPr>
        <w:t>mit den kürzesten Lieferzeiten liegen</w:t>
      </w:r>
      <w:r w:rsidRPr="00DA655E">
        <w:rPr>
          <w:rFonts w:ascii="Calibri" w:hAnsi="Calibri" w:cs="Calibri"/>
        </w:rPr>
        <w:t>. Von den maximal erreichbaren 10 Punkten erhält Bieter 3 folglich einen Abzug von 20 %. Im Ergebnis erhält er für den angebotenen Preis die Punktbewertung 8</w:t>
      </w:r>
    </w:p>
    <w:p w14:paraId="7D83BE43" w14:textId="77777777" w:rsidR="00816362" w:rsidRPr="00DA655E" w:rsidRDefault="00816362" w:rsidP="00816362">
      <w:pPr>
        <w:spacing w:line="320" w:lineRule="atLeast"/>
        <w:ind w:left="720" w:right="678"/>
        <w:rPr>
          <w:rFonts w:ascii="Calibri" w:hAnsi="Calibri" w:cs="Calibri"/>
        </w:rPr>
      </w:pPr>
      <w:r w:rsidRPr="00DA655E">
        <w:rPr>
          <w:rFonts w:ascii="Calibri" w:hAnsi="Calibri" w:cs="Calibri"/>
        </w:rPr>
        <w:t>Somit ergibt sich für das Angebot von Bieter 3 folgende Berechnung für das Wertungskriterium „Preis“:</w:t>
      </w:r>
    </w:p>
    <w:p w14:paraId="42271D6E" w14:textId="4DC94A92" w:rsidR="00816362" w:rsidRPr="00DA655E" w:rsidRDefault="00816362" w:rsidP="00816362">
      <w:pPr>
        <w:spacing w:line="320" w:lineRule="atLeast"/>
        <w:ind w:left="720" w:right="678" w:firstLine="692"/>
        <w:rPr>
          <w:rFonts w:ascii="Calibri" w:hAnsi="Calibri" w:cs="Calibri"/>
        </w:rPr>
      </w:pPr>
      <w:r w:rsidRPr="00DA655E">
        <w:rPr>
          <w:rFonts w:ascii="Calibri" w:hAnsi="Calibri" w:cs="Calibri"/>
        </w:rPr>
        <w:t>Spalte [2] x Spalte [7]</w:t>
      </w:r>
      <w:r w:rsidR="00E00216">
        <w:rPr>
          <w:rFonts w:ascii="Calibri" w:hAnsi="Calibri" w:cs="Calibri"/>
        </w:rPr>
        <w:t xml:space="preserve"> der Wertungsmatrix = 1</w:t>
      </w:r>
      <w:r w:rsidRPr="00DA655E">
        <w:rPr>
          <w:rFonts w:ascii="Calibri" w:hAnsi="Calibri" w:cs="Calibri"/>
        </w:rPr>
        <w:t xml:space="preserve">0 % x 8 Punkte = </w:t>
      </w:r>
      <w:r w:rsidR="00E00216">
        <w:rPr>
          <w:rFonts w:ascii="Calibri" w:hAnsi="Calibri" w:cs="Calibri"/>
          <w:u w:val="single"/>
        </w:rPr>
        <w:t>80</w:t>
      </w:r>
      <w:r w:rsidRPr="00DA655E">
        <w:rPr>
          <w:rFonts w:ascii="Calibri" w:hAnsi="Calibri" w:cs="Calibri"/>
          <w:u w:val="single"/>
        </w:rPr>
        <w:t xml:space="preserve"> Punkte</w:t>
      </w:r>
    </w:p>
    <w:p w14:paraId="71A0DFFF" w14:textId="209D4E16" w:rsidR="00816362" w:rsidRPr="00DA655E" w:rsidRDefault="00816362" w:rsidP="00816362">
      <w:pPr>
        <w:spacing w:line="320" w:lineRule="atLeast"/>
        <w:ind w:left="720" w:right="678"/>
        <w:rPr>
          <w:rFonts w:ascii="Calibri" w:hAnsi="Calibri" w:cs="Calibri"/>
        </w:rPr>
      </w:pPr>
      <w:r w:rsidRPr="00DA655E">
        <w:rPr>
          <w:rFonts w:ascii="Calibri" w:hAnsi="Calibri" w:cs="Calibri"/>
        </w:rPr>
        <w:t xml:space="preserve">Bieter 3 erhält somit </w:t>
      </w:r>
      <w:r w:rsidR="00E00216">
        <w:rPr>
          <w:rFonts w:ascii="Calibri" w:hAnsi="Calibri" w:cs="Calibri"/>
        </w:rPr>
        <w:t>8</w:t>
      </w:r>
      <w:r>
        <w:rPr>
          <w:rFonts w:ascii="Calibri" w:hAnsi="Calibri" w:cs="Calibri"/>
        </w:rPr>
        <w:t>0 Punkte</w:t>
      </w:r>
      <w:r w:rsidRPr="00DA655E">
        <w:rPr>
          <w:rFonts w:ascii="Calibri" w:hAnsi="Calibri" w:cs="Calibri"/>
        </w:rPr>
        <w:t>. Diese Punkte werden in der Wertungsmatrix in die betreffende Zeile in Spalte 8 eingetragen.</w:t>
      </w:r>
    </w:p>
    <w:p w14:paraId="09B3649E" w14:textId="77777777" w:rsidR="00DB69B6" w:rsidRPr="006B712D" w:rsidRDefault="00DB69B6" w:rsidP="003851FB">
      <w:pPr>
        <w:jc w:val="both"/>
        <w:rPr>
          <w:rFonts w:ascii="Calibri" w:hAnsi="Calibri" w:cs="Calibri"/>
        </w:rPr>
      </w:pPr>
    </w:p>
    <w:p w14:paraId="2EF84652" w14:textId="5366139F" w:rsidR="003851FB" w:rsidRPr="001B0899" w:rsidRDefault="00044CCE" w:rsidP="001B0899">
      <w:pPr>
        <w:pStyle w:val="Listenabsatz"/>
        <w:numPr>
          <w:ilvl w:val="1"/>
          <w:numId w:val="8"/>
        </w:numPr>
        <w:jc w:val="both"/>
        <w:rPr>
          <w:rFonts w:ascii="Calibri" w:hAnsi="Calibri" w:cs="Calibri"/>
          <w:b/>
        </w:rPr>
      </w:pPr>
      <w:r>
        <w:rPr>
          <w:rFonts w:ascii="Calibri" w:hAnsi="Calibri" w:cs="Calibri"/>
          <w:b/>
        </w:rPr>
        <w:t>Qualität</w:t>
      </w:r>
      <w:r w:rsidR="00914257">
        <w:rPr>
          <w:rFonts w:ascii="Calibri" w:hAnsi="Calibri" w:cs="Calibri"/>
          <w:b/>
        </w:rPr>
        <w:t xml:space="preserve"> 1</w:t>
      </w:r>
      <w:r>
        <w:rPr>
          <w:rFonts w:ascii="Calibri" w:hAnsi="Calibri" w:cs="Calibri"/>
          <w:b/>
        </w:rPr>
        <w:t>0%</w:t>
      </w:r>
    </w:p>
    <w:p w14:paraId="7BE7479C" w14:textId="77777777" w:rsidR="00044CCE" w:rsidRPr="00044CCE" w:rsidRDefault="00B10C2B" w:rsidP="00385EBD">
      <w:pPr>
        <w:ind w:firstLine="708"/>
        <w:jc w:val="both"/>
        <w:rPr>
          <w:rFonts w:ascii="Calibri" w:hAnsi="Calibri" w:cs="Calibri"/>
          <w:b/>
          <w:u w:val="single"/>
        </w:rPr>
      </w:pPr>
      <w:r w:rsidRPr="00044CCE">
        <w:rPr>
          <w:rFonts w:ascii="Calibri" w:hAnsi="Calibri" w:cs="Calibri"/>
          <w:b/>
          <w:u w:val="single"/>
        </w:rPr>
        <w:t xml:space="preserve">Los 1 </w:t>
      </w:r>
      <w:r w:rsidR="00044CCE" w:rsidRPr="00044CCE">
        <w:rPr>
          <w:rFonts w:ascii="Calibri" w:hAnsi="Calibri" w:cs="Calibri"/>
          <w:b/>
          <w:u w:val="single"/>
        </w:rPr>
        <w:t xml:space="preserve">technische Gase </w:t>
      </w:r>
    </w:p>
    <w:p w14:paraId="0E8715BE" w14:textId="1C42EE56" w:rsidR="006A189B" w:rsidRPr="00471C3E" w:rsidRDefault="00B46987" w:rsidP="00385EBD">
      <w:pPr>
        <w:ind w:firstLine="708"/>
        <w:jc w:val="both"/>
        <w:rPr>
          <w:rFonts w:ascii="Calibri" w:hAnsi="Calibri" w:cs="Calibri"/>
        </w:rPr>
      </w:pPr>
      <w:r w:rsidRPr="00F730E9">
        <w:rPr>
          <w:rFonts w:ascii="Calibri" w:hAnsi="Calibri" w:cs="Calibri"/>
          <w:color w:val="1F497D" w:themeColor="text2"/>
        </w:rPr>
        <w:t xml:space="preserve">Angaben </w:t>
      </w:r>
      <w:r>
        <w:rPr>
          <w:rFonts w:ascii="Calibri" w:hAnsi="Calibri" w:cs="Calibri"/>
          <w:color w:val="1F497D" w:themeColor="text2"/>
        </w:rPr>
        <w:t xml:space="preserve">zu der Gasqualität (Reinheit) </w:t>
      </w:r>
      <w:r w:rsidR="009C0013">
        <w:rPr>
          <w:rFonts w:ascii="Calibri" w:hAnsi="Calibri" w:cs="Calibri"/>
          <w:color w:val="1F497D" w:themeColor="text2"/>
        </w:rPr>
        <w:t xml:space="preserve">sind nur für Los 1 </w:t>
      </w:r>
      <w:r w:rsidRPr="00F730E9">
        <w:rPr>
          <w:rFonts w:ascii="Calibri" w:hAnsi="Calibri" w:cs="Calibri"/>
          <w:color w:val="1F497D" w:themeColor="text2"/>
        </w:rPr>
        <w:t xml:space="preserve">in dem Preisblatt </w:t>
      </w:r>
      <w:r w:rsidR="00B41B8A">
        <w:rPr>
          <w:rFonts w:ascii="Calibri" w:hAnsi="Calibri" w:cs="Calibri"/>
          <w:color w:val="1F497D" w:themeColor="text2"/>
        </w:rPr>
        <w:t xml:space="preserve">in Spalte </w:t>
      </w:r>
      <w:r w:rsidR="00B10C2B">
        <w:rPr>
          <w:rFonts w:ascii="Calibri" w:hAnsi="Calibri" w:cs="Calibri"/>
          <w:color w:val="1F497D" w:themeColor="text2"/>
        </w:rPr>
        <w:t>J</w:t>
      </w:r>
      <w:r w:rsidR="00B41B8A">
        <w:rPr>
          <w:rFonts w:ascii="Calibri" w:hAnsi="Calibri" w:cs="Calibri"/>
          <w:color w:val="1F497D" w:themeColor="text2"/>
        </w:rPr>
        <w:t xml:space="preserve"> </w:t>
      </w:r>
      <w:r w:rsidRPr="00F730E9">
        <w:rPr>
          <w:rFonts w:ascii="Calibri" w:hAnsi="Calibri" w:cs="Calibri"/>
          <w:color w:val="1F497D" w:themeColor="text2"/>
        </w:rPr>
        <w:t>zu machen</w:t>
      </w:r>
      <w:r w:rsidR="009C0013">
        <w:rPr>
          <w:rFonts w:ascii="Calibri" w:hAnsi="Calibri" w:cs="Calibri"/>
          <w:color w:val="1F497D" w:themeColor="text2"/>
        </w:rPr>
        <w:t>.</w:t>
      </w:r>
    </w:p>
    <w:p w14:paraId="52158201" w14:textId="77777777" w:rsidR="00B46987" w:rsidRPr="00DA655E" w:rsidRDefault="00B46987" w:rsidP="00B46987">
      <w:pPr>
        <w:spacing w:line="320" w:lineRule="atLeast"/>
        <w:ind w:right="678" w:firstLine="708"/>
        <w:rPr>
          <w:rFonts w:ascii="Calibri" w:hAnsi="Calibri" w:cs="Calibri"/>
          <w:b/>
          <w:u w:val="single"/>
        </w:rPr>
      </w:pPr>
      <w:r w:rsidRPr="00DA655E">
        <w:rPr>
          <w:rFonts w:ascii="Calibri" w:hAnsi="Calibri" w:cs="Calibri"/>
          <w:b/>
          <w:u w:val="single"/>
        </w:rPr>
        <w:t>Zur Verdeutlichung der Berechnung folgende Beispielrechnung:</w:t>
      </w:r>
    </w:p>
    <w:p w14:paraId="1E293D94" w14:textId="12319F15" w:rsidR="00B46987" w:rsidRPr="00DA655E" w:rsidRDefault="00B46987" w:rsidP="00B46987">
      <w:pPr>
        <w:spacing w:line="320" w:lineRule="atLeast"/>
        <w:ind w:left="720" w:right="678"/>
        <w:rPr>
          <w:rFonts w:ascii="Calibri" w:hAnsi="Calibri" w:cs="Calibri"/>
        </w:rPr>
      </w:pPr>
      <w:r>
        <w:rPr>
          <w:rFonts w:ascii="Calibri" w:hAnsi="Calibri" w:cs="Calibri"/>
        </w:rPr>
        <w:t>Bieter 3 hat Gasqualitäten angegeben, die 2</w:t>
      </w:r>
      <w:r w:rsidRPr="00DA655E">
        <w:rPr>
          <w:rFonts w:ascii="Calibri" w:hAnsi="Calibri" w:cs="Calibri"/>
        </w:rPr>
        <w:t xml:space="preserve">0 % </w:t>
      </w:r>
      <w:r>
        <w:rPr>
          <w:rFonts w:ascii="Calibri" w:hAnsi="Calibri" w:cs="Calibri"/>
        </w:rPr>
        <w:t>unter</w:t>
      </w:r>
      <w:r w:rsidRPr="00DA655E">
        <w:rPr>
          <w:rFonts w:ascii="Calibri" w:hAnsi="Calibri" w:cs="Calibri"/>
        </w:rPr>
        <w:t xml:space="preserve"> Angebot </w:t>
      </w:r>
      <w:r>
        <w:rPr>
          <w:rFonts w:ascii="Calibri" w:hAnsi="Calibri" w:cs="Calibri"/>
        </w:rPr>
        <w:t>mit den besten Gasqualitäten liegen</w:t>
      </w:r>
      <w:r w:rsidRPr="00DA655E">
        <w:rPr>
          <w:rFonts w:ascii="Calibri" w:hAnsi="Calibri" w:cs="Calibri"/>
        </w:rPr>
        <w:t>. Von den maximal erreichbaren 10 Punkten erhält Bieter 3 folglich einen Abzug von 20 %. Im Ergebnis erhält er für den angebotenen Preis die Punktbewertung 8</w:t>
      </w:r>
    </w:p>
    <w:p w14:paraId="2F2C08BF" w14:textId="77777777" w:rsidR="00B46987" w:rsidRPr="00DA655E" w:rsidRDefault="00B46987" w:rsidP="00B46987">
      <w:pPr>
        <w:spacing w:line="320" w:lineRule="atLeast"/>
        <w:ind w:left="720" w:right="678"/>
        <w:rPr>
          <w:rFonts w:ascii="Calibri" w:hAnsi="Calibri" w:cs="Calibri"/>
        </w:rPr>
      </w:pPr>
      <w:r w:rsidRPr="00DA655E">
        <w:rPr>
          <w:rFonts w:ascii="Calibri" w:hAnsi="Calibri" w:cs="Calibri"/>
        </w:rPr>
        <w:t>Somit ergibt sich für das Angebot von Bieter 3 folgende Berechnung für das Wertungskriterium „Preis“:</w:t>
      </w:r>
    </w:p>
    <w:p w14:paraId="475840C8" w14:textId="77777777" w:rsidR="00B46987" w:rsidRPr="00DA655E" w:rsidRDefault="00B46987" w:rsidP="00B46987">
      <w:pPr>
        <w:spacing w:line="320" w:lineRule="atLeast"/>
        <w:ind w:left="720" w:right="678" w:firstLine="692"/>
        <w:rPr>
          <w:rFonts w:ascii="Calibri" w:hAnsi="Calibri" w:cs="Calibri"/>
        </w:rPr>
      </w:pPr>
      <w:r w:rsidRPr="00DA655E">
        <w:rPr>
          <w:rFonts w:ascii="Calibri" w:hAnsi="Calibri" w:cs="Calibri"/>
        </w:rPr>
        <w:t>Spalte [2] x Spalte [7]</w:t>
      </w:r>
      <w:r>
        <w:rPr>
          <w:rFonts w:ascii="Calibri" w:hAnsi="Calibri" w:cs="Calibri"/>
        </w:rPr>
        <w:t xml:space="preserve"> der Wertungsmatrix = 1</w:t>
      </w:r>
      <w:r w:rsidRPr="00DA655E">
        <w:rPr>
          <w:rFonts w:ascii="Calibri" w:hAnsi="Calibri" w:cs="Calibri"/>
        </w:rPr>
        <w:t xml:space="preserve">0 % x 8 Punkte = </w:t>
      </w:r>
      <w:r>
        <w:rPr>
          <w:rFonts w:ascii="Calibri" w:hAnsi="Calibri" w:cs="Calibri"/>
          <w:u w:val="single"/>
        </w:rPr>
        <w:t>80</w:t>
      </w:r>
      <w:r w:rsidRPr="00DA655E">
        <w:rPr>
          <w:rFonts w:ascii="Calibri" w:hAnsi="Calibri" w:cs="Calibri"/>
          <w:u w:val="single"/>
        </w:rPr>
        <w:t xml:space="preserve"> Punkte</w:t>
      </w:r>
    </w:p>
    <w:p w14:paraId="1FBA17BE" w14:textId="77777777" w:rsidR="00B46987" w:rsidRPr="00DA655E" w:rsidRDefault="00B46987" w:rsidP="00B46987">
      <w:pPr>
        <w:spacing w:line="320" w:lineRule="atLeast"/>
        <w:ind w:left="720" w:right="678"/>
        <w:rPr>
          <w:rFonts w:ascii="Calibri" w:hAnsi="Calibri" w:cs="Calibri"/>
        </w:rPr>
      </w:pPr>
      <w:r w:rsidRPr="00DA655E">
        <w:rPr>
          <w:rFonts w:ascii="Calibri" w:hAnsi="Calibri" w:cs="Calibri"/>
        </w:rPr>
        <w:t xml:space="preserve">Bieter 3 erhält somit </w:t>
      </w:r>
      <w:r>
        <w:rPr>
          <w:rFonts w:ascii="Calibri" w:hAnsi="Calibri" w:cs="Calibri"/>
        </w:rPr>
        <w:t>80 Punkte</w:t>
      </w:r>
      <w:r w:rsidRPr="00DA655E">
        <w:rPr>
          <w:rFonts w:ascii="Calibri" w:hAnsi="Calibri" w:cs="Calibri"/>
        </w:rPr>
        <w:t>. Diese Punkte werden in der Wertungsmatrix in die betreffende Zeile in Spalte 8 eingetragen.</w:t>
      </w:r>
    </w:p>
    <w:p w14:paraId="0D35E7CD" w14:textId="4131ABAD" w:rsidR="00DA7344" w:rsidRDefault="00DA7344" w:rsidP="00C04052">
      <w:pPr>
        <w:jc w:val="both"/>
        <w:rPr>
          <w:rFonts w:ascii="Calibri" w:hAnsi="Calibri" w:cs="Calibri"/>
        </w:rPr>
      </w:pPr>
    </w:p>
    <w:p w14:paraId="2993DA13" w14:textId="77777777" w:rsidR="00D84B53" w:rsidRPr="00C04052" w:rsidRDefault="00D84B53" w:rsidP="00C04052">
      <w:pPr>
        <w:jc w:val="both"/>
        <w:rPr>
          <w:rFonts w:ascii="Calibri" w:hAnsi="Calibri" w:cs="Calibri"/>
        </w:rPr>
      </w:pPr>
    </w:p>
    <w:p w14:paraId="7BDBCB5A" w14:textId="131814CA" w:rsidR="00956696" w:rsidRPr="001B0899" w:rsidRDefault="00914257" w:rsidP="001B0899">
      <w:pPr>
        <w:pStyle w:val="Listenabsatz"/>
        <w:numPr>
          <w:ilvl w:val="1"/>
          <w:numId w:val="8"/>
        </w:numPr>
        <w:jc w:val="both"/>
        <w:rPr>
          <w:rFonts w:ascii="Calibri" w:hAnsi="Calibri" w:cs="Calibri"/>
          <w:b/>
        </w:rPr>
      </w:pPr>
      <w:r>
        <w:rPr>
          <w:rFonts w:ascii="Calibri" w:hAnsi="Calibri" w:cs="Calibri"/>
          <w:b/>
        </w:rPr>
        <w:lastRenderedPageBreak/>
        <w:t>Nachhaltige Aspekte: 2</w:t>
      </w:r>
      <w:r w:rsidR="00956696" w:rsidRPr="001B0899">
        <w:rPr>
          <w:rFonts w:ascii="Calibri" w:hAnsi="Calibri" w:cs="Calibri"/>
          <w:b/>
        </w:rPr>
        <w:t>0%</w:t>
      </w:r>
    </w:p>
    <w:p w14:paraId="6A135A41" w14:textId="3153E000" w:rsidR="00956696" w:rsidRDefault="00956696" w:rsidP="00385EBD">
      <w:pPr>
        <w:ind w:firstLine="708"/>
        <w:jc w:val="both"/>
        <w:rPr>
          <w:rFonts w:ascii="Calibri" w:hAnsi="Calibri" w:cs="Calibri"/>
        </w:rPr>
      </w:pPr>
      <w:r>
        <w:rPr>
          <w:rFonts w:ascii="Calibri" w:hAnsi="Calibri" w:cs="Calibri"/>
        </w:rPr>
        <w:t xml:space="preserve">Bewertet wird der Anfahrtsweg für die Anlieferungen sowie die Klimafreundlichkeit der </w:t>
      </w:r>
      <w:r w:rsidRPr="00956696">
        <w:rPr>
          <w:rFonts w:ascii="Calibri" w:hAnsi="Calibri" w:cs="Calibri"/>
        </w:rPr>
        <w:t>eingesetzten Fahrzeuge</w:t>
      </w:r>
      <w:r>
        <w:rPr>
          <w:rFonts w:ascii="Calibri" w:hAnsi="Calibri" w:cs="Calibri"/>
        </w:rPr>
        <w:t xml:space="preserve">. </w:t>
      </w:r>
    </w:p>
    <w:p w14:paraId="1D36AE4D" w14:textId="7A75413A" w:rsidR="00F64CEB" w:rsidRPr="00C9092D" w:rsidRDefault="00914257" w:rsidP="00F64CEB">
      <w:pPr>
        <w:pStyle w:val="Listenabsatz"/>
        <w:numPr>
          <w:ilvl w:val="0"/>
          <w:numId w:val="4"/>
        </w:numPr>
        <w:jc w:val="both"/>
        <w:rPr>
          <w:rFonts w:ascii="Calibri" w:hAnsi="Calibri" w:cs="Calibri"/>
        </w:rPr>
      </w:pPr>
      <w:r>
        <w:rPr>
          <w:rFonts w:ascii="Calibri" w:hAnsi="Calibri" w:cs="Calibri"/>
        </w:rPr>
        <w:t>Anfahrtsweg (Unterpunkte 10</w:t>
      </w:r>
      <w:r w:rsidR="00F64CEB">
        <w:rPr>
          <w:rFonts w:ascii="Calibri" w:hAnsi="Calibri" w:cs="Calibri"/>
        </w:rPr>
        <w:t>%)</w:t>
      </w:r>
    </w:p>
    <w:p w14:paraId="55C989B3" w14:textId="6F5A1EEA" w:rsidR="00F64CEB" w:rsidRDefault="00914257" w:rsidP="00F64CEB">
      <w:pPr>
        <w:pStyle w:val="Listenabsatz"/>
        <w:numPr>
          <w:ilvl w:val="0"/>
          <w:numId w:val="4"/>
        </w:numPr>
        <w:jc w:val="both"/>
        <w:rPr>
          <w:rFonts w:ascii="Calibri" w:hAnsi="Calibri" w:cs="Calibri"/>
        </w:rPr>
      </w:pPr>
      <w:r>
        <w:rPr>
          <w:rFonts w:ascii="Calibri" w:hAnsi="Calibri" w:cs="Calibri"/>
        </w:rPr>
        <w:t>Nachhaltig</w:t>
      </w:r>
      <w:r w:rsidR="00CA5578">
        <w:rPr>
          <w:rFonts w:ascii="Calibri" w:hAnsi="Calibri" w:cs="Calibri"/>
        </w:rPr>
        <w:t>keit</w:t>
      </w:r>
      <w:r>
        <w:rPr>
          <w:rFonts w:ascii="Calibri" w:hAnsi="Calibri" w:cs="Calibri"/>
        </w:rPr>
        <w:t xml:space="preserve"> Fuhrparkstrategie (Unterpunkte 10</w:t>
      </w:r>
      <w:r w:rsidR="00F64CEB">
        <w:rPr>
          <w:rFonts w:ascii="Calibri" w:hAnsi="Calibri" w:cs="Calibri"/>
        </w:rPr>
        <w:t>%)</w:t>
      </w:r>
    </w:p>
    <w:p w14:paraId="55766ECC" w14:textId="77777777" w:rsidR="00366AA6" w:rsidRDefault="00956696" w:rsidP="00366AA6">
      <w:pPr>
        <w:spacing w:after="0" w:line="240" w:lineRule="auto"/>
        <w:ind w:firstLine="709"/>
        <w:jc w:val="both"/>
        <w:rPr>
          <w:rFonts w:ascii="Calibri" w:hAnsi="Calibri" w:cs="Calibri"/>
          <w:color w:val="1F497D" w:themeColor="text2"/>
        </w:rPr>
      </w:pPr>
      <w:r w:rsidRPr="00F730E9">
        <w:rPr>
          <w:rFonts w:ascii="Calibri" w:hAnsi="Calibri" w:cs="Calibri"/>
          <w:color w:val="1F497D" w:themeColor="text2"/>
        </w:rPr>
        <w:t xml:space="preserve">Angaben dazu sind </w:t>
      </w:r>
      <w:r w:rsidR="00CC0281">
        <w:rPr>
          <w:rFonts w:ascii="Calibri" w:hAnsi="Calibri" w:cs="Calibri"/>
          <w:color w:val="1F497D" w:themeColor="text2"/>
        </w:rPr>
        <w:t xml:space="preserve">für Los 1 </w:t>
      </w:r>
      <w:r w:rsidRPr="00F730E9">
        <w:rPr>
          <w:rFonts w:ascii="Calibri" w:hAnsi="Calibri" w:cs="Calibri"/>
          <w:color w:val="1F497D" w:themeColor="text2"/>
        </w:rPr>
        <w:t xml:space="preserve">in dem Preisblatt </w:t>
      </w:r>
      <w:r w:rsidR="00FA3BC6">
        <w:rPr>
          <w:rFonts w:ascii="Calibri" w:hAnsi="Calibri" w:cs="Calibri"/>
          <w:color w:val="1F497D" w:themeColor="text2"/>
        </w:rPr>
        <w:t>in</w:t>
      </w:r>
      <w:r w:rsidR="00B963DF">
        <w:rPr>
          <w:rFonts w:ascii="Calibri" w:hAnsi="Calibri" w:cs="Calibri"/>
          <w:color w:val="1F497D" w:themeColor="text2"/>
        </w:rPr>
        <w:t xml:space="preserve"> den</w:t>
      </w:r>
      <w:r w:rsidR="00FA3BC6">
        <w:rPr>
          <w:rFonts w:ascii="Calibri" w:hAnsi="Calibri" w:cs="Calibri"/>
          <w:color w:val="1F497D" w:themeColor="text2"/>
        </w:rPr>
        <w:t xml:space="preserve"> Spalte</w:t>
      </w:r>
      <w:r w:rsidR="00B963DF">
        <w:rPr>
          <w:rFonts w:ascii="Calibri" w:hAnsi="Calibri" w:cs="Calibri"/>
          <w:color w:val="1F497D" w:themeColor="text2"/>
        </w:rPr>
        <w:t>n</w:t>
      </w:r>
      <w:r w:rsidR="00B10C2B">
        <w:rPr>
          <w:rFonts w:ascii="Calibri" w:hAnsi="Calibri" w:cs="Calibri"/>
          <w:color w:val="1F497D" w:themeColor="text2"/>
        </w:rPr>
        <w:t xml:space="preserve"> K und L</w:t>
      </w:r>
      <w:r w:rsidR="00FA3BC6">
        <w:rPr>
          <w:rFonts w:ascii="Calibri" w:hAnsi="Calibri" w:cs="Calibri"/>
          <w:color w:val="1F497D" w:themeColor="text2"/>
        </w:rPr>
        <w:t xml:space="preserve"> </w:t>
      </w:r>
      <w:r w:rsidRPr="00F730E9">
        <w:rPr>
          <w:rFonts w:ascii="Calibri" w:hAnsi="Calibri" w:cs="Calibri"/>
          <w:color w:val="1F497D" w:themeColor="text2"/>
        </w:rPr>
        <w:t>zu machen.</w:t>
      </w:r>
    </w:p>
    <w:p w14:paraId="3511059A" w14:textId="5A38F0B0" w:rsidR="00B10C2B" w:rsidRDefault="00B10C2B" w:rsidP="00366AA6">
      <w:pPr>
        <w:spacing w:after="0" w:line="240" w:lineRule="auto"/>
        <w:ind w:firstLine="709"/>
        <w:jc w:val="both"/>
        <w:rPr>
          <w:rFonts w:ascii="Calibri" w:hAnsi="Calibri" w:cs="Calibri"/>
          <w:color w:val="1F497D" w:themeColor="text2"/>
        </w:rPr>
      </w:pPr>
      <w:r w:rsidRPr="00F730E9">
        <w:rPr>
          <w:rFonts w:ascii="Calibri" w:hAnsi="Calibri" w:cs="Calibri"/>
          <w:color w:val="1F497D" w:themeColor="text2"/>
        </w:rPr>
        <w:t xml:space="preserve">Angaben dazu sind </w:t>
      </w:r>
      <w:r w:rsidR="00CC0281">
        <w:rPr>
          <w:rFonts w:ascii="Calibri" w:hAnsi="Calibri" w:cs="Calibri"/>
          <w:color w:val="1F497D" w:themeColor="text2"/>
        </w:rPr>
        <w:t xml:space="preserve">für Los 2 </w:t>
      </w:r>
      <w:r w:rsidRPr="00F730E9">
        <w:rPr>
          <w:rFonts w:ascii="Calibri" w:hAnsi="Calibri" w:cs="Calibri"/>
          <w:color w:val="1F497D" w:themeColor="text2"/>
        </w:rPr>
        <w:t xml:space="preserve">in dem Preisblatt </w:t>
      </w:r>
      <w:r>
        <w:rPr>
          <w:rFonts w:ascii="Calibri" w:hAnsi="Calibri" w:cs="Calibri"/>
          <w:color w:val="1F497D" w:themeColor="text2"/>
        </w:rPr>
        <w:t xml:space="preserve">in den Spalten </w:t>
      </w:r>
      <w:r w:rsidR="00CC0281">
        <w:rPr>
          <w:rFonts w:ascii="Calibri" w:hAnsi="Calibri" w:cs="Calibri"/>
          <w:color w:val="1F497D" w:themeColor="text2"/>
        </w:rPr>
        <w:t>I</w:t>
      </w:r>
      <w:r>
        <w:rPr>
          <w:rFonts w:ascii="Calibri" w:hAnsi="Calibri" w:cs="Calibri"/>
          <w:color w:val="1F497D" w:themeColor="text2"/>
        </w:rPr>
        <w:t xml:space="preserve"> und </w:t>
      </w:r>
      <w:r w:rsidR="00CC0281">
        <w:rPr>
          <w:rFonts w:ascii="Calibri" w:hAnsi="Calibri" w:cs="Calibri"/>
          <w:color w:val="1F497D" w:themeColor="text2"/>
        </w:rPr>
        <w:t>J</w:t>
      </w:r>
      <w:r>
        <w:rPr>
          <w:rFonts w:ascii="Calibri" w:hAnsi="Calibri" w:cs="Calibri"/>
          <w:color w:val="1F497D" w:themeColor="text2"/>
        </w:rPr>
        <w:t xml:space="preserve"> </w:t>
      </w:r>
      <w:r w:rsidRPr="00F730E9">
        <w:rPr>
          <w:rFonts w:ascii="Calibri" w:hAnsi="Calibri" w:cs="Calibri"/>
          <w:color w:val="1F497D" w:themeColor="text2"/>
        </w:rPr>
        <w:t>zu machen.</w:t>
      </w:r>
    </w:p>
    <w:p w14:paraId="28CF2399" w14:textId="266F9041" w:rsidR="00256E0B" w:rsidRPr="00256E0B" w:rsidRDefault="00256E0B" w:rsidP="00256E0B">
      <w:pPr>
        <w:spacing w:line="200" w:lineRule="atLeast"/>
        <w:ind w:firstLine="709"/>
        <w:jc w:val="both"/>
        <w:rPr>
          <w:rFonts w:ascii="Calibri" w:hAnsi="Calibri" w:cs="Calibri"/>
        </w:rPr>
      </w:pPr>
    </w:p>
    <w:p w14:paraId="2A767873" w14:textId="0931F026" w:rsidR="00256E0B" w:rsidRPr="00256E0B" w:rsidRDefault="00256E0B" w:rsidP="00256E0B">
      <w:pPr>
        <w:spacing w:after="0" w:line="240" w:lineRule="auto"/>
        <w:ind w:left="720"/>
        <w:rPr>
          <w:rFonts w:ascii="Calibri" w:hAnsi="Calibri" w:cs="Calibri"/>
        </w:rPr>
      </w:pPr>
      <w:r w:rsidRPr="00256E0B">
        <w:rPr>
          <w:rFonts w:ascii="Calibri" w:hAnsi="Calibri" w:cs="Calibri"/>
        </w:rPr>
        <w:t xml:space="preserve">Als Referenz für den Anfahrtsweg wird die Adresse Campus II, Karl-Liebknecht-Str. 24/25, 14476 Potsdam/Golm genutzt, da sie am stärksten frequentiert wird. Mittels </w:t>
      </w:r>
      <w:r w:rsidR="007A6609">
        <w:rPr>
          <w:rFonts w:ascii="Calibri" w:hAnsi="Calibri" w:cs="Calibri"/>
        </w:rPr>
        <w:t>d</w:t>
      </w:r>
      <w:r w:rsidRPr="00256E0B">
        <w:rPr>
          <w:rFonts w:ascii="Calibri" w:hAnsi="Calibri" w:cs="Calibri"/>
        </w:rPr>
        <w:t>er Angaben aus dem Preisblatt wird über google maps der Standard Anfahrtsweg ermittelt.</w:t>
      </w:r>
    </w:p>
    <w:p w14:paraId="20FDD59F" w14:textId="276B0911" w:rsidR="00256E0B" w:rsidRPr="00256E0B" w:rsidRDefault="00256E0B" w:rsidP="00256E0B">
      <w:pPr>
        <w:spacing w:line="200" w:lineRule="atLeast"/>
        <w:ind w:firstLine="709"/>
        <w:jc w:val="both"/>
        <w:rPr>
          <w:rFonts w:ascii="Calibri" w:hAnsi="Calibri" w:cs="Calibri"/>
        </w:rPr>
      </w:pPr>
    </w:p>
    <w:p w14:paraId="08BD11BF" w14:textId="3C48EFB7" w:rsidR="00F64CEB" w:rsidRPr="00DA655E" w:rsidRDefault="00F64CEB" w:rsidP="00F64CEB">
      <w:pPr>
        <w:spacing w:line="320" w:lineRule="atLeast"/>
        <w:ind w:right="678" w:firstLine="708"/>
        <w:rPr>
          <w:rFonts w:ascii="Calibri" w:hAnsi="Calibri" w:cs="Calibri"/>
          <w:b/>
          <w:u w:val="single"/>
        </w:rPr>
      </w:pPr>
      <w:r w:rsidRPr="007937FE">
        <w:rPr>
          <w:rFonts w:ascii="Calibri" w:hAnsi="Calibri" w:cs="Calibri"/>
          <w:b/>
          <w:u w:val="single"/>
        </w:rPr>
        <w:t xml:space="preserve">Zur Verdeutlichung </w:t>
      </w:r>
      <w:r w:rsidRPr="00DA655E">
        <w:rPr>
          <w:rFonts w:ascii="Calibri" w:hAnsi="Calibri" w:cs="Calibri"/>
          <w:b/>
          <w:u w:val="single"/>
        </w:rPr>
        <w:t>der Berechnung folgende Beispielrechnung:</w:t>
      </w:r>
    </w:p>
    <w:p w14:paraId="585E833C" w14:textId="3F7ACE5D" w:rsidR="00F64CEB" w:rsidRPr="00DA655E" w:rsidRDefault="00F64CEB" w:rsidP="00F64CEB">
      <w:pPr>
        <w:spacing w:line="320" w:lineRule="atLeast"/>
        <w:ind w:left="720" w:right="678"/>
        <w:rPr>
          <w:rFonts w:ascii="Calibri" w:hAnsi="Calibri" w:cs="Calibri"/>
        </w:rPr>
      </w:pPr>
      <w:r w:rsidRPr="00DA655E">
        <w:rPr>
          <w:rFonts w:ascii="Calibri" w:hAnsi="Calibri" w:cs="Calibri"/>
        </w:rPr>
        <w:t xml:space="preserve">Bieter 3 hat </w:t>
      </w:r>
      <w:r>
        <w:rPr>
          <w:rFonts w:ascii="Calibri" w:hAnsi="Calibri" w:cs="Calibri"/>
        </w:rPr>
        <w:t>einen Anfahrtsweg angegeben, der 2</w:t>
      </w:r>
      <w:r w:rsidRPr="00DA655E">
        <w:rPr>
          <w:rFonts w:ascii="Calibri" w:hAnsi="Calibri" w:cs="Calibri"/>
        </w:rPr>
        <w:t xml:space="preserve">0 % über Angebot </w:t>
      </w:r>
      <w:r>
        <w:rPr>
          <w:rFonts w:ascii="Calibri" w:hAnsi="Calibri" w:cs="Calibri"/>
        </w:rPr>
        <w:t>mit dem kürzesten Anfahrtsweg liegt</w:t>
      </w:r>
      <w:r w:rsidRPr="00DA655E">
        <w:rPr>
          <w:rFonts w:ascii="Calibri" w:hAnsi="Calibri" w:cs="Calibri"/>
        </w:rPr>
        <w:t>. Von den maximal erreichbaren</w:t>
      </w:r>
      <w:r w:rsidR="0011484E">
        <w:rPr>
          <w:rFonts w:ascii="Calibri" w:hAnsi="Calibri" w:cs="Calibri"/>
        </w:rPr>
        <w:t xml:space="preserve"> 10</w:t>
      </w:r>
      <w:r w:rsidRPr="00DA655E">
        <w:rPr>
          <w:rFonts w:ascii="Calibri" w:hAnsi="Calibri" w:cs="Calibri"/>
        </w:rPr>
        <w:t xml:space="preserve"> Punkten erhält Bieter 3 folglich einen Abzug von 20 %. Im Ergebnis erhält er für den angebo</w:t>
      </w:r>
      <w:r w:rsidR="0011484E">
        <w:rPr>
          <w:rFonts w:ascii="Calibri" w:hAnsi="Calibri" w:cs="Calibri"/>
        </w:rPr>
        <w:t>tenen Preis die Punktbewertung 8</w:t>
      </w:r>
    </w:p>
    <w:p w14:paraId="3CDD6D23" w14:textId="1C8399BA" w:rsidR="00F64CEB" w:rsidRPr="00DA655E" w:rsidRDefault="00F64CEB" w:rsidP="00F64CEB">
      <w:pPr>
        <w:spacing w:line="320" w:lineRule="atLeast"/>
        <w:ind w:left="720" w:right="678"/>
        <w:rPr>
          <w:rFonts w:ascii="Calibri" w:hAnsi="Calibri" w:cs="Calibri"/>
        </w:rPr>
      </w:pPr>
      <w:r w:rsidRPr="00DA655E">
        <w:rPr>
          <w:rFonts w:ascii="Calibri" w:hAnsi="Calibri" w:cs="Calibri"/>
        </w:rPr>
        <w:t>Somit ergibt sich für das Angebot von Bieter 3 folgende Berechnung für das Wertungskriterium „</w:t>
      </w:r>
      <w:r w:rsidR="00E00216">
        <w:rPr>
          <w:rFonts w:ascii="Calibri" w:hAnsi="Calibri" w:cs="Calibri"/>
        </w:rPr>
        <w:t>Anfahrtsweg</w:t>
      </w:r>
      <w:r w:rsidRPr="00DA655E">
        <w:rPr>
          <w:rFonts w:ascii="Calibri" w:hAnsi="Calibri" w:cs="Calibri"/>
        </w:rPr>
        <w:t>“:</w:t>
      </w:r>
    </w:p>
    <w:p w14:paraId="15B0B77A" w14:textId="1AE1B809" w:rsidR="00F64CEB" w:rsidRPr="00DA655E" w:rsidRDefault="00F64CEB" w:rsidP="00F64CEB">
      <w:pPr>
        <w:spacing w:line="320" w:lineRule="atLeast"/>
        <w:ind w:left="720" w:right="678" w:firstLine="692"/>
        <w:rPr>
          <w:rFonts w:ascii="Calibri" w:hAnsi="Calibri" w:cs="Calibri"/>
        </w:rPr>
      </w:pPr>
      <w:r w:rsidRPr="00DA655E">
        <w:rPr>
          <w:rFonts w:ascii="Calibri" w:hAnsi="Calibri" w:cs="Calibri"/>
        </w:rPr>
        <w:t>Spalte [2] x Spalte [7]</w:t>
      </w:r>
      <w:r w:rsidR="00914257">
        <w:rPr>
          <w:rFonts w:ascii="Calibri" w:hAnsi="Calibri" w:cs="Calibri"/>
        </w:rPr>
        <w:t xml:space="preserve"> der Wertungsmatrix = 10</w:t>
      </w:r>
      <w:r w:rsidR="0011484E">
        <w:rPr>
          <w:rFonts w:ascii="Calibri" w:hAnsi="Calibri" w:cs="Calibri"/>
        </w:rPr>
        <w:t xml:space="preserve"> % x 8</w:t>
      </w:r>
      <w:r w:rsidRPr="00DA655E">
        <w:rPr>
          <w:rFonts w:ascii="Calibri" w:hAnsi="Calibri" w:cs="Calibri"/>
        </w:rPr>
        <w:t xml:space="preserve"> Punkte = </w:t>
      </w:r>
      <w:r w:rsidR="00914257">
        <w:rPr>
          <w:rFonts w:ascii="Calibri" w:hAnsi="Calibri" w:cs="Calibri"/>
        </w:rPr>
        <w:t>8</w:t>
      </w:r>
      <w:r w:rsidRPr="00DA655E">
        <w:rPr>
          <w:rFonts w:ascii="Calibri" w:hAnsi="Calibri" w:cs="Calibri"/>
          <w:u w:val="single"/>
        </w:rPr>
        <w:t>0 Punkte</w:t>
      </w:r>
    </w:p>
    <w:p w14:paraId="377B7C0B" w14:textId="2434211E" w:rsidR="00F64CEB" w:rsidRDefault="00F64CEB" w:rsidP="00F64CEB">
      <w:pPr>
        <w:spacing w:line="320" w:lineRule="atLeast"/>
        <w:ind w:left="720" w:right="678"/>
        <w:rPr>
          <w:rFonts w:ascii="Calibri" w:hAnsi="Calibri" w:cs="Calibri"/>
        </w:rPr>
      </w:pPr>
      <w:r w:rsidRPr="00DA655E">
        <w:rPr>
          <w:rFonts w:ascii="Calibri" w:hAnsi="Calibri" w:cs="Calibri"/>
        </w:rPr>
        <w:t xml:space="preserve">Bieter 3 erhält somit </w:t>
      </w:r>
      <w:r w:rsidR="0011484E">
        <w:rPr>
          <w:rFonts w:ascii="Calibri" w:hAnsi="Calibri" w:cs="Calibri"/>
        </w:rPr>
        <w:t>4</w:t>
      </w:r>
      <w:r>
        <w:rPr>
          <w:rFonts w:ascii="Calibri" w:hAnsi="Calibri" w:cs="Calibri"/>
        </w:rPr>
        <w:t>0 Punkte</w:t>
      </w:r>
      <w:r w:rsidRPr="00DA655E">
        <w:rPr>
          <w:rFonts w:ascii="Calibri" w:hAnsi="Calibri" w:cs="Calibri"/>
        </w:rPr>
        <w:t>. Diese Punkte werden in der Wertungsmatrix in die betreffende Zeile in Spalte 8 eingetragen.</w:t>
      </w:r>
    </w:p>
    <w:p w14:paraId="1E7274AB" w14:textId="39893DBD" w:rsidR="00CA5578" w:rsidRDefault="00DA7344" w:rsidP="00CA5578">
      <w:pPr>
        <w:spacing w:line="320" w:lineRule="atLeast"/>
        <w:ind w:left="720" w:right="678"/>
        <w:rPr>
          <w:rFonts w:ascii="Calibri" w:hAnsi="Calibri" w:cs="Calibri"/>
        </w:rPr>
      </w:pPr>
      <w:r w:rsidRPr="00DA7344">
        <w:rPr>
          <w:rFonts w:ascii="Calibri" w:hAnsi="Calibri" w:cs="Calibri"/>
          <w:u w:val="single"/>
        </w:rPr>
        <w:t>„</w:t>
      </w:r>
      <w:r w:rsidR="00CA5578" w:rsidRPr="00DA7344">
        <w:rPr>
          <w:rFonts w:ascii="Calibri" w:hAnsi="Calibri" w:cs="Calibri"/>
          <w:u w:val="single"/>
        </w:rPr>
        <w:t>Nac</w:t>
      </w:r>
      <w:r w:rsidRPr="00DA7344">
        <w:rPr>
          <w:rFonts w:ascii="Calibri" w:hAnsi="Calibri" w:cs="Calibri"/>
          <w:u w:val="single"/>
        </w:rPr>
        <w:t>hhaltigkeit der Fuhrparkstrategie</w:t>
      </w:r>
      <w:r>
        <w:rPr>
          <w:rFonts w:ascii="Calibri" w:hAnsi="Calibri" w:cs="Calibri"/>
        </w:rPr>
        <w:t>“</w:t>
      </w:r>
      <w:r w:rsidR="00CA5578" w:rsidRPr="00CA5578">
        <w:rPr>
          <w:rFonts w:ascii="Calibri" w:hAnsi="Calibri" w:cs="Calibri"/>
        </w:rPr>
        <w:t>:</w:t>
      </w:r>
    </w:p>
    <w:p w14:paraId="611243BD" w14:textId="2355D8FD" w:rsidR="00DA7344" w:rsidRPr="00CA5578" w:rsidRDefault="00DA7344" w:rsidP="00CA5578">
      <w:pPr>
        <w:spacing w:line="320" w:lineRule="atLeast"/>
        <w:ind w:left="720" w:right="678"/>
        <w:rPr>
          <w:rFonts w:ascii="Calibri" w:hAnsi="Calibri" w:cs="Calibri"/>
        </w:rPr>
      </w:pPr>
      <w:r>
        <w:rPr>
          <w:rFonts w:ascii="Calibri" w:hAnsi="Calibri" w:cs="Calibri"/>
        </w:rPr>
        <w:t>Einzureichen sind zusätzliche Nachweise zur Beurteilung der nachhaltigen Fuhrparkstrategie. Folgende Anhaltspunkte können beispielsweise aufgezeigt werden:</w:t>
      </w:r>
    </w:p>
    <w:p w14:paraId="723BF9BA" w14:textId="4911934B" w:rsidR="00CA5578" w:rsidRPr="00DA7344" w:rsidRDefault="00CA5578" w:rsidP="00DA7344">
      <w:pPr>
        <w:pStyle w:val="Listenabsatz"/>
        <w:numPr>
          <w:ilvl w:val="0"/>
          <w:numId w:val="4"/>
        </w:numPr>
        <w:spacing w:line="320" w:lineRule="atLeast"/>
        <w:ind w:right="678"/>
        <w:rPr>
          <w:rFonts w:ascii="Calibri" w:hAnsi="Calibri" w:cs="Calibri"/>
        </w:rPr>
      </w:pPr>
      <w:r w:rsidRPr="00DA7344">
        <w:rPr>
          <w:rFonts w:ascii="Calibri" w:hAnsi="Calibri" w:cs="Calibri"/>
        </w:rPr>
        <w:t xml:space="preserve">Nutzung </w:t>
      </w:r>
      <w:r w:rsidR="00DA7344" w:rsidRPr="00DA7344">
        <w:rPr>
          <w:rFonts w:ascii="Calibri" w:hAnsi="Calibri" w:cs="Calibri"/>
        </w:rPr>
        <w:t>alternativer</w:t>
      </w:r>
      <w:r w:rsidRPr="00DA7344">
        <w:rPr>
          <w:rFonts w:ascii="Calibri" w:hAnsi="Calibri" w:cs="Calibri"/>
        </w:rPr>
        <w:t xml:space="preserve"> Antriebe</w:t>
      </w:r>
    </w:p>
    <w:p w14:paraId="2D57B0F8" w14:textId="3E8B176B" w:rsidR="00CA5578" w:rsidRPr="00CA5578" w:rsidRDefault="00CA5578" w:rsidP="00CA5578">
      <w:pPr>
        <w:pStyle w:val="Listenabsatz"/>
        <w:numPr>
          <w:ilvl w:val="0"/>
          <w:numId w:val="4"/>
        </w:numPr>
        <w:spacing w:line="200" w:lineRule="atLeast"/>
        <w:rPr>
          <w:rFonts w:ascii="Calibri" w:hAnsi="Calibri" w:cs="Calibri"/>
        </w:rPr>
      </w:pPr>
      <w:r w:rsidRPr="00CA5578">
        <w:rPr>
          <w:rFonts w:ascii="Calibri" w:hAnsi="Calibri" w:cs="Calibri"/>
        </w:rPr>
        <w:t>Einsatz von Hybridfahrzeugen</w:t>
      </w:r>
    </w:p>
    <w:p w14:paraId="2F8EA4A4" w14:textId="08DC54C7" w:rsidR="00CA5578" w:rsidRPr="00CA5578" w:rsidRDefault="00CA5578" w:rsidP="00CA5578">
      <w:pPr>
        <w:pStyle w:val="Listenabsatz"/>
        <w:numPr>
          <w:ilvl w:val="0"/>
          <w:numId w:val="4"/>
        </w:numPr>
        <w:spacing w:line="200" w:lineRule="atLeast"/>
        <w:rPr>
          <w:rFonts w:ascii="Calibri" w:hAnsi="Calibri" w:cs="Calibri"/>
        </w:rPr>
      </w:pPr>
      <w:r w:rsidRPr="00CA5578">
        <w:rPr>
          <w:rFonts w:ascii="Calibri" w:hAnsi="Calibri" w:cs="Calibri"/>
        </w:rPr>
        <w:t>Einsatz von Fahrzeugen mit batterieelektrischen Antrieben</w:t>
      </w:r>
    </w:p>
    <w:p w14:paraId="33FCB084" w14:textId="77777777" w:rsidR="00CA5578" w:rsidRPr="00CA5578" w:rsidRDefault="00CA5578" w:rsidP="00CA5578">
      <w:pPr>
        <w:pStyle w:val="Listenabsatz"/>
        <w:numPr>
          <w:ilvl w:val="0"/>
          <w:numId w:val="4"/>
        </w:numPr>
        <w:spacing w:line="200" w:lineRule="atLeast"/>
        <w:rPr>
          <w:rFonts w:ascii="Calibri" w:hAnsi="Calibri" w:cs="Calibri"/>
        </w:rPr>
      </w:pPr>
      <w:r w:rsidRPr="00CA5578">
        <w:t>Nutzung von Leichtlaufreifen oder Nachrüstungen bei älteren Fahrzeugen</w:t>
      </w:r>
    </w:p>
    <w:p w14:paraId="37CBAAA9" w14:textId="55D113A2" w:rsidR="00CA5578" w:rsidRPr="00DA7344" w:rsidRDefault="00CA5578" w:rsidP="00CA5578">
      <w:pPr>
        <w:pStyle w:val="Listenabsatz"/>
        <w:numPr>
          <w:ilvl w:val="0"/>
          <w:numId w:val="4"/>
        </w:numPr>
        <w:spacing w:line="200" w:lineRule="atLeast"/>
        <w:rPr>
          <w:rFonts w:ascii="Calibri" w:hAnsi="Calibri" w:cs="Calibri"/>
        </w:rPr>
      </w:pPr>
      <w:r>
        <w:t xml:space="preserve">Effizienzmaßnahmen wie </w:t>
      </w:r>
      <w:r w:rsidRPr="00DA7344">
        <w:t xml:space="preserve">zum Beispiel Spritspartraining für Fahrer, computergestützte Routenoptimierung, andere wirksame Umweltschutzmaßnahmen </w:t>
      </w:r>
    </w:p>
    <w:p w14:paraId="3FC679EF" w14:textId="2BDCA94D" w:rsidR="00CA5578" w:rsidRPr="00CA5578" w:rsidRDefault="00CA5578" w:rsidP="00CA5578">
      <w:pPr>
        <w:ind w:left="708"/>
        <w:jc w:val="both"/>
        <w:rPr>
          <w:rFonts w:ascii="Calibri" w:hAnsi="Calibri" w:cs="Calibri"/>
        </w:rPr>
      </w:pPr>
      <w:r w:rsidRPr="00DA7344">
        <w:rPr>
          <w:rFonts w:ascii="Calibri" w:hAnsi="Calibri" w:cs="Calibri"/>
        </w:rPr>
        <w:lastRenderedPageBreak/>
        <w:t>Für das Kriterium „Nachhaltigkeit Fuhrparkstrategie</w:t>
      </w:r>
      <w:r w:rsidRPr="00CA5578">
        <w:rPr>
          <w:rFonts w:ascii="Calibri" w:hAnsi="Calibri" w:cs="Calibri"/>
        </w:rPr>
        <w:t xml:space="preserve">“ werden 0 bis 10 Punkte vergeben. </w:t>
      </w:r>
    </w:p>
    <w:p w14:paraId="251359BB" w14:textId="027F4688" w:rsidR="00CA5578" w:rsidRDefault="00CA5578" w:rsidP="003B0E9E">
      <w:pPr>
        <w:ind w:left="708"/>
        <w:jc w:val="both"/>
        <w:rPr>
          <w:rFonts w:ascii="Calibri" w:hAnsi="Calibri" w:cs="Calibri"/>
        </w:rPr>
      </w:pPr>
      <w:r>
        <w:rPr>
          <w:rFonts w:ascii="Calibri" w:hAnsi="Calibri" w:cs="Calibri"/>
        </w:rPr>
        <w:t>7 bis 10 Punkte erhält ein Bieter, wenn er über eine sehr nachhaltige Fuhrparkst</w:t>
      </w:r>
      <w:r w:rsidR="003B0E9E">
        <w:rPr>
          <w:rFonts w:ascii="Calibri" w:hAnsi="Calibri" w:cs="Calibri"/>
        </w:rPr>
        <w:t>r</w:t>
      </w:r>
      <w:r>
        <w:rPr>
          <w:rFonts w:ascii="Calibri" w:hAnsi="Calibri" w:cs="Calibri"/>
        </w:rPr>
        <w:t>ategie verfügt</w:t>
      </w:r>
      <w:r w:rsidR="003B0E9E">
        <w:rPr>
          <w:rFonts w:ascii="Calibri" w:hAnsi="Calibri" w:cs="Calibri"/>
        </w:rPr>
        <w:t xml:space="preserve"> und verschiedene Maßnahmen zur CO2 Reduzierung nachweisen kann</w:t>
      </w:r>
      <w:r>
        <w:rPr>
          <w:rFonts w:ascii="Calibri" w:hAnsi="Calibri" w:cs="Calibri"/>
        </w:rPr>
        <w:t>.</w:t>
      </w:r>
    </w:p>
    <w:p w14:paraId="7266312C" w14:textId="3641A37A" w:rsidR="00CA5578" w:rsidRDefault="00CA5578" w:rsidP="00CA5578">
      <w:pPr>
        <w:ind w:firstLine="708"/>
        <w:jc w:val="both"/>
        <w:rPr>
          <w:rFonts w:ascii="Calibri" w:hAnsi="Calibri" w:cs="Calibri"/>
        </w:rPr>
      </w:pPr>
      <w:r>
        <w:rPr>
          <w:rFonts w:ascii="Calibri" w:hAnsi="Calibri" w:cs="Calibri"/>
        </w:rPr>
        <w:t xml:space="preserve">3 bis 6 Punkte erhält ein Bieter, wenn er über </w:t>
      </w:r>
      <w:r w:rsidR="003B0E9E">
        <w:rPr>
          <w:rFonts w:ascii="Calibri" w:hAnsi="Calibri" w:cs="Calibri"/>
        </w:rPr>
        <w:t>eine nachhaltige Fuhrparkstrategie verfügt und Maßnahmen nachweisen kann</w:t>
      </w:r>
      <w:r>
        <w:rPr>
          <w:rFonts w:ascii="Calibri" w:hAnsi="Calibri" w:cs="Calibri"/>
        </w:rPr>
        <w:t>.</w:t>
      </w:r>
    </w:p>
    <w:p w14:paraId="6A2417B4" w14:textId="6BB18BA9" w:rsidR="00CA5578" w:rsidRPr="003B0E9E" w:rsidRDefault="00CA5578" w:rsidP="003B0E9E">
      <w:pPr>
        <w:spacing w:line="200" w:lineRule="atLeast"/>
        <w:ind w:left="851" w:hanging="142"/>
        <w:rPr>
          <w:rFonts w:ascii="Calibri" w:hAnsi="Calibri" w:cs="Calibri"/>
        </w:rPr>
      </w:pPr>
      <w:r w:rsidRPr="003B0E9E">
        <w:rPr>
          <w:rFonts w:ascii="Calibri" w:hAnsi="Calibri" w:cs="Calibri"/>
        </w:rPr>
        <w:t xml:space="preserve">1 bis 5 Punkt erhält ein Bieter, wenn </w:t>
      </w:r>
      <w:r w:rsidR="003B0E9E">
        <w:rPr>
          <w:rFonts w:ascii="Calibri" w:hAnsi="Calibri" w:cs="Calibri"/>
        </w:rPr>
        <w:t xml:space="preserve">er über keine </w:t>
      </w:r>
      <w:r w:rsidR="003B0E9E" w:rsidRPr="003B0E9E">
        <w:rPr>
          <w:rFonts w:ascii="Calibri" w:hAnsi="Calibri" w:cs="Calibri"/>
        </w:rPr>
        <w:t xml:space="preserve">nachhaltige Fuhrparkstrategie verfügt und </w:t>
      </w:r>
      <w:r w:rsidR="003B0E9E">
        <w:rPr>
          <w:rFonts w:ascii="Calibri" w:hAnsi="Calibri" w:cs="Calibri"/>
        </w:rPr>
        <w:t>keine bis wenige</w:t>
      </w:r>
      <w:r w:rsidR="003B0E9E" w:rsidRPr="003B0E9E">
        <w:rPr>
          <w:rFonts w:ascii="Calibri" w:hAnsi="Calibri" w:cs="Calibri"/>
        </w:rPr>
        <w:t xml:space="preserve"> Maßnahmen nachweisen kann</w:t>
      </w:r>
    </w:p>
    <w:p w14:paraId="748650B0" w14:textId="5FD261AD" w:rsidR="005A490C" w:rsidRDefault="005A490C" w:rsidP="003851FB">
      <w:pPr>
        <w:jc w:val="both"/>
        <w:rPr>
          <w:rFonts w:ascii="Calibri" w:hAnsi="Calibri" w:cs="Calibri"/>
        </w:rPr>
      </w:pPr>
    </w:p>
    <w:tbl>
      <w:tblPr>
        <w:tblW w:w="14122" w:type="dxa"/>
        <w:tblInd w:w="18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017"/>
        <w:gridCol w:w="3232"/>
        <w:gridCol w:w="1427"/>
        <w:gridCol w:w="1067"/>
        <w:gridCol w:w="1276"/>
        <w:gridCol w:w="1276"/>
        <w:gridCol w:w="1276"/>
        <w:gridCol w:w="1134"/>
        <w:gridCol w:w="1417"/>
      </w:tblGrid>
      <w:tr w:rsidR="005A490C" w:rsidRPr="00C04052" w14:paraId="6A797C46" w14:textId="77777777" w:rsidTr="00D90B5A">
        <w:trPr>
          <w:cantSplit/>
          <w:trHeight w:hRule="exact" w:val="465"/>
        </w:trPr>
        <w:tc>
          <w:tcPr>
            <w:tcW w:w="5249" w:type="dxa"/>
            <w:gridSpan w:val="2"/>
            <w:vMerge w:val="restart"/>
            <w:tcBorders>
              <w:top w:val="single" w:sz="12" w:space="0" w:color="auto"/>
              <w:bottom w:val="single" w:sz="12" w:space="0" w:color="auto"/>
              <w:right w:val="single" w:sz="12" w:space="0" w:color="auto"/>
            </w:tcBorders>
          </w:tcPr>
          <w:p w14:paraId="1A381699" w14:textId="77777777" w:rsidR="005A490C" w:rsidRPr="00C04052" w:rsidRDefault="005A490C" w:rsidP="00C73B2F">
            <w:pPr>
              <w:spacing w:line="200" w:lineRule="exact"/>
              <w:jc w:val="center"/>
              <w:rPr>
                <w:rFonts w:ascii="Calibri" w:hAnsi="Calibri" w:cs="Calibri"/>
                <w:b/>
                <w:sz w:val="18"/>
              </w:rPr>
            </w:pPr>
          </w:p>
          <w:p w14:paraId="74C7A799" w14:textId="77777777" w:rsidR="005A490C" w:rsidRPr="00C04052" w:rsidRDefault="005A490C" w:rsidP="00C73B2F">
            <w:pPr>
              <w:spacing w:line="200" w:lineRule="exact"/>
              <w:jc w:val="center"/>
              <w:rPr>
                <w:rFonts w:ascii="Calibri" w:hAnsi="Calibri" w:cs="Calibri"/>
                <w:b/>
                <w:sz w:val="18"/>
              </w:rPr>
            </w:pPr>
          </w:p>
          <w:p w14:paraId="2A758561" w14:textId="2772E402" w:rsidR="005A490C" w:rsidRPr="00C04052" w:rsidRDefault="005A490C" w:rsidP="00C73B2F">
            <w:pPr>
              <w:spacing w:line="200" w:lineRule="exact"/>
              <w:jc w:val="center"/>
              <w:rPr>
                <w:rFonts w:ascii="Calibri" w:hAnsi="Calibri" w:cs="Calibri"/>
                <w:b/>
                <w:sz w:val="18"/>
              </w:rPr>
            </w:pPr>
            <w:r w:rsidRPr="00C04052">
              <w:rPr>
                <w:rFonts w:ascii="Calibri" w:hAnsi="Calibri" w:cs="Calibri"/>
                <w:b/>
                <w:sz w:val="18"/>
              </w:rPr>
              <w:t>Wertungskriterium</w:t>
            </w:r>
            <w:r w:rsidR="00C60625">
              <w:rPr>
                <w:rFonts w:ascii="Calibri" w:hAnsi="Calibri" w:cs="Calibri"/>
                <w:b/>
                <w:sz w:val="18"/>
              </w:rPr>
              <w:t xml:space="preserve"> für Los 1 t</w:t>
            </w:r>
            <w:r w:rsidR="005E0D83">
              <w:rPr>
                <w:rFonts w:ascii="Calibri" w:hAnsi="Calibri" w:cs="Calibri"/>
                <w:b/>
                <w:sz w:val="18"/>
              </w:rPr>
              <w:t>echnische Gase</w:t>
            </w:r>
          </w:p>
        </w:tc>
        <w:tc>
          <w:tcPr>
            <w:tcW w:w="1427" w:type="dxa"/>
            <w:vMerge w:val="restart"/>
            <w:tcBorders>
              <w:top w:val="single" w:sz="12" w:space="0" w:color="auto"/>
              <w:left w:val="single" w:sz="12" w:space="0" w:color="auto"/>
              <w:bottom w:val="single" w:sz="12" w:space="0" w:color="auto"/>
              <w:right w:val="single" w:sz="12" w:space="0" w:color="auto"/>
            </w:tcBorders>
            <w:vAlign w:val="center"/>
          </w:tcPr>
          <w:p w14:paraId="798AAA2F" w14:textId="77777777" w:rsidR="005A490C" w:rsidRPr="00C04052" w:rsidRDefault="005A490C" w:rsidP="00C73B2F">
            <w:pPr>
              <w:spacing w:line="200" w:lineRule="exact"/>
              <w:jc w:val="center"/>
              <w:rPr>
                <w:rFonts w:ascii="Calibri" w:hAnsi="Calibri" w:cs="Calibri"/>
                <w:b/>
                <w:sz w:val="18"/>
              </w:rPr>
            </w:pPr>
            <w:r w:rsidRPr="00C04052">
              <w:rPr>
                <w:rFonts w:ascii="Calibri" w:hAnsi="Calibri" w:cs="Calibri"/>
                <w:b/>
                <w:sz w:val="18"/>
              </w:rPr>
              <w:t>Gewichtung</w:t>
            </w:r>
          </w:p>
          <w:p w14:paraId="57AFC602" w14:textId="77777777" w:rsidR="005A490C" w:rsidRPr="00C04052" w:rsidRDefault="005A490C" w:rsidP="00C73B2F">
            <w:pPr>
              <w:spacing w:line="200" w:lineRule="exact"/>
              <w:jc w:val="center"/>
              <w:rPr>
                <w:rFonts w:ascii="Calibri" w:hAnsi="Calibri" w:cs="Calibri"/>
                <w:b/>
                <w:sz w:val="18"/>
              </w:rPr>
            </w:pPr>
            <w:r w:rsidRPr="00C04052">
              <w:rPr>
                <w:rFonts w:ascii="Calibri" w:hAnsi="Calibri" w:cs="Calibri"/>
                <w:b/>
                <w:sz w:val="18"/>
              </w:rPr>
              <w:t>in v.H.</w:t>
            </w:r>
          </w:p>
        </w:tc>
        <w:tc>
          <w:tcPr>
            <w:tcW w:w="2343" w:type="dxa"/>
            <w:gridSpan w:val="2"/>
            <w:tcBorders>
              <w:top w:val="single" w:sz="12" w:space="0" w:color="auto"/>
              <w:left w:val="single" w:sz="12" w:space="0" w:color="auto"/>
              <w:bottom w:val="single" w:sz="12" w:space="0" w:color="auto"/>
              <w:right w:val="single" w:sz="12" w:space="0" w:color="auto"/>
            </w:tcBorders>
            <w:vAlign w:val="center"/>
          </w:tcPr>
          <w:p w14:paraId="0D4C1B2A" w14:textId="77777777" w:rsidR="005A490C" w:rsidRPr="00C04052" w:rsidRDefault="005A490C" w:rsidP="00C73B2F">
            <w:pPr>
              <w:spacing w:line="200" w:lineRule="exact"/>
              <w:jc w:val="center"/>
              <w:rPr>
                <w:rFonts w:ascii="Calibri" w:hAnsi="Calibri" w:cs="Calibri"/>
                <w:b/>
                <w:sz w:val="18"/>
              </w:rPr>
            </w:pPr>
            <w:r w:rsidRPr="00C04052">
              <w:rPr>
                <w:rFonts w:ascii="Calibri" w:hAnsi="Calibri" w:cs="Calibri"/>
                <w:b/>
                <w:sz w:val="18"/>
              </w:rPr>
              <w:t>Angebot Bieter 1</w:t>
            </w:r>
          </w:p>
        </w:tc>
        <w:tc>
          <w:tcPr>
            <w:tcW w:w="2552" w:type="dxa"/>
            <w:gridSpan w:val="2"/>
            <w:tcBorders>
              <w:top w:val="single" w:sz="12" w:space="0" w:color="auto"/>
              <w:left w:val="single" w:sz="12" w:space="0" w:color="auto"/>
              <w:bottom w:val="single" w:sz="12" w:space="0" w:color="auto"/>
              <w:right w:val="single" w:sz="12" w:space="0" w:color="auto"/>
            </w:tcBorders>
            <w:vAlign w:val="center"/>
          </w:tcPr>
          <w:p w14:paraId="3BBAC4F8" w14:textId="77777777" w:rsidR="005A490C" w:rsidRPr="00C04052" w:rsidRDefault="005A490C" w:rsidP="00C73B2F">
            <w:pPr>
              <w:spacing w:line="200" w:lineRule="exact"/>
              <w:jc w:val="center"/>
              <w:rPr>
                <w:rFonts w:ascii="Calibri" w:hAnsi="Calibri" w:cs="Calibri"/>
                <w:b/>
                <w:sz w:val="18"/>
              </w:rPr>
            </w:pPr>
            <w:r w:rsidRPr="00C04052">
              <w:rPr>
                <w:rFonts w:ascii="Calibri" w:hAnsi="Calibri" w:cs="Calibri"/>
                <w:b/>
                <w:sz w:val="18"/>
              </w:rPr>
              <w:t>Angebot Bieter 2</w:t>
            </w:r>
          </w:p>
        </w:tc>
        <w:tc>
          <w:tcPr>
            <w:tcW w:w="2551" w:type="dxa"/>
            <w:gridSpan w:val="2"/>
            <w:tcBorders>
              <w:top w:val="single" w:sz="12" w:space="0" w:color="auto"/>
              <w:left w:val="single" w:sz="12" w:space="0" w:color="auto"/>
              <w:bottom w:val="single" w:sz="12" w:space="0" w:color="auto"/>
              <w:right w:val="single" w:sz="12" w:space="0" w:color="auto"/>
            </w:tcBorders>
            <w:vAlign w:val="center"/>
          </w:tcPr>
          <w:p w14:paraId="0723261B" w14:textId="77777777" w:rsidR="005A490C" w:rsidRPr="00C04052" w:rsidRDefault="005A490C" w:rsidP="00C73B2F">
            <w:pPr>
              <w:spacing w:line="200" w:lineRule="exact"/>
              <w:jc w:val="center"/>
              <w:rPr>
                <w:rFonts w:ascii="Calibri" w:hAnsi="Calibri" w:cs="Calibri"/>
                <w:b/>
                <w:sz w:val="18"/>
              </w:rPr>
            </w:pPr>
            <w:r w:rsidRPr="00C04052">
              <w:rPr>
                <w:rFonts w:ascii="Calibri" w:hAnsi="Calibri" w:cs="Calibri"/>
                <w:b/>
                <w:sz w:val="18"/>
              </w:rPr>
              <w:t>Angebot Bieter 3</w:t>
            </w:r>
          </w:p>
        </w:tc>
      </w:tr>
      <w:tr w:rsidR="005A490C" w:rsidRPr="00C04052" w14:paraId="39BF316E" w14:textId="77777777" w:rsidTr="00D90B5A">
        <w:trPr>
          <w:cantSplit/>
          <w:trHeight w:val="595"/>
        </w:trPr>
        <w:tc>
          <w:tcPr>
            <w:tcW w:w="5249" w:type="dxa"/>
            <w:gridSpan w:val="2"/>
            <w:vMerge/>
            <w:tcBorders>
              <w:top w:val="single" w:sz="12" w:space="0" w:color="auto"/>
              <w:bottom w:val="single" w:sz="12" w:space="0" w:color="auto"/>
              <w:right w:val="single" w:sz="12" w:space="0" w:color="auto"/>
            </w:tcBorders>
          </w:tcPr>
          <w:p w14:paraId="51A1788C" w14:textId="77777777" w:rsidR="005A490C" w:rsidRPr="00C04052" w:rsidRDefault="005A490C" w:rsidP="00C73B2F">
            <w:pPr>
              <w:spacing w:line="200" w:lineRule="exact"/>
              <w:rPr>
                <w:rFonts w:ascii="Calibri" w:hAnsi="Calibri" w:cs="Calibri"/>
                <w:b/>
                <w:sz w:val="18"/>
              </w:rPr>
            </w:pPr>
          </w:p>
        </w:tc>
        <w:tc>
          <w:tcPr>
            <w:tcW w:w="1427" w:type="dxa"/>
            <w:vMerge/>
            <w:tcBorders>
              <w:top w:val="single" w:sz="12" w:space="0" w:color="auto"/>
              <w:left w:val="single" w:sz="12" w:space="0" w:color="auto"/>
              <w:bottom w:val="single" w:sz="12" w:space="0" w:color="auto"/>
              <w:right w:val="single" w:sz="12" w:space="0" w:color="auto"/>
            </w:tcBorders>
            <w:vAlign w:val="center"/>
          </w:tcPr>
          <w:p w14:paraId="3A9A7B03" w14:textId="77777777" w:rsidR="005A490C" w:rsidRPr="00C04052" w:rsidRDefault="005A490C" w:rsidP="00C73B2F">
            <w:pPr>
              <w:spacing w:line="200" w:lineRule="exact"/>
              <w:rPr>
                <w:rFonts w:ascii="Calibri" w:hAnsi="Calibri" w:cs="Calibri"/>
                <w:b/>
                <w:sz w:val="18"/>
              </w:rPr>
            </w:pPr>
          </w:p>
        </w:tc>
        <w:tc>
          <w:tcPr>
            <w:tcW w:w="1067" w:type="dxa"/>
            <w:tcBorders>
              <w:top w:val="single" w:sz="12" w:space="0" w:color="auto"/>
              <w:left w:val="single" w:sz="12" w:space="0" w:color="auto"/>
              <w:bottom w:val="single" w:sz="12" w:space="0" w:color="auto"/>
              <w:right w:val="single" w:sz="12" w:space="0" w:color="auto"/>
            </w:tcBorders>
            <w:vAlign w:val="center"/>
          </w:tcPr>
          <w:p w14:paraId="536DE7FF"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Punkte *</w:t>
            </w:r>
          </w:p>
        </w:tc>
        <w:tc>
          <w:tcPr>
            <w:tcW w:w="1276" w:type="dxa"/>
            <w:tcBorders>
              <w:top w:val="single" w:sz="12" w:space="0" w:color="auto"/>
              <w:left w:val="single" w:sz="12" w:space="0" w:color="auto"/>
              <w:bottom w:val="single" w:sz="12" w:space="0" w:color="auto"/>
              <w:right w:val="single" w:sz="12" w:space="0" w:color="auto"/>
            </w:tcBorders>
            <w:vAlign w:val="center"/>
          </w:tcPr>
          <w:p w14:paraId="3A6A0D89"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Bewertung **</w:t>
            </w:r>
          </w:p>
          <w:p w14:paraId="119609D4"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[2] x [3]</w:t>
            </w:r>
          </w:p>
        </w:tc>
        <w:tc>
          <w:tcPr>
            <w:tcW w:w="1276" w:type="dxa"/>
            <w:tcBorders>
              <w:top w:val="single" w:sz="12" w:space="0" w:color="auto"/>
              <w:left w:val="single" w:sz="12" w:space="0" w:color="auto"/>
              <w:bottom w:val="single" w:sz="12" w:space="0" w:color="auto"/>
              <w:right w:val="single" w:sz="12" w:space="0" w:color="auto"/>
            </w:tcBorders>
            <w:vAlign w:val="center"/>
          </w:tcPr>
          <w:p w14:paraId="4403C150"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Punkte *</w:t>
            </w:r>
          </w:p>
        </w:tc>
        <w:tc>
          <w:tcPr>
            <w:tcW w:w="1276" w:type="dxa"/>
            <w:tcBorders>
              <w:top w:val="single" w:sz="12" w:space="0" w:color="auto"/>
              <w:left w:val="single" w:sz="12" w:space="0" w:color="auto"/>
              <w:bottom w:val="single" w:sz="12" w:space="0" w:color="auto"/>
              <w:right w:val="single" w:sz="12" w:space="0" w:color="auto"/>
            </w:tcBorders>
            <w:vAlign w:val="center"/>
          </w:tcPr>
          <w:p w14:paraId="5F1BF5D9"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Bewertung **</w:t>
            </w:r>
          </w:p>
          <w:p w14:paraId="4EB3733A"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[2] x [5]</w:t>
            </w:r>
          </w:p>
        </w:tc>
        <w:tc>
          <w:tcPr>
            <w:tcW w:w="1134" w:type="dxa"/>
            <w:tcBorders>
              <w:top w:val="single" w:sz="12" w:space="0" w:color="auto"/>
              <w:left w:val="single" w:sz="12" w:space="0" w:color="auto"/>
              <w:bottom w:val="single" w:sz="12" w:space="0" w:color="auto"/>
              <w:right w:val="single" w:sz="12" w:space="0" w:color="auto"/>
            </w:tcBorders>
            <w:vAlign w:val="center"/>
          </w:tcPr>
          <w:p w14:paraId="55585967"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Punkte *</w:t>
            </w:r>
          </w:p>
        </w:tc>
        <w:tc>
          <w:tcPr>
            <w:tcW w:w="1417" w:type="dxa"/>
            <w:tcBorders>
              <w:top w:val="single" w:sz="12" w:space="0" w:color="auto"/>
              <w:left w:val="single" w:sz="12" w:space="0" w:color="auto"/>
              <w:bottom w:val="single" w:sz="12" w:space="0" w:color="auto"/>
              <w:right w:val="single" w:sz="12" w:space="0" w:color="auto"/>
            </w:tcBorders>
            <w:vAlign w:val="center"/>
          </w:tcPr>
          <w:p w14:paraId="396A9C62"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Bewertung **</w:t>
            </w:r>
          </w:p>
          <w:p w14:paraId="49FE3EE2"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[2] x [7]</w:t>
            </w:r>
          </w:p>
        </w:tc>
      </w:tr>
      <w:tr w:rsidR="005A490C" w:rsidRPr="00C04052" w14:paraId="4628C844" w14:textId="77777777" w:rsidTr="00D90B5A">
        <w:trPr>
          <w:trHeight w:hRule="exact" w:val="235"/>
        </w:trPr>
        <w:tc>
          <w:tcPr>
            <w:tcW w:w="5249" w:type="dxa"/>
            <w:gridSpan w:val="2"/>
            <w:tcBorders>
              <w:top w:val="single" w:sz="12" w:space="0" w:color="auto"/>
              <w:bottom w:val="single" w:sz="12" w:space="0" w:color="auto"/>
              <w:right w:val="single" w:sz="12" w:space="0" w:color="auto"/>
            </w:tcBorders>
          </w:tcPr>
          <w:p w14:paraId="76D80DD1"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1</w:t>
            </w:r>
          </w:p>
        </w:tc>
        <w:tc>
          <w:tcPr>
            <w:tcW w:w="1427" w:type="dxa"/>
            <w:tcBorders>
              <w:top w:val="single" w:sz="12" w:space="0" w:color="auto"/>
              <w:left w:val="single" w:sz="12" w:space="0" w:color="auto"/>
              <w:bottom w:val="single" w:sz="12" w:space="0" w:color="auto"/>
              <w:right w:val="single" w:sz="12" w:space="0" w:color="auto"/>
            </w:tcBorders>
            <w:vAlign w:val="center"/>
          </w:tcPr>
          <w:p w14:paraId="5997085B"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2</w:t>
            </w:r>
          </w:p>
        </w:tc>
        <w:tc>
          <w:tcPr>
            <w:tcW w:w="1067" w:type="dxa"/>
            <w:tcBorders>
              <w:top w:val="single" w:sz="12" w:space="0" w:color="auto"/>
              <w:left w:val="single" w:sz="12" w:space="0" w:color="auto"/>
              <w:bottom w:val="single" w:sz="12" w:space="0" w:color="auto"/>
              <w:right w:val="single" w:sz="12" w:space="0" w:color="auto"/>
            </w:tcBorders>
            <w:vAlign w:val="center"/>
          </w:tcPr>
          <w:p w14:paraId="12286799"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3</w:t>
            </w:r>
          </w:p>
        </w:tc>
        <w:tc>
          <w:tcPr>
            <w:tcW w:w="1276" w:type="dxa"/>
            <w:tcBorders>
              <w:top w:val="single" w:sz="12" w:space="0" w:color="auto"/>
              <w:left w:val="single" w:sz="12" w:space="0" w:color="auto"/>
              <w:bottom w:val="single" w:sz="12" w:space="0" w:color="auto"/>
              <w:right w:val="single" w:sz="12" w:space="0" w:color="auto"/>
            </w:tcBorders>
            <w:vAlign w:val="center"/>
          </w:tcPr>
          <w:p w14:paraId="331B1892"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4</w:t>
            </w:r>
          </w:p>
        </w:tc>
        <w:tc>
          <w:tcPr>
            <w:tcW w:w="1276" w:type="dxa"/>
            <w:tcBorders>
              <w:top w:val="single" w:sz="12" w:space="0" w:color="auto"/>
              <w:left w:val="single" w:sz="12" w:space="0" w:color="auto"/>
              <w:bottom w:val="single" w:sz="12" w:space="0" w:color="auto"/>
              <w:right w:val="single" w:sz="12" w:space="0" w:color="auto"/>
            </w:tcBorders>
            <w:vAlign w:val="center"/>
          </w:tcPr>
          <w:p w14:paraId="318A7786"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5</w:t>
            </w:r>
          </w:p>
        </w:tc>
        <w:tc>
          <w:tcPr>
            <w:tcW w:w="1276" w:type="dxa"/>
            <w:tcBorders>
              <w:top w:val="single" w:sz="12" w:space="0" w:color="auto"/>
              <w:left w:val="single" w:sz="12" w:space="0" w:color="auto"/>
              <w:bottom w:val="single" w:sz="12" w:space="0" w:color="auto"/>
              <w:right w:val="single" w:sz="12" w:space="0" w:color="auto"/>
            </w:tcBorders>
            <w:vAlign w:val="center"/>
          </w:tcPr>
          <w:p w14:paraId="28182B65"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6</w:t>
            </w:r>
          </w:p>
        </w:tc>
        <w:tc>
          <w:tcPr>
            <w:tcW w:w="1134" w:type="dxa"/>
            <w:tcBorders>
              <w:top w:val="single" w:sz="12" w:space="0" w:color="auto"/>
              <w:left w:val="single" w:sz="12" w:space="0" w:color="auto"/>
              <w:bottom w:val="single" w:sz="12" w:space="0" w:color="auto"/>
              <w:right w:val="single" w:sz="12" w:space="0" w:color="auto"/>
            </w:tcBorders>
            <w:vAlign w:val="center"/>
          </w:tcPr>
          <w:p w14:paraId="424581C1"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7</w:t>
            </w:r>
          </w:p>
        </w:tc>
        <w:tc>
          <w:tcPr>
            <w:tcW w:w="1417" w:type="dxa"/>
            <w:tcBorders>
              <w:top w:val="single" w:sz="12" w:space="0" w:color="auto"/>
              <w:left w:val="single" w:sz="12" w:space="0" w:color="auto"/>
              <w:bottom w:val="single" w:sz="12" w:space="0" w:color="auto"/>
              <w:right w:val="single" w:sz="12" w:space="0" w:color="auto"/>
            </w:tcBorders>
            <w:vAlign w:val="center"/>
          </w:tcPr>
          <w:p w14:paraId="7F8FAE90" w14:textId="77777777" w:rsidR="005A490C" w:rsidRPr="00C04052" w:rsidRDefault="005A490C" w:rsidP="00C73B2F">
            <w:pPr>
              <w:spacing w:line="180" w:lineRule="exact"/>
              <w:jc w:val="center"/>
              <w:rPr>
                <w:rFonts w:ascii="Calibri" w:hAnsi="Calibri" w:cs="Calibri"/>
                <w:sz w:val="16"/>
              </w:rPr>
            </w:pPr>
            <w:r w:rsidRPr="00C04052">
              <w:rPr>
                <w:rFonts w:ascii="Calibri" w:hAnsi="Calibri" w:cs="Calibri"/>
                <w:sz w:val="16"/>
              </w:rPr>
              <w:t>8</w:t>
            </w:r>
          </w:p>
        </w:tc>
      </w:tr>
      <w:tr w:rsidR="005A490C" w:rsidRPr="00C04052" w14:paraId="11AB1205" w14:textId="77777777" w:rsidTr="00D90B5A">
        <w:trPr>
          <w:trHeight w:val="510"/>
        </w:trPr>
        <w:tc>
          <w:tcPr>
            <w:tcW w:w="2017" w:type="dxa"/>
            <w:tcBorders>
              <w:top w:val="single" w:sz="12" w:space="0" w:color="auto"/>
              <w:bottom w:val="single" w:sz="12" w:space="0" w:color="auto"/>
              <w:right w:val="single" w:sz="12" w:space="0" w:color="auto"/>
            </w:tcBorders>
          </w:tcPr>
          <w:p w14:paraId="2597BF95" w14:textId="77777777" w:rsidR="005A490C" w:rsidRPr="00C04052" w:rsidRDefault="005A490C" w:rsidP="00C73B2F">
            <w:pPr>
              <w:spacing w:line="200" w:lineRule="exact"/>
              <w:rPr>
                <w:rFonts w:ascii="Calibri" w:hAnsi="Calibri" w:cs="Calibri"/>
                <w:b/>
                <w:sz w:val="20"/>
              </w:rPr>
            </w:pPr>
          </w:p>
          <w:p w14:paraId="499D79AA" w14:textId="77777777" w:rsidR="005A490C" w:rsidRPr="00C04052" w:rsidRDefault="005A490C" w:rsidP="00C73B2F">
            <w:pPr>
              <w:spacing w:line="200" w:lineRule="exact"/>
              <w:jc w:val="center"/>
              <w:rPr>
                <w:rFonts w:ascii="Calibri" w:hAnsi="Calibri" w:cs="Calibri"/>
                <w:b/>
                <w:sz w:val="20"/>
              </w:rPr>
            </w:pPr>
            <w:r w:rsidRPr="00C04052">
              <w:rPr>
                <w:rFonts w:ascii="Calibri" w:hAnsi="Calibri" w:cs="Calibri"/>
                <w:b/>
                <w:sz w:val="20"/>
              </w:rPr>
              <w:t>Preis</w:t>
            </w:r>
          </w:p>
        </w:tc>
        <w:tc>
          <w:tcPr>
            <w:tcW w:w="3232" w:type="dxa"/>
            <w:tcBorders>
              <w:top w:val="single" w:sz="12" w:space="0" w:color="auto"/>
              <w:bottom w:val="single" w:sz="12" w:space="0" w:color="auto"/>
              <w:right w:val="single" w:sz="12" w:space="0" w:color="auto"/>
            </w:tcBorders>
            <w:vAlign w:val="center"/>
          </w:tcPr>
          <w:p w14:paraId="4BCD73BB" w14:textId="77777777" w:rsidR="00912443" w:rsidRPr="00C04052" w:rsidRDefault="00912443" w:rsidP="00C73B2F">
            <w:pPr>
              <w:spacing w:line="200" w:lineRule="exact"/>
              <w:jc w:val="center"/>
              <w:rPr>
                <w:rFonts w:ascii="Calibri" w:hAnsi="Calibri" w:cs="Calibri"/>
                <w:sz w:val="18"/>
                <w:szCs w:val="18"/>
              </w:rPr>
            </w:pPr>
          </w:p>
          <w:p w14:paraId="395153FD" w14:textId="5284CD86" w:rsidR="005A490C" w:rsidRPr="00C04052" w:rsidRDefault="005A490C" w:rsidP="00C73B2F">
            <w:pPr>
              <w:spacing w:line="200" w:lineRule="exact"/>
              <w:jc w:val="center"/>
              <w:rPr>
                <w:rFonts w:ascii="Calibri" w:hAnsi="Calibri" w:cs="Calibri"/>
                <w:sz w:val="18"/>
                <w:szCs w:val="18"/>
              </w:rPr>
            </w:pPr>
            <w:r w:rsidRPr="00C04052">
              <w:rPr>
                <w:rFonts w:ascii="Calibri" w:hAnsi="Calibri" w:cs="Calibri"/>
                <w:sz w:val="18"/>
                <w:szCs w:val="18"/>
              </w:rPr>
              <w:t>Preis</w:t>
            </w:r>
          </w:p>
        </w:tc>
        <w:tc>
          <w:tcPr>
            <w:tcW w:w="1427" w:type="dxa"/>
            <w:tcBorders>
              <w:top w:val="single" w:sz="12" w:space="0" w:color="auto"/>
              <w:left w:val="single" w:sz="12" w:space="0" w:color="auto"/>
              <w:bottom w:val="single" w:sz="12" w:space="0" w:color="auto"/>
              <w:right w:val="single" w:sz="12" w:space="0" w:color="auto"/>
            </w:tcBorders>
            <w:vAlign w:val="center"/>
          </w:tcPr>
          <w:p w14:paraId="71D09AB7" w14:textId="77777777" w:rsidR="00B04CC7" w:rsidRDefault="00B04CC7" w:rsidP="00D90B5A">
            <w:pPr>
              <w:spacing w:line="200" w:lineRule="exact"/>
              <w:ind w:left="-57" w:right="-93"/>
              <w:jc w:val="center"/>
              <w:rPr>
                <w:rFonts w:ascii="Calibri" w:hAnsi="Calibri" w:cs="Calibri"/>
                <w:b/>
                <w:bCs/>
                <w:sz w:val="18"/>
                <w:szCs w:val="18"/>
              </w:rPr>
            </w:pPr>
          </w:p>
          <w:p w14:paraId="000FD39A" w14:textId="2CE53FE2" w:rsidR="005A490C" w:rsidRPr="00C04052" w:rsidRDefault="00D90B5A" w:rsidP="00D90B5A">
            <w:pPr>
              <w:spacing w:line="200" w:lineRule="exact"/>
              <w:ind w:left="-57" w:right="-93"/>
              <w:jc w:val="center"/>
              <w:rPr>
                <w:rFonts w:ascii="Calibri" w:hAnsi="Calibri" w:cs="Calibri"/>
                <w:b/>
                <w:bCs/>
                <w:sz w:val="18"/>
                <w:szCs w:val="18"/>
              </w:rPr>
            </w:pPr>
            <w:r w:rsidRPr="00C04052">
              <w:rPr>
                <w:rFonts w:ascii="Calibri" w:hAnsi="Calibri" w:cs="Calibri"/>
                <w:b/>
                <w:bCs/>
                <w:sz w:val="18"/>
                <w:szCs w:val="18"/>
              </w:rPr>
              <w:t>50</w:t>
            </w:r>
          </w:p>
        </w:tc>
        <w:tc>
          <w:tcPr>
            <w:tcW w:w="1067" w:type="dxa"/>
            <w:tcBorders>
              <w:top w:val="single" w:sz="12" w:space="0" w:color="auto"/>
              <w:left w:val="single" w:sz="12" w:space="0" w:color="auto"/>
              <w:bottom w:val="single" w:sz="12" w:space="0" w:color="auto"/>
              <w:right w:val="single" w:sz="12" w:space="0" w:color="auto"/>
            </w:tcBorders>
            <w:vAlign w:val="center"/>
          </w:tcPr>
          <w:p w14:paraId="7A356161" w14:textId="39FEA860" w:rsidR="005A490C" w:rsidRPr="00C04052" w:rsidRDefault="005A490C" w:rsidP="00912443">
            <w:pPr>
              <w:spacing w:line="200" w:lineRule="exact"/>
              <w:ind w:firstLine="134"/>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691622EE" w14:textId="77777777" w:rsidR="00D84B53" w:rsidRDefault="00D84B53" w:rsidP="00912443">
            <w:pPr>
              <w:spacing w:line="200" w:lineRule="exact"/>
              <w:ind w:right="-60" w:firstLine="134"/>
              <w:jc w:val="center"/>
              <w:rPr>
                <w:rFonts w:ascii="Calibri" w:hAnsi="Calibri" w:cs="Calibri"/>
                <w:b/>
                <w:bCs/>
                <w:sz w:val="18"/>
                <w:szCs w:val="18"/>
              </w:rPr>
            </w:pPr>
          </w:p>
          <w:p w14:paraId="6CE5CD68" w14:textId="1A41CB04" w:rsidR="005A490C" w:rsidRPr="00C04052" w:rsidRDefault="00D90B5A" w:rsidP="00912443">
            <w:pPr>
              <w:spacing w:line="200" w:lineRule="exact"/>
              <w:ind w:right="-60" w:firstLine="134"/>
              <w:jc w:val="center"/>
              <w:rPr>
                <w:rFonts w:ascii="Calibri" w:hAnsi="Calibri" w:cs="Calibri"/>
                <w:b/>
                <w:bCs/>
                <w:sz w:val="18"/>
                <w:szCs w:val="18"/>
              </w:rPr>
            </w:pPr>
            <w:r w:rsidRPr="00C04052">
              <w:rPr>
                <w:rFonts w:ascii="Calibri" w:hAnsi="Calibri" w:cs="Calibri"/>
                <w:b/>
                <w:bCs/>
                <w:sz w:val="18"/>
                <w:szCs w:val="18"/>
              </w:rPr>
              <w:t>5</w:t>
            </w:r>
            <w:r w:rsidR="005A490C" w:rsidRPr="00C04052">
              <w:rPr>
                <w:rFonts w:ascii="Calibri" w:hAnsi="Calibri" w:cs="Calibri"/>
                <w:b/>
                <w:bCs/>
                <w:sz w:val="18"/>
                <w:szCs w:val="18"/>
              </w:rPr>
              <w:t>00</w:t>
            </w:r>
          </w:p>
        </w:tc>
        <w:tc>
          <w:tcPr>
            <w:tcW w:w="1276" w:type="dxa"/>
            <w:tcBorders>
              <w:top w:val="single" w:sz="12" w:space="0" w:color="auto"/>
              <w:left w:val="single" w:sz="12" w:space="0" w:color="auto"/>
              <w:bottom w:val="single" w:sz="12" w:space="0" w:color="auto"/>
              <w:right w:val="single" w:sz="12" w:space="0" w:color="auto"/>
            </w:tcBorders>
            <w:vAlign w:val="center"/>
          </w:tcPr>
          <w:p w14:paraId="4706107B" w14:textId="457849EC" w:rsidR="005A490C" w:rsidRPr="00C04052" w:rsidRDefault="005A490C" w:rsidP="00912443">
            <w:pPr>
              <w:spacing w:line="200" w:lineRule="exact"/>
              <w:ind w:left="-28" w:right="-28"/>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4EB328B5" w14:textId="32B8B682" w:rsidR="005A490C" w:rsidRPr="00C04052" w:rsidRDefault="005A490C" w:rsidP="00C73B2F">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vAlign w:val="center"/>
          </w:tcPr>
          <w:p w14:paraId="4A2D826B" w14:textId="3FCB5208" w:rsidR="005A490C" w:rsidRPr="00C04052" w:rsidRDefault="005A490C" w:rsidP="00C73B2F">
            <w:pPr>
              <w:spacing w:line="200" w:lineRule="exact"/>
              <w:ind w:left="-60" w:right="-77"/>
              <w:jc w:val="center"/>
              <w:rPr>
                <w:rFonts w:ascii="Calibri" w:hAnsi="Calibri" w:cs="Calibri"/>
                <w:b/>
                <w:bCs/>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4EF11478" w14:textId="39D1A292" w:rsidR="005A490C" w:rsidRPr="00C04052" w:rsidRDefault="005A490C" w:rsidP="00C73B2F">
            <w:pPr>
              <w:spacing w:line="200" w:lineRule="exact"/>
              <w:ind w:right="6"/>
              <w:jc w:val="center"/>
              <w:rPr>
                <w:rFonts w:ascii="Calibri" w:hAnsi="Calibri" w:cs="Calibri"/>
                <w:b/>
                <w:bCs/>
                <w:sz w:val="18"/>
                <w:szCs w:val="18"/>
              </w:rPr>
            </w:pPr>
          </w:p>
        </w:tc>
      </w:tr>
      <w:tr w:rsidR="00AE0E26" w:rsidRPr="00C04052" w14:paraId="4F45030D" w14:textId="77777777" w:rsidTr="007E1AF0">
        <w:trPr>
          <w:trHeight w:val="510"/>
        </w:trPr>
        <w:tc>
          <w:tcPr>
            <w:tcW w:w="2017" w:type="dxa"/>
            <w:vMerge w:val="restart"/>
            <w:tcBorders>
              <w:top w:val="single" w:sz="12" w:space="0" w:color="auto"/>
              <w:right w:val="single" w:sz="12" w:space="0" w:color="auto"/>
            </w:tcBorders>
          </w:tcPr>
          <w:p w14:paraId="0B88A357" w14:textId="77777777" w:rsidR="00AE0E26" w:rsidRPr="00BA6A18" w:rsidRDefault="00AE0E26" w:rsidP="00D90B5A">
            <w:pPr>
              <w:spacing w:line="200" w:lineRule="exact"/>
              <w:jc w:val="center"/>
              <w:rPr>
                <w:rFonts w:ascii="Calibri" w:hAnsi="Calibri" w:cs="Calibri"/>
                <w:b/>
                <w:sz w:val="20"/>
              </w:rPr>
            </w:pPr>
          </w:p>
          <w:p w14:paraId="7694D52C" w14:textId="7C3AD116" w:rsidR="00AE0E26" w:rsidRPr="00BA6A18" w:rsidRDefault="00AE0E26" w:rsidP="00AE0E26">
            <w:pPr>
              <w:spacing w:line="200" w:lineRule="exact"/>
              <w:jc w:val="center"/>
              <w:rPr>
                <w:rFonts w:ascii="Calibri" w:hAnsi="Calibri" w:cs="Calibri"/>
                <w:b/>
                <w:sz w:val="20"/>
              </w:rPr>
            </w:pPr>
            <w:r w:rsidRPr="00BA6A18">
              <w:rPr>
                <w:rFonts w:ascii="Calibri" w:hAnsi="Calibri" w:cs="Calibri"/>
                <w:b/>
                <w:sz w:val="20"/>
              </w:rPr>
              <w:t>Lieferzeit</w:t>
            </w:r>
          </w:p>
        </w:tc>
        <w:tc>
          <w:tcPr>
            <w:tcW w:w="3232" w:type="dxa"/>
            <w:tcBorders>
              <w:top w:val="single" w:sz="12" w:space="0" w:color="auto"/>
              <w:bottom w:val="single" w:sz="12" w:space="0" w:color="auto"/>
              <w:right w:val="single" w:sz="12" w:space="0" w:color="auto"/>
            </w:tcBorders>
            <w:vAlign w:val="center"/>
          </w:tcPr>
          <w:p w14:paraId="46C2EC4D" w14:textId="272EB3B4" w:rsidR="00AE0E26" w:rsidRPr="00C04052" w:rsidRDefault="00AE0E26" w:rsidP="00C73B2F">
            <w:pPr>
              <w:spacing w:line="200" w:lineRule="exact"/>
              <w:jc w:val="center"/>
              <w:rPr>
                <w:rFonts w:ascii="Calibri" w:hAnsi="Calibri" w:cs="Calibri"/>
                <w:sz w:val="18"/>
                <w:szCs w:val="18"/>
              </w:rPr>
            </w:pPr>
            <w:r w:rsidRPr="00C04052">
              <w:rPr>
                <w:rFonts w:ascii="Calibri" w:hAnsi="Calibri" w:cs="Calibri"/>
                <w:sz w:val="18"/>
                <w:szCs w:val="18"/>
              </w:rPr>
              <w:t>Lieferzeit</w:t>
            </w:r>
            <w:r>
              <w:rPr>
                <w:rFonts w:ascii="Calibri" w:hAnsi="Calibri" w:cs="Calibri"/>
                <w:sz w:val="18"/>
                <w:szCs w:val="18"/>
              </w:rPr>
              <w:t xml:space="preserve"> Standardgas</w:t>
            </w:r>
          </w:p>
        </w:tc>
        <w:tc>
          <w:tcPr>
            <w:tcW w:w="1427" w:type="dxa"/>
            <w:tcBorders>
              <w:top w:val="single" w:sz="12" w:space="0" w:color="auto"/>
              <w:left w:val="single" w:sz="12" w:space="0" w:color="auto"/>
              <w:bottom w:val="single" w:sz="12" w:space="0" w:color="auto"/>
              <w:right w:val="single" w:sz="12" w:space="0" w:color="auto"/>
            </w:tcBorders>
            <w:vAlign w:val="center"/>
          </w:tcPr>
          <w:p w14:paraId="3EF00E6E" w14:textId="43B0F7E7" w:rsidR="00AE0E26" w:rsidRPr="00C04052" w:rsidRDefault="00AE0E26" w:rsidP="00D90B5A">
            <w:pPr>
              <w:spacing w:line="200" w:lineRule="exact"/>
              <w:ind w:left="-57" w:right="-93"/>
              <w:jc w:val="center"/>
              <w:rPr>
                <w:rFonts w:ascii="Calibri" w:hAnsi="Calibri" w:cs="Calibri"/>
                <w:b/>
                <w:bCs/>
                <w:sz w:val="18"/>
                <w:szCs w:val="18"/>
              </w:rPr>
            </w:pPr>
            <w:r>
              <w:rPr>
                <w:rFonts w:ascii="Calibri" w:hAnsi="Calibri" w:cs="Calibri"/>
                <w:b/>
                <w:bCs/>
                <w:sz w:val="18"/>
                <w:szCs w:val="18"/>
              </w:rPr>
              <w:t>1</w:t>
            </w:r>
            <w:r w:rsidRPr="00C04052">
              <w:rPr>
                <w:rFonts w:ascii="Calibri" w:hAnsi="Calibri" w:cs="Calibri"/>
                <w:b/>
                <w:bCs/>
                <w:sz w:val="18"/>
                <w:szCs w:val="18"/>
              </w:rPr>
              <w:t>0</w:t>
            </w:r>
          </w:p>
        </w:tc>
        <w:tc>
          <w:tcPr>
            <w:tcW w:w="1067" w:type="dxa"/>
            <w:tcBorders>
              <w:top w:val="single" w:sz="12" w:space="0" w:color="auto"/>
              <w:left w:val="single" w:sz="12" w:space="0" w:color="auto"/>
              <w:bottom w:val="single" w:sz="12" w:space="0" w:color="auto"/>
              <w:right w:val="single" w:sz="12" w:space="0" w:color="auto"/>
            </w:tcBorders>
            <w:vAlign w:val="center"/>
          </w:tcPr>
          <w:p w14:paraId="1A665E3E" w14:textId="77777777" w:rsidR="00AE0E26" w:rsidRPr="00C04052" w:rsidRDefault="00AE0E26" w:rsidP="00912443">
            <w:pPr>
              <w:spacing w:line="200" w:lineRule="exact"/>
              <w:ind w:firstLine="134"/>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643A208D" w14:textId="580C8A52" w:rsidR="00AE0E26" w:rsidRPr="00C04052" w:rsidRDefault="00AE0E26" w:rsidP="00912443">
            <w:pPr>
              <w:spacing w:line="200" w:lineRule="exact"/>
              <w:ind w:right="-60" w:firstLine="134"/>
              <w:jc w:val="center"/>
              <w:rPr>
                <w:rFonts w:ascii="Calibri" w:hAnsi="Calibri" w:cs="Calibri"/>
                <w:b/>
                <w:bCs/>
                <w:sz w:val="18"/>
                <w:szCs w:val="18"/>
              </w:rPr>
            </w:pPr>
            <w:r>
              <w:rPr>
                <w:rFonts w:ascii="Calibri" w:hAnsi="Calibri" w:cs="Calibri"/>
                <w:b/>
                <w:bCs/>
                <w:sz w:val="18"/>
                <w:szCs w:val="18"/>
              </w:rPr>
              <w:t>1</w:t>
            </w:r>
            <w:r w:rsidRPr="00C04052">
              <w:rPr>
                <w:rFonts w:ascii="Calibri" w:hAnsi="Calibri" w:cs="Calibri"/>
                <w:b/>
                <w:bCs/>
                <w:sz w:val="18"/>
                <w:szCs w:val="18"/>
              </w:rPr>
              <w:t>00</w:t>
            </w:r>
          </w:p>
        </w:tc>
        <w:tc>
          <w:tcPr>
            <w:tcW w:w="1276" w:type="dxa"/>
            <w:tcBorders>
              <w:top w:val="single" w:sz="12" w:space="0" w:color="auto"/>
              <w:left w:val="single" w:sz="12" w:space="0" w:color="auto"/>
              <w:bottom w:val="single" w:sz="12" w:space="0" w:color="auto"/>
              <w:right w:val="single" w:sz="12" w:space="0" w:color="auto"/>
            </w:tcBorders>
            <w:vAlign w:val="center"/>
          </w:tcPr>
          <w:p w14:paraId="24FFAB9F" w14:textId="77777777" w:rsidR="00AE0E26" w:rsidRPr="00C04052" w:rsidRDefault="00AE0E26" w:rsidP="00912443">
            <w:pPr>
              <w:spacing w:line="200" w:lineRule="exact"/>
              <w:ind w:left="-28" w:right="-28"/>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7F67C9E6" w14:textId="77777777" w:rsidR="00AE0E26" w:rsidRPr="00C04052" w:rsidRDefault="00AE0E26" w:rsidP="00C73B2F">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vAlign w:val="center"/>
          </w:tcPr>
          <w:p w14:paraId="4BB98646" w14:textId="77777777" w:rsidR="00AE0E26" w:rsidRPr="00C04052" w:rsidRDefault="00AE0E26" w:rsidP="00C73B2F">
            <w:pPr>
              <w:spacing w:line="200" w:lineRule="exact"/>
              <w:ind w:left="-60" w:right="-77"/>
              <w:jc w:val="center"/>
              <w:rPr>
                <w:rFonts w:ascii="Calibri" w:hAnsi="Calibri" w:cs="Calibri"/>
                <w:b/>
                <w:bCs/>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2760FFE0" w14:textId="77777777" w:rsidR="00AE0E26" w:rsidRPr="00C04052" w:rsidRDefault="00AE0E26" w:rsidP="00C73B2F">
            <w:pPr>
              <w:spacing w:line="200" w:lineRule="exact"/>
              <w:ind w:right="6"/>
              <w:jc w:val="center"/>
              <w:rPr>
                <w:rFonts w:ascii="Calibri" w:hAnsi="Calibri" w:cs="Calibri"/>
                <w:b/>
                <w:bCs/>
                <w:sz w:val="18"/>
                <w:szCs w:val="18"/>
              </w:rPr>
            </w:pPr>
          </w:p>
        </w:tc>
      </w:tr>
      <w:tr w:rsidR="00AE0E26" w:rsidRPr="00C04052" w14:paraId="00300BCA" w14:textId="77777777" w:rsidTr="007E1AF0">
        <w:trPr>
          <w:trHeight w:val="510"/>
        </w:trPr>
        <w:tc>
          <w:tcPr>
            <w:tcW w:w="2017" w:type="dxa"/>
            <w:vMerge/>
            <w:tcBorders>
              <w:bottom w:val="single" w:sz="12" w:space="0" w:color="auto"/>
              <w:right w:val="single" w:sz="12" w:space="0" w:color="auto"/>
            </w:tcBorders>
          </w:tcPr>
          <w:p w14:paraId="44E5908F" w14:textId="77777777" w:rsidR="00AE0E26" w:rsidRPr="00BA6A18" w:rsidRDefault="00AE0E26" w:rsidP="00D90B5A">
            <w:pPr>
              <w:spacing w:line="200" w:lineRule="exact"/>
              <w:jc w:val="center"/>
              <w:rPr>
                <w:rFonts w:ascii="Calibri" w:hAnsi="Calibri" w:cs="Calibri"/>
                <w:b/>
                <w:sz w:val="20"/>
              </w:rPr>
            </w:pPr>
          </w:p>
        </w:tc>
        <w:tc>
          <w:tcPr>
            <w:tcW w:w="3232" w:type="dxa"/>
            <w:tcBorders>
              <w:top w:val="single" w:sz="12" w:space="0" w:color="auto"/>
              <w:bottom w:val="single" w:sz="12" w:space="0" w:color="auto"/>
              <w:right w:val="single" w:sz="12" w:space="0" w:color="auto"/>
            </w:tcBorders>
            <w:vAlign w:val="center"/>
          </w:tcPr>
          <w:p w14:paraId="35E7A859" w14:textId="730EFB4D" w:rsidR="00AE0E26" w:rsidRPr="00C04052" w:rsidRDefault="00AE0E26" w:rsidP="00C73B2F">
            <w:pPr>
              <w:spacing w:line="200" w:lineRule="exact"/>
              <w:jc w:val="center"/>
              <w:rPr>
                <w:rFonts w:ascii="Calibri" w:hAnsi="Calibri" w:cs="Calibri"/>
                <w:sz w:val="18"/>
                <w:szCs w:val="18"/>
              </w:rPr>
            </w:pPr>
            <w:r w:rsidRPr="00C04052">
              <w:rPr>
                <w:rFonts w:ascii="Calibri" w:hAnsi="Calibri" w:cs="Calibri"/>
                <w:sz w:val="18"/>
                <w:szCs w:val="18"/>
              </w:rPr>
              <w:t>Lieferzeit</w:t>
            </w:r>
            <w:r>
              <w:rPr>
                <w:rFonts w:ascii="Calibri" w:hAnsi="Calibri" w:cs="Calibri"/>
                <w:sz w:val="18"/>
                <w:szCs w:val="18"/>
              </w:rPr>
              <w:t xml:space="preserve"> Spezialgas</w:t>
            </w:r>
          </w:p>
        </w:tc>
        <w:tc>
          <w:tcPr>
            <w:tcW w:w="1427" w:type="dxa"/>
            <w:tcBorders>
              <w:top w:val="single" w:sz="12" w:space="0" w:color="auto"/>
              <w:left w:val="single" w:sz="12" w:space="0" w:color="auto"/>
              <w:bottom w:val="single" w:sz="12" w:space="0" w:color="auto"/>
              <w:right w:val="single" w:sz="12" w:space="0" w:color="auto"/>
            </w:tcBorders>
            <w:vAlign w:val="center"/>
          </w:tcPr>
          <w:p w14:paraId="1332357A" w14:textId="1D98600E" w:rsidR="00AE0E26" w:rsidRPr="00C04052" w:rsidRDefault="00AE0E26" w:rsidP="00D90B5A">
            <w:pPr>
              <w:spacing w:line="200" w:lineRule="exact"/>
              <w:ind w:left="-57" w:right="-93"/>
              <w:jc w:val="center"/>
              <w:rPr>
                <w:rFonts w:ascii="Calibri" w:hAnsi="Calibri" w:cs="Calibri"/>
                <w:b/>
                <w:bCs/>
                <w:sz w:val="18"/>
                <w:szCs w:val="18"/>
              </w:rPr>
            </w:pPr>
            <w:r>
              <w:rPr>
                <w:rFonts w:ascii="Calibri" w:hAnsi="Calibri" w:cs="Calibri"/>
                <w:b/>
                <w:bCs/>
                <w:sz w:val="18"/>
                <w:szCs w:val="18"/>
              </w:rPr>
              <w:t>10</w:t>
            </w:r>
          </w:p>
        </w:tc>
        <w:tc>
          <w:tcPr>
            <w:tcW w:w="1067" w:type="dxa"/>
            <w:tcBorders>
              <w:top w:val="single" w:sz="12" w:space="0" w:color="auto"/>
              <w:left w:val="single" w:sz="12" w:space="0" w:color="auto"/>
              <w:bottom w:val="single" w:sz="12" w:space="0" w:color="auto"/>
              <w:right w:val="single" w:sz="12" w:space="0" w:color="auto"/>
            </w:tcBorders>
            <w:vAlign w:val="center"/>
          </w:tcPr>
          <w:p w14:paraId="083A4651" w14:textId="77777777" w:rsidR="00AE0E26" w:rsidRPr="00C04052" w:rsidRDefault="00AE0E26" w:rsidP="00912443">
            <w:pPr>
              <w:spacing w:line="200" w:lineRule="exact"/>
              <w:ind w:firstLine="134"/>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3EA83F5B" w14:textId="62EE83E0" w:rsidR="00AE0E26" w:rsidRPr="00C04052" w:rsidRDefault="00AE0E26" w:rsidP="00912443">
            <w:pPr>
              <w:spacing w:line="200" w:lineRule="exact"/>
              <w:ind w:right="-60" w:firstLine="134"/>
              <w:jc w:val="center"/>
              <w:rPr>
                <w:rFonts w:ascii="Calibri" w:hAnsi="Calibri" w:cs="Calibri"/>
                <w:b/>
                <w:bCs/>
                <w:sz w:val="18"/>
                <w:szCs w:val="18"/>
              </w:rPr>
            </w:pPr>
            <w:r>
              <w:rPr>
                <w:rFonts w:ascii="Calibri" w:hAnsi="Calibri" w:cs="Calibri"/>
                <w:b/>
                <w:bCs/>
                <w:sz w:val="18"/>
                <w:szCs w:val="18"/>
              </w:rPr>
              <w:t>100</w:t>
            </w:r>
          </w:p>
        </w:tc>
        <w:tc>
          <w:tcPr>
            <w:tcW w:w="1276" w:type="dxa"/>
            <w:tcBorders>
              <w:top w:val="single" w:sz="12" w:space="0" w:color="auto"/>
              <w:left w:val="single" w:sz="12" w:space="0" w:color="auto"/>
              <w:bottom w:val="single" w:sz="12" w:space="0" w:color="auto"/>
              <w:right w:val="single" w:sz="12" w:space="0" w:color="auto"/>
            </w:tcBorders>
            <w:vAlign w:val="center"/>
          </w:tcPr>
          <w:p w14:paraId="57936D29" w14:textId="77777777" w:rsidR="00AE0E26" w:rsidRPr="00C04052" w:rsidRDefault="00AE0E26" w:rsidP="00912443">
            <w:pPr>
              <w:spacing w:line="200" w:lineRule="exact"/>
              <w:ind w:left="-28" w:right="-28"/>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4DCF9556" w14:textId="77777777" w:rsidR="00AE0E26" w:rsidRPr="00C04052" w:rsidRDefault="00AE0E26" w:rsidP="00C73B2F">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vAlign w:val="center"/>
          </w:tcPr>
          <w:p w14:paraId="2FA0DD1C" w14:textId="77777777" w:rsidR="00AE0E26" w:rsidRPr="00C04052" w:rsidRDefault="00AE0E26" w:rsidP="00C73B2F">
            <w:pPr>
              <w:spacing w:line="200" w:lineRule="exact"/>
              <w:ind w:left="-60" w:right="-77"/>
              <w:jc w:val="center"/>
              <w:rPr>
                <w:rFonts w:ascii="Calibri" w:hAnsi="Calibri" w:cs="Calibri"/>
                <w:b/>
                <w:bCs/>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494F3EFB" w14:textId="77777777" w:rsidR="00AE0E26" w:rsidRPr="00C04052" w:rsidRDefault="00AE0E26" w:rsidP="00C73B2F">
            <w:pPr>
              <w:spacing w:line="200" w:lineRule="exact"/>
              <w:ind w:right="6"/>
              <w:jc w:val="center"/>
              <w:rPr>
                <w:rFonts w:ascii="Calibri" w:hAnsi="Calibri" w:cs="Calibri"/>
                <w:b/>
                <w:bCs/>
                <w:sz w:val="18"/>
                <w:szCs w:val="18"/>
              </w:rPr>
            </w:pPr>
          </w:p>
        </w:tc>
      </w:tr>
      <w:tr w:rsidR="00B46987" w:rsidRPr="00C04052" w14:paraId="6B167F96" w14:textId="77777777" w:rsidTr="00D90B5A">
        <w:trPr>
          <w:trHeight w:val="510"/>
        </w:trPr>
        <w:tc>
          <w:tcPr>
            <w:tcW w:w="2017" w:type="dxa"/>
            <w:tcBorders>
              <w:top w:val="single" w:sz="12" w:space="0" w:color="auto"/>
              <w:right w:val="single" w:sz="12" w:space="0" w:color="auto"/>
            </w:tcBorders>
          </w:tcPr>
          <w:p w14:paraId="6ADEF5CC" w14:textId="77777777" w:rsidR="00B46987" w:rsidRPr="00BA6A18" w:rsidRDefault="00B46987" w:rsidP="00C73B2F">
            <w:pPr>
              <w:spacing w:line="200" w:lineRule="exact"/>
              <w:rPr>
                <w:rFonts w:ascii="Calibri" w:hAnsi="Calibri" w:cs="Calibri"/>
                <w:b/>
                <w:sz w:val="20"/>
              </w:rPr>
            </w:pPr>
          </w:p>
          <w:p w14:paraId="55921310" w14:textId="01CF2523" w:rsidR="00B46987" w:rsidRPr="00BA6A18" w:rsidRDefault="00044CCE" w:rsidP="00044CCE">
            <w:pPr>
              <w:spacing w:line="200" w:lineRule="exact"/>
              <w:jc w:val="center"/>
              <w:rPr>
                <w:rFonts w:ascii="Calibri" w:hAnsi="Calibri" w:cs="Calibri"/>
                <w:b/>
                <w:sz w:val="20"/>
              </w:rPr>
            </w:pPr>
            <w:r>
              <w:rPr>
                <w:rFonts w:ascii="Calibri" w:hAnsi="Calibri" w:cs="Calibri"/>
                <w:b/>
                <w:sz w:val="20"/>
              </w:rPr>
              <w:t>Qualität</w:t>
            </w:r>
          </w:p>
        </w:tc>
        <w:tc>
          <w:tcPr>
            <w:tcW w:w="3232" w:type="dxa"/>
            <w:tcBorders>
              <w:top w:val="single" w:sz="12" w:space="0" w:color="auto"/>
              <w:bottom w:val="single" w:sz="12" w:space="0" w:color="auto"/>
              <w:right w:val="single" w:sz="12" w:space="0" w:color="auto"/>
            </w:tcBorders>
            <w:vAlign w:val="center"/>
          </w:tcPr>
          <w:p w14:paraId="7D2B6303" w14:textId="331BD763" w:rsidR="00B46987" w:rsidRPr="00B46987" w:rsidRDefault="00B46987" w:rsidP="00D90B5A">
            <w:pPr>
              <w:spacing w:line="200" w:lineRule="exact"/>
              <w:jc w:val="center"/>
              <w:rPr>
                <w:rFonts w:ascii="Calibri" w:hAnsi="Calibri" w:cs="Calibri"/>
                <w:b/>
                <w:bCs/>
                <w:sz w:val="18"/>
                <w:szCs w:val="18"/>
              </w:rPr>
            </w:pPr>
            <w:r w:rsidRPr="00B46987">
              <w:rPr>
                <w:rFonts w:ascii="Calibri" w:hAnsi="Calibri" w:cs="Calibri"/>
                <w:sz w:val="18"/>
                <w:szCs w:val="18"/>
              </w:rPr>
              <w:t xml:space="preserve">Gasqualität </w:t>
            </w:r>
          </w:p>
        </w:tc>
        <w:tc>
          <w:tcPr>
            <w:tcW w:w="1427" w:type="dxa"/>
            <w:tcBorders>
              <w:top w:val="single" w:sz="12" w:space="0" w:color="auto"/>
              <w:left w:val="single" w:sz="12" w:space="0" w:color="auto"/>
              <w:bottom w:val="single" w:sz="12" w:space="0" w:color="auto"/>
              <w:right w:val="single" w:sz="12" w:space="0" w:color="auto"/>
            </w:tcBorders>
            <w:vAlign w:val="center"/>
          </w:tcPr>
          <w:p w14:paraId="048253AB" w14:textId="7FBC1081" w:rsidR="00B46987" w:rsidRPr="00C04052" w:rsidRDefault="00914257" w:rsidP="00912443">
            <w:pPr>
              <w:spacing w:line="200" w:lineRule="exact"/>
              <w:ind w:left="-57" w:right="-93"/>
              <w:jc w:val="center"/>
              <w:rPr>
                <w:rFonts w:ascii="Calibri" w:hAnsi="Calibri" w:cs="Calibri"/>
                <w:b/>
                <w:bCs/>
                <w:sz w:val="18"/>
                <w:szCs w:val="18"/>
              </w:rPr>
            </w:pPr>
            <w:r>
              <w:rPr>
                <w:rFonts w:ascii="Calibri" w:hAnsi="Calibri" w:cs="Calibri"/>
                <w:b/>
                <w:bCs/>
                <w:sz w:val="18"/>
                <w:szCs w:val="18"/>
              </w:rPr>
              <w:t>1</w:t>
            </w:r>
            <w:r w:rsidR="00B46987">
              <w:rPr>
                <w:rFonts w:ascii="Calibri" w:hAnsi="Calibri" w:cs="Calibri"/>
                <w:b/>
                <w:bCs/>
                <w:sz w:val="18"/>
                <w:szCs w:val="18"/>
              </w:rPr>
              <w:t>0</w:t>
            </w:r>
          </w:p>
        </w:tc>
        <w:tc>
          <w:tcPr>
            <w:tcW w:w="1067" w:type="dxa"/>
            <w:tcBorders>
              <w:top w:val="single" w:sz="12" w:space="0" w:color="auto"/>
              <w:left w:val="single" w:sz="12" w:space="0" w:color="auto"/>
              <w:bottom w:val="single" w:sz="12" w:space="0" w:color="auto"/>
              <w:right w:val="single" w:sz="12" w:space="0" w:color="auto"/>
            </w:tcBorders>
            <w:vAlign w:val="center"/>
          </w:tcPr>
          <w:p w14:paraId="16D0780D" w14:textId="798E3D25" w:rsidR="00B46987" w:rsidRPr="00C04052" w:rsidRDefault="00B46987" w:rsidP="00912443">
            <w:pPr>
              <w:spacing w:line="200" w:lineRule="exact"/>
              <w:ind w:firstLine="134"/>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569A55A6" w14:textId="6502ADC6" w:rsidR="00B46987" w:rsidRPr="00C04052" w:rsidRDefault="00B46987" w:rsidP="00912443">
            <w:pPr>
              <w:spacing w:line="200" w:lineRule="exact"/>
              <w:ind w:right="-60" w:firstLine="134"/>
              <w:jc w:val="center"/>
              <w:rPr>
                <w:rFonts w:ascii="Calibri" w:hAnsi="Calibri" w:cs="Calibri"/>
                <w:b/>
                <w:bCs/>
                <w:sz w:val="18"/>
                <w:szCs w:val="18"/>
              </w:rPr>
            </w:pPr>
            <w:r>
              <w:rPr>
                <w:rFonts w:ascii="Calibri" w:hAnsi="Calibri" w:cs="Calibri"/>
                <w:b/>
                <w:bCs/>
                <w:sz w:val="18"/>
                <w:szCs w:val="18"/>
              </w:rPr>
              <w:t>1</w:t>
            </w:r>
            <w:r w:rsidRPr="00C04052">
              <w:rPr>
                <w:rFonts w:ascii="Calibri" w:hAnsi="Calibri" w:cs="Calibri"/>
                <w:b/>
                <w:bCs/>
                <w:sz w:val="18"/>
                <w:szCs w:val="18"/>
              </w:rPr>
              <w:t>00</w:t>
            </w:r>
          </w:p>
        </w:tc>
        <w:tc>
          <w:tcPr>
            <w:tcW w:w="1276" w:type="dxa"/>
            <w:tcBorders>
              <w:top w:val="single" w:sz="12" w:space="0" w:color="auto"/>
              <w:left w:val="single" w:sz="12" w:space="0" w:color="auto"/>
              <w:bottom w:val="single" w:sz="12" w:space="0" w:color="auto"/>
              <w:right w:val="single" w:sz="12" w:space="0" w:color="auto"/>
            </w:tcBorders>
            <w:vAlign w:val="center"/>
          </w:tcPr>
          <w:p w14:paraId="79D4B3B8" w14:textId="676F7594" w:rsidR="00B46987" w:rsidRPr="00C04052" w:rsidRDefault="00B46987" w:rsidP="00912443">
            <w:pPr>
              <w:spacing w:line="200" w:lineRule="exact"/>
              <w:ind w:left="-28" w:right="-28"/>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6FFF81B1" w14:textId="733E668D" w:rsidR="00B46987" w:rsidRPr="00C04052" w:rsidRDefault="00B46987" w:rsidP="00C73B2F">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vAlign w:val="center"/>
          </w:tcPr>
          <w:p w14:paraId="381F5A36" w14:textId="7616E581" w:rsidR="00B46987" w:rsidRPr="00C04052" w:rsidRDefault="00B46987" w:rsidP="00C73B2F">
            <w:pPr>
              <w:spacing w:line="200" w:lineRule="exact"/>
              <w:ind w:left="-60" w:right="-77"/>
              <w:jc w:val="center"/>
              <w:rPr>
                <w:rFonts w:ascii="Calibri" w:hAnsi="Calibri" w:cs="Calibri"/>
                <w:b/>
                <w:bCs/>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25D4ADA6" w14:textId="3A56927B" w:rsidR="00B46987" w:rsidRPr="00C04052" w:rsidRDefault="00B46987" w:rsidP="00C73B2F">
            <w:pPr>
              <w:spacing w:line="200" w:lineRule="exact"/>
              <w:ind w:right="6"/>
              <w:jc w:val="center"/>
              <w:rPr>
                <w:rFonts w:ascii="Calibri" w:hAnsi="Calibri" w:cs="Calibri"/>
                <w:b/>
                <w:bCs/>
                <w:sz w:val="18"/>
                <w:szCs w:val="18"/>
              </w:rPr>
            </w:pPr>
          </w:p>
        </w:tc>
      </w:tr>
      <w:tr w:rsidR="00AE0E26" w:rsidRPr="00C04052" w14:paraId="3556F53E" w14:textId="77777777" w:rsidTr="00D90B5A">
        <w:trPr>
          <w:trHeight w:val="510"/>
        </w:trPr>
        <w:tc>
          <w:tcPr>
            <w:tcW w:w="2017" w:type="dxa"/>
            <w:vMerge w:val="restart"/>
            <w:tcBorders>
              <w:top w:val="single" w:sz="12" w:space="0" w:color="auto"/>
              <w:right w:val="single" w:sz="12" w:space="0" w:color="auto"/>
            </w:tcBorders>
          </w:tcPr>
          <w:p w14:paraId="752C3A3E" w14:textId="75A5FB9F" w:rsidR="00AE0E26" w:rsidRPr="00C04052" w:rsidRDefault="00AE0E26" w:rsidP="00C73B2F">
            <w:pPr>
              <w:spacing w:line="200" w:lineRule="exact"/>
              <w:rPr>
                <w:rFonts w:ascii="Calibri" w:hAnsi="Calibri" w:cs="Calibri"/>
                <w:b/>
                <w:sz w:val="20"/>
              </w:rPr>
            </w:pPr>
          </w:p>
          <w:p w14:paraId="768F86C1" w14:textId="009F2A73" w:rsidR="00AE0E26" w:rsidRPr="00C04052" w:rsidRDefault="00AE0E26" w:rsidP="00C04052">
            <w:pPr>
              <w:spacing w:line="200" w:lineRule="exact"/>
              <w:jc w:val="center"/>
              <w:rPr>
                <w:rFonts w:ascii="Calibri" w:hAnsi="Calibri" w:cs="Calibri"/>
                <w:b/>
                <w:sz w:val="20"/>
              </w:rPr>
            </w:pPr>
            <w:r w:rsidRPr="00C04052">
              <w:rPr>
                <w:rFonts w:ascii="Calibri" w:hAnsi="Calibri" w:cs="Calibri"/>
                <w:b/>
                <w:sz w:val="20"/>
              </w:rPr>
              <w:t>Nachhaltigkeit</w:t>
            </w:r>
          </w:p>
        </w:tc>
        <w:tc>
          <w:tcPr>
            <w:tcW w:w="3232" w:type="dxa"/>
            <w:tcBorders>
              <w:top w:val="single" w:sz="12" w:space="0" w:color="auto"/>
              <w:bottom w:val="single" w:sz="12" w:space="0" w:color="auto"/>
              <w:right w:val="single" w:sz="12" w:space="0" w:color="auto"/>
            </w:tcBorders>
            <w:vAlign w:val="center"/>
          </w:tcPr>
          <w:p w14:paraId="7B318F4C" w14:textId="34713D52" w:rsidR="00AE0E26" w:rsidRPr="00C04052" w:rsidRDefault="00AE0E26" w:rsidP="00AE0E26">
            <w:pPr>
              <w:spacing w:line="200" w:lineRule="exact"/>
              <w:jc w:val="center"/>
              <w:rPr>
                <w:rFonts w:ascii="Calibri" w:hAnsi="Calibri" w:cs="Calibri"/>
                <w:sz w:val="18"/>
                <w:szCs w:val="18"/>
              </w:rPr>
            </w:pPr>
            <w:r w:rsidRPr="00C04052">
              <w:rPr>
                <w:rFonts w:ascii="Calibri" w:hAnsi="Calibri" w:cs="Calibri"/>
                <w:sz w:val="18"/>
                <w:szCs w:val="18"/>
              </w:rPr>
              <w:t>Anfahrtsweg</w:t>
            </w:r>
          </w:p>
        </w:tc>
        <w:tc>
          <w:tcPr>
            <w:tcW w:w="1427" w:type="dxa"/>
            <w:tcBorders>
              <w:top w:val="single" w:sz="12" w:space="0" w:color="auto"/>
              <w:left w:val="single" w:sz="12" w:space="0" w:color="auto"/>
              <w:bottom w:val="single" w:sz="12" w:space="0" w:color="auto"/>
              <w:right w:val="single" w:sz="12" w:space="0" w:color="auto"/>
            </w:tcBorders>
            <w:vAlign w:val="center"/>
          </w:tcPr>
          <w:p w14:paraId="37535A1C" w14:textId="7A872F5A" w:rsidR="00AE0E26" w:rsidRPr="00C04052" w:rsidRDefault="00914257" w:rsidP="00912443">
            <w:pPr>
              <w:spacing w:line="200" w:lineRule="exact"/>
              <w:ind w:left="-57" w:right="-93"/>
              <w:jc w:val="center"/>
              <w:rPr>
                <w:rFonts w:ascii="Calibri" w:hAnsi="Calibri" w:cs="Calibri"/>
                <w:b/>
                <w:bCs/>
                <w:sz w:val="18"/>
                <w:szCs w:val="18"/>
              </w:rPr>
            </w:pPr>
            <w:r>
              <w:rPr>
                <w:rFonts w:ascii="Calibri" w:hAnsi="Calibri" w:cs="Calibri"/>
                <w:b/>
                <w:bCs/>
                <w:sz w:val="18"/>
                <w:szCs w:val="18"/>
              </w:rPr>
              <w:t>10</w:t>
            </w:r>
          </w:p>
        </w:tc>
        <w:tc>
          <w:tcPr>
            <w:tcW w:w="1067" w:type="dxa"/>
            <w:tcBorders>
              <w:top w:val="single" w:sz="12" w:space="0" w:color="auto"/>
              <w:left w:val="single" w:sz="12" w:space="0" w:color="auto"/>
              <w:bottom w:val="single" w:sz="12" w:space="0" w:color="auto"/>
              <w:right w:val="single" w:sz="12" w:space="0" w:color="auto"/>
            </w:tcBorders>
            <w:vAlign w:val="center"/>
          </w:tcPr>
          <w:p w14:paraId="13B4B59F" w14:textId="77777777" w:rsidR="00AE0E26" w:rsidRPr="00C04052" w:rsidRDefault="00AE0E26" w:rsidP="00912443">
            <w:pPr>
              <w:spacing w:line="200" w:lineRule="exact"/>
              <w:ind w:firstLine="134"/>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16A85940" w14:textId="5106F3DD" w:rsidR="00AE0E26" w:rsidRPr="00C04052" w:rsidRDefault="00914257" w:rsidP="00912443">
            <w:pPr>
              <w:spacing w:line="200" w:lineRule="exact"/>
              <w:ind w:right="-60" w:firstLine="134"/>
              <w:jc w:val="center"/>
              <w:rPr>
                <w:rFonts w:ascii="Calibri" w:hAnsi="Calibri" w:cs="Calibri"/>
                <w:b/>
                <w:bCs/>
                <w:sz w:val="18"/>
                <w:szCs w:val="18"/>
              </w:rPr>
            </w:pPr>
            <w:r>
              <w:rPr>
                <w:rFonts w:ascii="Calibri" w:hAnsi="Calibri" w:cs="Calibri"/>
                <w:b/>
                <w:bCs/>
                <w:sz w:val="18"/>
                <w:szCs w:val="18"/>
              </w:rPr>
              <w:t>100</w:t>
            </w:r>
          </w:p>
        </w:tc>
        <w:tc>
          <w:tcPr>
            <w:tcW w:w="1276" w:type="dxa"/>
            <w:tcBorders>
              <w:top w:val="single" w:sz="12" w:space="0" w:color="auto"/>
              <w:left w:val="single" w:sz="12" w:space="0" w:color="auto"/>
              <w:bottom w:val="single" w:sz="12" w:space="0" w:color="auto"/>
              <w:right w:val="single" w:sz="12" w:space="0" w:color="auto"/>
            </w:tcBorders>
            <w:vAlign w:val="center"/>
          </w:tcPr>
          <w:p w14:paraId="5374A079" w14:textId="77777777" w:rsidR="00AE0E26" w:rsidRPr="00C04052" w:rsidRDefault="00AE0E26" w:rsidP="00912443">
            <w:pPr>
              <w:spacing w:line="200" w:lineRule="exact"/>
              <w:ind w:left="-28" w:right="-28"/>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3C3D32F3" w14:textId="77777777" w:rsidR="00AE0E26" w:rsidRPr="00C04052" w:rsidRDefault="00AE0E26" w:rsidP="00C73B2F">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vAlign w:val="center"/>
          </w:tcPr>
          <w:p w14:paraId="12D86AD3" w14:textId="77777777" w:rsidR="00AE0E26" w:rsidRPr="00C04052" w:rsidRDefault="00AE0E26" w:rsidP="00C73B2F">
            <w:pPr>
              <w:spacing w:line="200" w:lineRule="exact"/>
              <w:ind w:left="-60" w:right="-77"/>
              <w:jc w:val="center"/>
              <w:rPr>
                <w:rFonts w:ascii="Calibri" w:hAnsi="Calibri" w:cs="Calibri"/>
                <w:b/>
                <w:bCs/>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1386CC43" w14:textId="77777777" w:rsidR="00AE0E26" w:rsidRPr="00C04052" w:rsidRDefault="00AE0E26" w:rsidP="00C73B2F">
            <w:pPr>
              <w:spacing w:line="200" w:lineRule="exact"/>
              <w:ind w:right="6"/>
              <w:jc w:val="center"/>
              <w:rPr>
                <w:rFonts w:ascii="Calibri" w:hAnsi="Calibri" w:cs="Calibri"/>
                <w:b/>
                <w:bCs/>
                <w:sz w:val="18"/>
                <w:szCs w:val="18"/>
              </w:rPr>
            </w:pPr>
          </w:p>
        </w:tc>
      </w:tr>
      <w:tr w:rsidR="00AE0E26" w:rsidRPr="00C04052" w14:paraId="214DF568" w14:textId="77777777" w:rsidTr="00C745C8">
        <w:trPr>
          <w:trHeight w:val="510"/>
        </w:trPr>
        <w:tc>
          <w:tcPr>
            <w:tcW w:w="2017" w:type="dxa"/>
            <w:vMerge/>
            <w:tcBorders>
              <w:right w:val="single" w:sz="12" w:space="0" w:color="auto"/>
            </w:tcBorders>
          </w:tcPr>
          <w:p w14:paraId="69913572" w14:textId="77777777" w:rsidR="00AE0E26" w:rsidRPr="00C04052" w:rsidRDefault="00AE0E26" w:rsidP="00C73B2F">
            <w:pPr>
              <w:spacing w:line="200" w:lineRule="exact"/>
              <w:rPr>
                <w:rFonts w:ascii="Calibri" w:hAnsi="Calibri" w:cs="Calibri"/>
                <w:b/>
                <w:sz w:val="20"/>
              </w:rPr>
            </w:pPr>
          </w:p>
        </w:tc>
        <w:tc>
          <w:tcPr>
            <w:tcW w:w="3232" w:type="dxa"/>
            <w:tcBorders>
              <w:top w:val="single" w:sz="12" w:space="0" w:color="auto"/>
              <w:bottom w:val="single" w:sz="12" w:space="0" w:color="auto"/>
              <w:right w:val="single" w:sz="12" w:space="0" w:color="auto"/>
            </w:tcBorders>
            <w:vAlign w:val="center"/>
          </w:tcPr>
          <w:p w14:paraId="02BC350D" w14:textId="449F001F" w:rsidR="00AE0E26" w:rsidRPr="00C04052" w:rsidRDefault="008403F0" w:rsidP="00C73B2F">
            <w:pPr>
              <w:spacing w:line="200" w:lineRule="exact"/>
              <w:jc w:val="center"/>
              <w:rPr>
                <w:rFonts w:ascii="Calibri" w:hAnsi="Calibri" w:cs="Calibri"/>
                <w:sz w:val="18"/>
                <w:szCs w:val="18"/>
              </w:rPr>
            </w:pPr>
            <w:r>
              <w:rPr>
                <w:rFonts w:ascii="Calibri" w:hAnsi="Calibri" w:cs="Calibri"/>
                <w:sz w:val="18"/>
                <w:szCs w:val="18"/>
              </w:rPr>
              <w:t>N</w:t>
            </w:r>
            <w:r w:rsidR="00CA5578">
              <w:rPr>
                <w:rFonts w:ascii="Calibri" w:hAnsi="Calibri" w:cs="Calibri"/>
                <w:sz w:val="18"/>
                <w:szCs w:val="18"/>
              </w:rPr>
              <w:t>achhaltigkeit</w:t>
            </w:r>
            <w:r>
              <w:rPr>
                <w:rFonts w:ascii="Calibri" w:hAnsi="Calibri" w:cs="Calibri"/>
                <w:sz w:val="18"/>
                <w:szCs w:val="18"/>
              </w:rPr>
              <w:t xml:space="preserve"> Fuhrparkstrategie</w:t>
            </w:r>
          </w:p>
        </w:tc>
        <w:tc>
          <w:tcPr>
            <w:tcW w:w="1427" w:type="dxa"/>
            <w:tcBorders>
              <w:top w:val="single" w:sz="12" w:space="0" w:color="auto"/>
              <w:left w:val="single" w:sz="12" w:space="0" w:color="auto"/>
              <w:bottom w:val="single" w:sz="12" w:space="0" w:color="auto"/>
              <w:right w:val="single" w:sz="12" w:space="0" w:color="auto"/>
            </w:tcBorders>
            <w:vAlign w:val="center"/>
          </w:tcPr>
          <w:p w14:paraId="094BF703" w14:textId="433DF1D7" w:rsidR="00AE0E26" w:rsidRPr="00C04052" w:rsidRDefault="00914257" w:rsidP="00912443">
            <w:pPr>
              <w:spacing w:line="200" w:lineRule="exact"/>
              <w:ind w:left="-57" w:right="-93"/>
              <w:jc w:val="center"/>
              <w:rPr>
                <w:rFonts w:ascii="Calibri" w:hAnsi="Calibri" w:cs="Calibri"/>
                <w:b/>
                <w:bCs/>
                <w:sz w:val="18"/>
                <w:szCs w:val="18"/>
              </w:rPr>
            </w:pPr>
            <w:r>
              <w:rPr>
                <w:rFonts w:ascii="Calibri" w:hAnsi="Calibri" w:cs="Calibri"/>
                <w:b/>
                <w:bCs/>
                <w:sz w:val="18"/>
                <w:szCs w:val="18"/>
              </w:rPr>
              <w:t>10</w:t>
            </w:r>
          </w:p>
        </w:tc>
        <w:tc>
          <w:tcPr>
            <w:tcW w:w="1067" w:type="dxa"/>
            <w:tcBorders>
              <w:top w:val="single" w:sz="12" w:space="0" w:color="auto"/>
              <w:left w:val="single" w:sz="12" w:space="0" w:color="auto"/>
              <w:bottom w:val="single" w:sz="12" w:space="0" w:color="auto"/>
              <w:right w:val="single" w:sz="12" w:space="0" w:color="auto"/>
            </w:tcBorders>
            <w:vAlign w:val="center"/>
          </w:tcPr>
          <w:p w14:paraId="424FE5EA" w14:textId="77777777" w:rsidR="00AE0E26" w:rsidRPr="00C04052" w:rsidRDefault="00AE0E26" w:rsidP="00912443">
            <w:pPr>
              <w:spacing w:line="200" w:lineRule="exact"/>
              <w:ind w:firstLine="134"/>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0E3418D8" w14:textId="1A841AB9" w:rsidR="00AE0E26" w:rsidRPr="00C04052" w:rsidRDefault="00914257" w:rsidP="00912443">
            <w:pPr>
              <w:spacing w:line="200" w:lineRule="exact"/>
              <w:ind w:right="-60" w:firstLine="134"/>
              <w:jc w:val="center"/>
              <w:rPr>
                <w:rFonts w:ascii="Calibri" w:hAnsi="Calibri" w:cs="Calibri"/>
                <w:b/>
                <w:bCs/>
                <w:sz w:val="18"/>
                <w:szCs w:val="18"/>
              </w:rPr>
            </w:pPr>
            <w:r>
              <w:rPr>
                <w:rFonts w:ascii="Calibri" w:hAnsi="Calibri" w:cs="Calibri"/>
                <w:b/>
                <w:bCs/>
                <w:sz w:val="18"/>
                <w:szCs w:val="18"/>
              </w:rPr>
              <w:t>100</w:t>
            </w:r>
          </w:p>
        </w:tc>
        <w:tc>
          <w:tcPr>
            <w:tcW w:w="1276" w:type="dxa"/>
            <w:tcBorders>
              <w:top w:val="single" w:sz="12" w:space="0" w:color="auto"/>
              <w:left w:val="single" w:sz="12" w:space="0" w:color="auto"/>
              <w:bottom w:val="single" w:sz="12" w:space="0" w:color="auto"/>
              <w:right w:val="single" w:sz="12" w:space="0" w:color="auto"/>
            </w:tcBorders>
            <w:vAlign w:val="center"/>
          </w:tcPr>
          <w:p w14:paraId="7FA9CEA9" w14:textId="77777777" w:rsidR="00AE0E26" w:rsidRPr="00C04052" w:rsidRDefault="00AE0E26" w:rsidP="00912443">
            <w:pPr>
              <w:spacing w:line="200" w:lineRule="exact"/>
              <w:ind w:left="-28" w:right="-28"/>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306A3271" w14:textId="77777777" w:rsidR="00AE0E26" w:rsidRPr="00C04052" w:rsidRDefault="00AE0E26" w:rsidP="00C73B2F">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vAlign w:val="center"/>
          </w:tcPr>
          <w:p w14:paraId="751DD511" w14:textId="77777777" w:rsidR="00AE0E26" w:rsidRPr="00C04052" w:rsidRDefault="00AE0E26" w:rsidP="00C73B2F">
            <w:pPr>
              <w:spacing w:line="200" w:lineRule="exact"/>
              <w:ind w:left="-60" w:right="-77"/>
              <w:jc w:val="center"/>
              <w:rPr>
                <w:rFonts w:ascii="Calibri" w:hAnsi="Calibri" w:cs="Calibri"/>
                <w:b/>
                <w:bCs/>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1483D9FA" w14:textId="77777777" w:rsidR="00AE0E26" w:rsidRPr="00C04052" w:rsidRDefault="00AE0E26" w:rsidP="00C73B2F">
            <w:pPr>
              <w:spacing w:line="200" w:lineRule="exact"/>
              <w:ind w:right="6"/>
              <w:jc w:val="center"/>
              <w:rPr>
                <w:rFonts w:ascii="Calibri" w:hAnsi="Calibri" w:cs="Calibri"/>
                <w:b/>
                <w:bCs/>
                <w:sz w:val="18"/>
                <w:szCs w:val="18"/>
              </w:rPr>
            </w:pPr>
          </w:p>
        </w:tc>
      </w:tr>
      <w:tr w:rsidR="00D90B5A" w:rsidRPr="00C04052" w14:paraId="497B40DE" w14:textId="77777777" w:rsidTr="00D90B5A">
        <w:trPr>
          <w:trHeight w:val="510"/>
        </w:trPr>
        <w:tc>
          <w:tcPr>
            <w:tcW w:w="5249" w:type="dxa"/>
            <w:gridSpan w:val="2"/>
            <w:tcBorders>
              <w:top w:val="single" w:sz="12" w:space="0" w:color="auto"/>
              <w:bottom w:val="single" w:sz="12" w:space="0" w:color="auto"/>
              <w:right w:val="single" w:sz="12" w:space="0" w:color="auto"/>
            </w:tcBorders>
          </w:tcPr>
          <w:p w14:paraId="4575A10D" w14:textId="77777777" w:rsidR="005A490C" w:rsidRPr="00C04052" w:rsidRDefault="005A490C" w:rsidP="00C73B2F">
            <w:pPr>
              <w:spacing w:line="200" w:lineRule="exact"/>
              <w:rPr>
                <w:rFonts w:ascii="Calibri" w:hAnsi="Calibri" w:cs="Calibri"/>
                <w:b/>
                <w:sz w:val="18"/>
              </w:rPr>
            </w:pPr>
          </w:p>
          <w:p w14:paraId="4CB038ED" w14:textId="77777777" w:rsidR="005A490C" w:rsidRPr="00C04052" w:rsidRDefault="005A490C" w:rsidP="00C73B2F">
            <w:pPr>
              <w:spacing w:line="200" w:lineRule="exact"/>
              <w:jc w:val="center"/>
              <w:rPr>
                <w:rFonts w:ascii="Calibri" w:hAnsi="Calibri" w:cs="Calibri"/>
                <w:b/>
                <w:sz w:val="18"/>
              </w:rPr>
            </w:pPr>
            <w:r w:rsidRPr="00C04052">
              <w:rPr>
                <w:rFonts w:ascii="Calibri" w:hAnsi="Calibri" w:cs="Calibri"/>
                <w:b/>
                <w:sz w:val="18"/>
              </w:rPr>
              <w:t>Summe</w:t>
            </w:r>
          </w:p>
        </w:tc>
        <w:tc>
          <w:tcPr>
            <w:tcW w:w="1427" w:type="dxa"/>
            <w:tcBorders>
              <w:top w:val="single" w:sz="12" w:space="0" w:color="auto"/>
              <w:left w:val="single" w:sz="12" w:space="0" w:color="auto"/>
              <w:bottom w:val="single" w:sz="12" w:space="0" w:color="auto"/>
              <w:right w:val="single" w:sz="12" w:space="0" w:color="auto"/>
            </w:tcBorders>
            <w:vAlign w:val="center"/>
          </w:tcPr>
          <w:p w14:paraId="1F84C7B2" w14:textId="77777777" w:rsidR="005A490C" w:rsidRPr="00C04052" w:rsidRDefault="005A490C" w:rsidP="00C73B2F">
            <w:pPr>
              <w:spacing w:line="200" w:lineRule="exact"/>
              <w:ind w:left="-57"/>
              <w:jc w:val="center"/>
              <w:rPr>
                <w:rFonts w:ascii="Calibri" w:hAnsi="Calibri" w:cs="Calibri"/>
                <w:b/>
                <w:sz w:val="18"/>
                <w:szCs w:val="18"/>
              </w:rPr>
            </w:pPr>
            <w:r w:rsidRPr="00C04052">
              <w:rPr>
                <w:rFonts w:ascii="Calibri" w:hAnsi="Calibri" w:cs="Calibri"/>
                <w:b/>
                <w:sz w:val="18"/>
                <w:szCs w:val="18"/>
              </w:rPr>
              <w:t>100</w:t>
            </w:r>
          </w:p>
        </w:tc>
        <w:tc>
          <w:tcPr>
            <w:tcW w:w="1067" w:type="dxa"/>
            <w:tcBorders>
              <w:top w:val="single" w:sz="12" w:space="0" w:color="auto"/>
              <w:left w:val="single" w:sz="12" w:space="0" w:color="auto"/>
              <w:bottom w:val="single" w:sz="12" w:space="0" w:color="auto"/>
              <w:right w:val="single" w:sz="12" w:space="0" w:color="auto"/>
            </w:tcBorders>
            <w:shd w:val="clear" w:color="auto" w:fill="C0C0C0"/>
            <w:vAlign w:val="center"/>
          </w:tcPr>
          <w:p w14:paraId="43EDCB36" w14:textId="77777777" w:rsidR="005A490C" w:rsidRPr="00C04052" w:rsidRDefault="005A490C" w:rsidP="00912443">
            <w:pPr>
              <w:spacing w:line="200" w:lineRule="exact"/>
              <w:ind w:right="57" w:firstLine="134"/>
              <w:jc w:val="center"/>
              <w:rPr>
                <w:rFonts w:ascii="Calibri" w:hAnsi="Calibri" w:cs="Calibri"/>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14999E67" w14:textId="77777777" w:rsidR="005A490C" w:rsidRPr="00C04052" w:rsidRDefault="005A490C" w:rsidP="00912443">
            <w:pPr>
              <w:spacing w:line="200" w:lineRule="exact"/>
              <w:ind w:right="-60" w:firstLine="134"/>
              <w:jc w:val="center"/>
              <w:rPr>
                <w:rFonts w:ascii="Calibri" w:hAnsi="Calibri" w:cs="Calibri"/>
                <w:b/>
                <w:bCs/>
                <w:sz w:val="18"/>
                <w:szCs w:val="18"/>
              </w:rPr>
            </w:pPr>
            <w:r w:rsidRPr="00C04052">
              <w:rPr>
                <w:rFonts w:ascii="Calibri" w:hAnsi="Calibri" w:cs="Calibri"/>
                <w:b/>
                <w:bCs/>
                <w:sz w:val="18"/>
                <w:szCs w:val="18"/>
              </w:rPr>
              <w:t>1000</w:t>
            </w:r>
          </w:p>
        </w:tc>
        <w:tc>
          <w:tcPr>
            <w:tcW w:w="1276" w:type="dxa"/>
            <w:tcBorders>
              <w:top w:val="single" w:sz="12" w:space="0" w:color="auto"/>
              <w:left w:val="single" w:sz="12" w:space="0" w:color="auto"/>
              <w:bottom w:val="single" w:sz="12" w:space="0" w:color="auto"/>
              <w:right w:val="single" w:sz="12" w:space="0" w:color="auto"/>
            </w:tcBorders>
            <w:shd w:val="clear" w:color="auto" w:fill="C0C0C0"/>
            <w:vAlign w:val="center"/>
          </w:tcPr>
          <w:p w14:paraId="645E8957" w14:textId="77777777" w:rsidR="005A490C" w:rsidRPr="00C04052" w:rsidRDefault="005A490C" w:rsidP="00912443">
            <w:pPr>
              <w:spacing w:line="200" w:lineRule="exact"/>
              <w:ind w:left="-28" w:right="-28"/>
              <w:jc w:val="center"/>
              <w:rPr>
                <w:rFonts w:ascii="Calibri" w:hAnsi="Calibri" w:cs="Calibri"/>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19C7CA17" w14:textId="3BF11A72" w:rsidR="005A490C" w:rsidRPr="00C04052" w:rsidRDefault="005A490C" w:rsidP="00C73B2F">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shd w:val="clear" w:color="auto" w:fill="C0C0C0"/>
            <w:vAlign w:val="center"/>
          </w:tcPr>
          <w:p w14:paraId="20A09505" w14:textId="77777777" w:rsidR="005A490C" w:rsidRPr="00C04052" w:rsidRDefault="005A490C" w:rsidP="00C73B2F">
            <w:pPr>
              <w:spacing w:line="200" w:lineRule="exact"/>
              <w:ind w:left="-60" w:right="57"/>
              <w:jc w:val="center"/>
              <w:rPr>
                <w:rFonts w:ascii="Calibri" w:hAnsi="Calibri" w:cs="Calibri"/>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4B81B14A" w14:textId="263E518D" w:rsidR="005A490C" w:rsidRPr="00C04052" w:rsidRDefault="005A490C" w:rsidP="00C73B2F">
            <w:pPr>
              <w:spacing w:line="200" w:lineRule="exact"/>
              <w:jc w:val="center"/>
              <w:rPr>
                <w:rFonts w:ascii="Calibri" w:hAnsi="Calibri" w:cs="Calibri"/>
                <w:b/>
                <w:bCs/>
                <w:sz w:val="18"/>
                <w:szCs w:val="18"/>
              </w:rPr>
            </w:pPr>
          </w:p>
        </w:tc>
      </w:tr>
      <w:tr w:rsidR="00D90B5A" w:rsidRPr="00C04052" w14:paraId="4F0AD0F9" w14:textId="77777777" w:rsidTr="00D90B5A">
        <w:trPr>
          <w:trHeight w:val="510"/>
        </w:trPr>
        <w:tc>
          <w:tcPr>
            <w:tcW w:w="5249" w:type="dxa"/>
            <w:gridSpan w:val="2"/>
            <w:tcBorders>
              <w:top w:val="single" w:sz="12" w:space="0" w:color="auto"/>
              <w:bottom w:val="single" w:sz="12" w:space="0" w:color="auto"/>
              <w:right w:val="single" w:sz="12" w:space="0" w:color="auto"/>
            </w:tcBorders>
          </w:tcPr>
          <w:p w14:paraId="18746E73" w14:textId="77777777" w:rsidR="005A490C" w:rsidRPr="00C04052" w:rsidRDefault="005A490C" w:rsidP="00C73B2F">
            <w:pPr>
              <w:spacing w:line="200" w:lineRule="exact"/>
              <w:rPr>
                <w:rFonts w:ascii="Calibri" w:hAnsi="Calibri" w:cs="Calibri"/>
                <w:b/>
                <w:sz w:val="18"/>
              </w:rPr>
            </w:pPr>
          </w:p>
          <w:p w14:paraId="45BDF789" w14:textId="77777777" w:rsidR="005A490C" w:rsidRPr="00C04052" w:rsidRDefault="005A490C" w:rsidP="00C73B2F">
            <w:pPr>
              <w:spacing w:line="200" w:lineRule="exact"/>
              <w:jc w:val="center"/>
              <w:rPr>
                <w:rFonts w:ascii="Calibri" w:hAnsi="Calibri" w:cs="Calibri"/>
                <w:b/>
                <w:sz w:val="18"/>
              </w:rPr>
            </w:pPr>
            <w:r w:rsidRPr="00C04052">
              <w:rPr>
                <w:rFonts w:ascii="Calibri" w:hAnsi="Calibri" w:cs="Calibri"/>
                <w:b/>
                <w:sz w:val="18"/>
              </w:rPr>
              <w:t>Rangfolge</w:t>
            </w:r>
          </w:p>
        </w:tc>
        <w:tc>
          <w:tcPr>
            <w:tcW w:w="1427" w:type="dxa"/>
            <w:tcBorders>
              <w:top w:val="single" w:sz="12" w:space="0" w:color="auto"/>
              <w:left w:val="single" w:sz="12" w:space="0" w:color="auto"/>
              <w:bottom w:val="single" w:sz="12" w:space="0" w:color="auto"/>
              <w:right w:val="single" w:sz="12" w:space="0" w:color="auto"/>
            </w:tcBorders>
            <w:shd w:val="clear" w:color="auto" w:fill="C0C0C0"/>
            <w:vAlign w:val="center"/>
          </w:tcPr>
          <w:p w14:paraId="23CE20BB" w14:textId="77777777" w:rsidR="005A490C" w:rsidRPr="00C04052" w:rsidRDefault="005A490C" w:rsidP="00C73B2F">
            <w:pPr>
              <w:spacing w:line="200" w:lineRule="exact"/>
              <w:ind w:left="-57" w:right="170"/>
              <w:jc w:val="center"/>
              <w:rPr>
                <w:rFonts w:ascii="Calibri" w:hAnsi="Calibri" w:cs="Calibri"/>
                <w:sz w:val="18"/>
                <w:szCs w:val="18"/>
              </w:rPr>
            </w:pPr>
          </w:p>
        </w:tc>
        <w:tc>
          <w:tcPr>
            <w:tcW w:w="1067" w:type="dxa"/>
            <w:tcBorders>
              <w:top w:val="single" w:sz="12" w:space="0" w:color="auto"/>
              <w:left w:val="single" w:sz="12" w:space="0" w:color="auto"/>
              <w:bottom w:val="single" w:sz="12" w:space="0" w:color="auto"/>
              <w:right w:val="single" w:sz="12" w:space="0" w:color="auto"/>
            </w:tcBorders>
            <w:shd w:val="clear" w:color="auto" w:fill="C0C0C0"/>
            <w:vAlign w:val="center"/>
          </w:tcPr>
          <w:p w14:paraId="35CA773B" w14:textId="77777777" w:rsidR="005A490C" w:rsidRPr="00C04052" w:rsidRDefault="005A490C" w:rsidP="00C73B2F">
            <w:pPr>
              <w:spacing w:line="200" w:lineRule="exact"/>
              <w:ind w:left="134" w:right="57"/>
              <w:jc w:val="center"/>
              <w:rPr>
                <w:rFonts w:ascii="Calibri" w:hAnsi="Calibri" w:cs="Calibri"/>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334CEF59" w14:textId="5C8850F0" w:rsidR="005A490C" w:rsidRPr="00C04052" w:rsidRDefault="005A490C" w:rsidP="00C73B2F">
            <w:pPr>
              <w:spacing w:line="200" w:lineRule="exact"/>
              <w:ind w:left="134" w:right="-60"/>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shd w:val="clear" w:color="auto" w:fill="C0C0C0"/>
            <w:vAlign w:val="center"/>
          </w:tcPr>
          <w:p w14:paraId="2986E5CD" w14:textId="77777777" w:rsidR="005A490C" w:rsidRPr="00C04052" w:rsidRDefault="005A490C" w:rsidP="00C73B2F">
            <w:pPr>
              <w:spacing w:line="200" w:lineRule="exact"/>
              <w:ind w:left="-28" w:right="-28"/>
              <w:jc w:val="center"/>
              <w:rPr>
                <w:rFonts w:ascii="Calibri" w:hAnsi="Calibri" w:cs="Calibri"/>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372AB35A" w14:textId="2B905E8F" w:rsidR="005A490C" w:rsidRPr="00C04052" w:rsidRDefault="005A490C" w:rsidP="00C73B2F">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shd w:val="clear" w:color="auto" w:fill="C0C0C0"/>
            <w:vAlign w:val="center"/>
          </w:tcPr>
          <w:p w14:paraId="7C2F6147" w14:textId="77777777" w:rsidR="005A490C" w:rsidRPr="00C04052" w:rsidRDefault="005A490C" w:rsidP="00C73B2F">
            <w:pPr>
              <w:spacing w:line="200" w:lineRule="exact"/>
              <w:ind w:left="-60" w:right="57"/>
              <w:jc w:val="center"/>
              <w:rPr>
                <w:rFonts w:ascii="Calibri" w:hAnsi="Calibri" w:cs="Calibri"/>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40B3DBFA" w14:textId="749601D8" w:rsidR="005A490C" w:rsidRPr="00C04052" w:rsidRDefault="005A490C" w:rsidP="00C73B2F">
            <w:pPr>
              <w:spacing w:line="200" w:lineRule="exact"/>
              <w:jc w:val="center"/>
              <w:rPr>
                <w:rFonts w:ascii="Calibri" w:hAnsi="Calibri" w:cs="Calibri"/>
                <w:b/>
                <w:bCs/>
                <w:sz w:val="18"/>
                <w:szCs w:val="18"/>
              </w:rPr>
            </w:pPr>
          </w:p>
        </w:tc>
      </w:tr>
    </w:tbl>
    <w:p w14:paraId="1A138C69" w14:textId="36C5BFF2" w:rsidR="00756544" w:rsidRDefault="00054723">
      <w:pPr>
        <w:rPr>
          <w:rFonts w:ascii="Calibri" w:hAnsi="Calibri" w:cs="Calibri"/>
        </w:rPr>
      </w:pPr>
    </w:p>
    <w:tbl>
      <w:tblPr>
        <w:tblW w:w="14122" w:type="dxa"/>
        <w:tblInd w:w="180"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2017"/>
        <w:gridCol w:w="3232"/>
        <w:gridCol w:w="1427"/>
        <w:gridCol w:w="1067"/>
        <w:gridCol w:w="1276"/>
        <w:gridCol w:w="1276"/>
        <w:gridCol w:w="1276"/>
        <w:gridCol w:w="1134"/>
        <w:gridCol w:w="1417"/>
      </w:tblGrid>
      <w:tr w:rsidR="005E0D83" w:rsidRPr="00C04052" w14:paraId="75CE3EA4" w14:textId="77777777" w:rsidTr="00E9162E">
        <w:trPr>
          <w:cantSplit/>
          <w:trHeight w:hRule="exact" w:val="465"/>
        </w:trPr>
        <w:tc>
          <w:tcPr>
            <w:tcW w:w="5249" w:type="dxa"/>
            <w:gridSpan w:val="2"/>
            <w:vMerge w:val="restart"/>
            <w:tcBorders>
              <w:top w:val="single" w:sz="12" w:space="0" w:color="auto"/>
              <w:bottom w:val="single" w:sz="12" w:space="0" w:color="auto"/>
              <w:right w:val="single" w:sz="12" w:space="0" w:color="auto"/>
            </w:tcBorders>
          </w:tcPr>
          <w:p w14:paraId="44C2E16D" w14:textId="77777777" w:rsidR="005E0D83" w:rsidRPr="00C04052" w:rsidRDefault="005E0D83" w:rsidP="00E9162E">
            <w:pPr>
              <w:spacing w:line="200" w:lineRule="exact"/>
              <w:jc w:val="center"/>
              <w:rPr>
                <w:rFonts w:ascii="Calibri" w:hAnsi="Calibri" w:cs="Calibri"/>
                <w:b/>
                <w:sz w:val="18"/>
              </w:rPr>
            </w:pPr>
          </w:p>
          <w:p w14:paraId="034EE5D9" w14:textId="77777777" w:rsidR="005E0D83" w:rsidRPr="00C04052" w:rsidRDefault="005E0D83" w:rsidP="00E9162E">
            <w:pPr>
              <w:spacing w:line="200" w:lineRule="exact"/>
              <w:jc w:val="center"/>
              <w:rPr>
                <w:rFonts w:ascii="Calibri" w:hAnsi="Calibri" w:cs="Calibri"/>
                <w:b/>
                <w:sz w:val="18"/>
              </w:rPr>
            </w:pPr>
          </w:p>
          <w:p w14:paraId="04D461BE" w14:textId="6F0F2929" w:rsidR="005E0D83" w:rsidRPr="00C04052" w:rsidRDefault="005E0D83" w:rsidP="00E9162E">
            <w:pPr>
              <w:spacing w:line="200" w:lineRule="exact"/>
              <w:jc w:val="center"/>
              <w:rPr>
                <w:rFonts w:ascii="Calibri" w:hAnsi="Calibri" w:cs="Calibri"/>
                <w:b/>
                <w:sz w:val="18"/>
              </w:rPr>
            </w:pPr>
            <w:r w:rsidRPr="00C04052">
              <w:rPr>
                <w:rFonts w:ascii="Calibri" w:hAnsi="Calibri" w:cs="Calibri"/>
                <w:b/>
                <w:sz w:val="18"/>
              </w:rPr>
              <w:t>Wertungskriterium</w:t>
            </w:r>
            <w:r w:rsidR="00C60625">
              <w:rPr>
                <w:rFonts w:ascii="Calibri" w:hAnsi="Calibri" w:cs="Calibri"/>
                <w:b/>
                <w:sz w:val="18"/>
              </w:rPr>
              <w:t xml:space="preserve"> für Los 2 f</w:t>
            </w:r>
            <w:r>
              <w:rPr>
                <w:rFonts w:ascii="Calibri" w:hAnsi="Calibri" w:cs="Calibri"/>
                <w:b/>
                <w:sz w:val="18"/>
              </w:rPr>
              <w:t>lüssiges Helium</w:t>
            </w:r>
          </w:p>
        </w:tc>
        <w:tc>
          <w:tcPr>
            <w:tcW w:w="1427" w:type="dxa"/>
            <w:vMerge w:val="restart"/>
            <w:tcBorders>
              <w:top w:val="single" w:sz="12" w:space="0" w:color="auto"/>
              <w:left w:val="single" w:sz="12" w:space="0" w:color="auto"/>
              <w:bottom w:val="single" w:sz="12" w:space="0" w:color="auto"/>
              <w:right w:val="single" w:sz="12" w:space="0" w:color="auto"/>
            </w:tcBorders>
            <w:vAlign w:val="center"/>
          </w:tcPr>
          <w:p w14:paraId="62B67A6F" w14:textId="77777777" w:rsidR="005E0D83" w:rsidRPr="00C04052" w:rsidRDefault="005E0D83" w:rsidP="00E9162E">
            <w:pPr>
              <w:spacing w:line="200" w:lineRule="exact"/>
              <w:jc w:val="center"/>
              <w:rPr>
                <w:rFonts w:ascii="Calibri" w:hAnsi="Calibri" w:cs="Calibri"/>
                <w:b/>
                <w:sz w:val="18"/>
              </w:rPr>
            </w:pPr>
            <w:r w:rsidRPr="00C04052">
              <w:rPr>
                <w:rFonts w:ascii="Calibri" w:hAnsi="Calibri" w:cs="Calibri"/>
                <w:b/>
                <w:sz w:val="18"/>
              </w:rPr>
              <w:t>Gewichtung</w:t>
            </w:r>
          </w:p>
          <w:p w14:paraId="0D83DEF1" w14:textId="77777777" w:rsidR="005E0D83" w:rsidRPr="00C04052" w:rsidRDefault="005E0D83" w:rsidP="00E9162E">
            <w:pPr>
              <w:spacing w:line="200" w:lineRule="exact"/>
              <w:jc w:val="center"/>
              <w:rPr>
                <w:rFonts w:ascii="Calibri" w:hAnsi="Calibri" w:cs="Calibri"/>
                <w:b/>
                <w:sz w:val="18"/>
              </w:rPr>
            </w:pPr>
            <w:r w:rsidRPr="00C04052">
              <w:rPr>
                <w:rFonts w:ascii="Calibri" w:hAnsi="Calibri" w:cs="Calibri"/>
                <w:b/>
                <w:sz w:val="18"/>
              </w:rPr>
              <w:t>in v.H.</w:t>
            </w:r>
          </w:p>
        </w:tc>
        <w:tc>
          <w:tcPr>
            <w:tcW w:w="2343" w:type="dxa"/>
            <w:gridSpan w:val="2"/>
            <w:tcBorders>
              <w:top w:val="single" w:sz="12" w:space="0" w:color="auto"/>
              <w:left w:val="single" w:sz="12" w:space="0" w:color="auto"/>
              <w:bottom w:val="single" w:sz="12" w:space="0" w:color="auto"/>
              <w:right w:val="single" w:sz="12" w:space="0" w:color="auto"/>
            </w:tcBorders>
            <w:vAlign w:val="center"/>
          </w:tcPr>
          <w:p w14:paraId="170C79F4" w14:textId="77777777" w:rsidR="005E0D83" w:rsidRPr="00C04052" w:rsidRDefault="005E0D83" w:rsidP="00E9162E">
            <w:pPr>
              <w:spacing w:line="200" w:lineRule="exact"/>
              <w:jc w:val="center"/>
              <w:rPr>
                <w:rFonts w:ascii="Calibri" w:hAnsi="Calibri" w:cs="Calibri"/>
                <w:b/>
                <w:sz w:val="18"/>
              </w:rPr>
            </w:pPr>
            <w:r w:rsidRPr="00C04052">
              <w:rPr>
                <w:rFonts w:ascii="Calibri" w:hAnsi="Calibri" w:cs="Calibri"/>
                <w:b/>
                <w:sz w:val="18"/>
              </w:rPr>
              <w:t>Angebot Bieter 1</w:t>
            </w:r>
          </w:p>
        </w:tc>
        <w:tc>
          <w:tcPr>
            <w:tcW w:w="2552" w:type="dxa"/>
            <w:gridSpan w:val="2"/>
            <w:tcBorders>
              <w:top w:val="single" w:sz="12" w:space="0" w:color="auto"/>
              <w:left w:val="single" w:sz="12" w:space="0" w:color="auto"/>
              <w:bottom w:val="single" w:sz="12" w:space="0" w:color="auto"/>
              <w:right w:val="single" w:sz="12" w:space="0" w:color="auto"/>
            </w:tcBorders>
            <w:vAlign w:val="center"/>
          </w:tcPr>
          <w:p w14:paraId="54AF342C" w14:textId="77777777" w:rsidR="005E0D83" w:rsidRPr="00C04052" w:rsidRDefault="005E0D83" w:rsidP="00E9162E">
            <w:pPr>
              <w:spacing w:line="200" w:lineRule="exact"/>
              <w:jc w:val="center"/>
              <w:rPr>
                <w:rFonts w:ascii="Calibri" w:hAnsi="Calibri" w:cs="Calibri"/>
                <w:b/>
                <w:sz w:val="18"/>
              </w:rPr>
            </w:pPr>
            <w:r w:rsidRPr="00C04052">
              <w:rPr>
                <w:rFonts w:ascii="Calibri" w:hAnsi="Calibri" w:cs="Calibri"/>
                <w:b/>
                <w:sz w:val="18"/>
              </w:rPr>
              <w:t>Angebot Bieter 2</w:t>
            </w:r>
          </w:p>
        </w:tc>
        <w:tc>
          <w:tcPr>
            <w:tcW w:w="2551" w:type="dxa"/>
            <w:gridSpan w:val="2"/>
            <w:tcBorders>
              <w:top w:val="single" w:sz="12" w:space="0" w:color="auto"/>
              <w:left w:val="single" w:sz="12" w:space="0" w:color="auto"/>
              <w:bottom w:val="single" w:sz="12" w:space="0" w:color="auto"/>
              <w:right w:val="single" w:sz="12" w:space="0" w:color="auto"/>
            </w:tcBorders>
            <w:vAlign w:val="center"/>
          </w:tcPr>
          <w:p w14:paraId="60714E1B" w14:textId="77777777" w:rsidR="005E0D83" w:rsidRPr="00C04052" w:rsidRDefault="005E0D83" w:rsidP="00E9162E">
            <w:pPr>
              <w:spacing w:line="200" w:lineRule="exact"/>
              <w:jc w:val="center"/>
              <w:rPr>
                <w:rFonts w:ascii="Calibri" w:hAnsi="Calibri" w:cs="Calibri"/>
                <w:b/>
                <w:sz w:val="18"/>
              </w:rPr>
            </w:pPr>
            <w:r w:rsidRPr="00C04052">
              <w:rPr>
                <w:rFonts w:ascii="Calibri" w:hAnsi="Calibri" w:cs="Calibri"/>
                <w:b/>
                <w:sz w:val="18"/>
              </w:rPr>
              <w:t>Angebot Bieter 3</w:t>
            </w:r>
          </w:p>
        </w:tc>
      </w:tr>
      <w:tr w:rsidR="005E0D83" w:rsidRPr="00C04052" w14:paraId="26BEEAD6" w14:textId="77777777" w:rsidTr="00E9162E">
        <w:trPr>
          <w:cantSplit/>
          <w:trHeight w:val="595"/>
        </w:trPr>
        <w:tc>
          <w:tcPr>
            <w:tcW w:w="5249" w:type="dxa"/>
            <w:gridSpan w:val="2"/>
            <w:vMerge/>
            <w:tcBorders>
              <w:top w:val="single" w:sz="12" w:space="0" w:color="auto"/>
              <w:bottom w:val="single" w:sz="12" w:space="0" w:color="auto"/>
              <w:right w:val="single" w:sz="12" w:space="0" w:color="auto"/>
            </w:tcBorders>
          </w:tcPr>
          <w:p w14:paraId="04461BCF" w14:textId="77777777" w:rsidR="005E0D83" w:rsidRPr="00C04052" w:rsidRDefault="005E0D83" w:rsidP="00E9162E">
            <w:pPr>
              <w:spacing w:line="200" w:lineRule="exact"/>
              <w:rPr>
                <w:rFonts w:ascii="Calibri" w:hAnsi="Calibri" w:cs="Calibri"/>
                <w:b/>
                <w:sz w:val="18"/>
              </w:rPr>
            </w:pPr>
          </w:p>
        </w:tc>
        <w:tc>
          <w:tcPr>
            <w:tcW w:w="1427" w:type="dxa"/>
            <w:vMerge/>
            <w:tcBorders>
              <w:top w:val="single" w:sz="12" w:space="0" w:color="auto"/>
              <w:left w:val="single" w:sz="12" w:space="0" w:color="auto"/>
              <w:bottom w:val="single" w:sz="12" w:space="0" w:color="auto"/>
              <w:right w:val="single" w:sz="12" w:space="0" w:color="auto"/>
            </w:tcBorders>
            <w:vAlign w:val="center"/>
          </w:tcPr>
          <w:p w14:paraId="10A57BFD" w14:textId="77777777" w:rsidR="005E0D83" w:rsidRPr="00C04052" w:rsidRDefault="005E0D83" w:rsidP="00E9162E">
            <w:pPr>
              <w:spacing w:line="200" w:lineRule="exact"/>
              <w:rPr>
                <w:rFonts w:ascii="Calibri" w:hAnsi="Calibri" w:cs="Calibri"/>
                <w:b/>
                <w:sz w:val="18"/>
              </w:rPr>
            </w:pPr>
          </w:p>
        </w:tc>
        <w:tc>
          <w:tcPr>
            <w:tcW w:w="1067" w:type="dxa"/>
            <w:tcBorders>
              <w:top w:val="single" w:sz="12" w:space="0" w:color="auto"/>
              <w:left w:val="single" w:sz="12" w:space="0" w:color="auto"/>
              <w:bottom w:val="single" w:sz="12" w:space="0" w:color="auto"/>
              <w:right w:val="single" w:sz="12" w:space="0" w:color="auto"/>
            </w:tcBorders>
            <w:vAlign w:val="center"/>
          </w:tcPr>
          <w:p w14:paraId="37925DB2"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Punkte *</w:t>
            </w:r>
          </w:p>
        </w:tc>
        <w:tc>
          <w:tcPr>
            <w:tcW w:w="1276" w:type="dxa"/>
            <w:tcBorders>
              <w:top w:val="single" w:sz="12" w:space="0" w:color="auto"/>
              <w:left w:val="single" w:sz="12" w:space="0" w:color="auto"/>
              <w:bottom w:val="single" w:sz="12" w:space="0" w:color="auto"/>
              <w:right w:val="single" w:sz="12" w:space="0" w:color="auto"/>
            </w:tcBorders>
            <w:vAlign w:val="center"/>
          </w:tcPr>
          <w:p w14:paraId="052145C4"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Bewertung **</w:t>
            </w:r>
          </w:p>
          <w:p w14:paraId="687E2A58"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[2] x [3]</w:t>
            </w:r>
          </w:p>
        </w:tc>
        <w:tc>
          <w:tcPr>
            <w:tcW w:w="1276" w:type="dxa"/>
            <w:tcBorders>
              <w:top w:val="single" w:sz="12" w:space="0" w:color="auto"/>
              <w:left w:val="single" w:sz="12" w:space="0" w:color="auto"/>
              <w:bottom w:val="single" w:sz="12" w:space="0" w:color="auto"/>
              <w:right w:val="single" w:sz="12" w:space="0" w:color="auto"/>
            </w:tcBorders>
            <w:vAlign w:val="center"/>
          </w:tcPr>
          <w:p w14:paraId="4B2B705F"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Punkte *</w:t>
            </w:r>
          </w:p>
        </w:tc>
        <w:tc>
          <w:tcPr>
            <w:tcW w:w="1276" w:type="dxa"/>
            <w:tcBorders>
              <w:top w:val="single" w:sz="12" w:space="0" w:color="auto"/>
              <w:left w:val="single" w:sz="12" w:space="0" w:color="auto"/>
              <w:bottom w:val="single" w:sz="12" w:space="0" w:color="auto"/>
              <w:right w:val="single" w:sz="12" w:space="0" w:color="auto"/>
            </w:tcBorders>
            <w:vAlign w:val="center"/>
          </w:tcPr>
          <w:p w14:paraId="5C82D6C2"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Bewertung **</w:t>
            </w:r>
          </w:p>
          <w:p w14:paraId="2275C00C"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[2] x [5]</w:t>
            </w:r>
          </w:p>
        </w:tc>
        <w:tc>
          <w:tcPr>
            <w:tcW w:w="1134" w:type="dxa"/>
            <w:tcBorders>
              <w:top w:val="single" w:sz="12" w:space="0" w:color="auto"/>
              <w:left w:val="single" w:sz="12" w:space="0" w:color="auto"/>
              <w:bottom w:val="single" w:sz="12" w:space="0" w:color="auto"/>
              <w:right w:val="single" w:sz="12" w:space="0" w:color="auto"/>
            </w:tcBorders>
            <w:vAlign w:val="center"/>
          </w:tcPr>
          <w:p w14:paraId="1A555199"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Punkte *</w:t>
            </w:r>
          </w:p>
        </w:tc>
        <w:tc>
          <w:tcPr>
            <w:tcW w:w="1417" w:type="dxa"/>
            <w:tcBorders>
              <w:top w:val="single" w:sz="12" w:space="0" w:color="auto"/>
              <w:left w:val="single" w:sz="12" w:space="0" w:color="auto"/>
              <w:bottom w:val="single" w:sz="12" w:space="0" w:color="auto"/>
              <w:right w:val="single" w:sz="12" w:space="0" w:color="auto"/>
            </w:tcBorders>
            <w:vAlign w:val="center"/>
          </w:tcPr>
          <w:p w14:paraId="562807C3"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Bewertung **</w:t>
            </w:r>
          </w:p>
          <w:p w14:paraId="58BEB1FC"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[2] x [7]</w:t>
            </w:r>
          </w:p>
        </w:tc>
      </w:tr>
      <w:tr w:rsidR="005E0D83" w:rsidRPr="00C04052" w14:paraId="4C67E25F" w14:textId="77777777" w:rsidTr="00E9162E">
        <w:trPr>
          <w:trHeight w:hRule="exact" w:val="235"/>
        </w:trPr>
        <w:tc>
          <w:tcPr>
            <w:tcW w:w="5249" w:type="dxa"/>
            <w:gridSpan w:val="2"/>
            <w:tcBorders>
              <w:top w:val="single" w:sz="12" w:space="0" w:color="auto"/>
              <w:bottom w:val="single" w:sz="12" w:space="0" w:color="auto"/>
              <w:right w:val="single" w:sz="12" w:space="0" w:color="auto"/>
            </w:tcBorders>
          </w:tcPr>
          <w:p w14:paraId="0543E8DD"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1</w:t>
            </w:r>
          </w:p>
        </w:tc>
        <w:tc>
          <w:tcPr>
            <w:tcW w:w="1427" w:type="dxa"/>
            <w:tcBorders>
              <w:top w:val="single" w:sz="12" w:space="0" w:color="auto"/>
              <w:left w:val="single" w:sz="12" w:space="0" w:color="auto"/>
              <w:bottom w:val="single" w:sz="12" w:space="0" w:color="auto"/>
              <w:right w:val="single" w:sz="12" w:space="0" w:color="auto"/>
            </w:tcBorders>
            <w:vAlign w:val="center"/>
          </w:tcPr>
          <w:p w14:paraId="194926F3"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2</w:t>
            </w:r>
          </w:p>
        </w:tc>
        <w:tc>
          <w:tcPr>
            <w:tcW w:w="1067" w:type="dxa"/>
            <w:tcBorders>
              <w:top w:val="single" w:sz="12" w:space="0" w:color="auto"/>
              <w:left w:val="single" w:sz="12" w:space="0" w:color="auto"/>
              <w:bottom w:val="single" w:sz="12" w:space="0" w:color="auto"/>
              <w:right w:val="single" w:sz="12" w:space="0" w:color="auto"/>
            </w:tcBorders>
            <w:vAlign w:val="center"/>
          </w:tcPr>
          <w:p w14:paraId="266808C1"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3</w:t>
            </w:r>
          </w:p>
        </w:tc>
        <w:tc>
          <w:tcPr>
            <w:tcW w:w="1276" w:type="dxa"/>
            <w:tcBorders>
              <w:top w:val="single" w:sz="12" w:space="0" w:color="auto"/>
              <w:left w:val="single" w:sz="12" w:space="0" w:color="auto"/>
              <w:bottom w:val="single" w:sz="12" w:space="0" w:color="auto"/>
              <w:right w:val="single" w:sz="12" w:space="0" w:color="auto"/>
            </w:tcBorders>
            <w:vAlign w:val="center"/>
          </w:tcPr>
          <w:p w14:paraId="00248ABD"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4</w:t>
            </w:r>
          </w:p>
        </w:tc>
        <w:tc>
          <w:tcPr>
            <w:tcW w:w="1276" w:type="dxa"/>
            <w:tcBorders>
              <w:top w:val="single" w:sz="12" w:space="0" w:color="auto"/>
              <w:left w:val="single" w:sz="12" w:space="0" w:color="auto"/>
              <w:bottom w:val="single" w:sz="12" w:space="0" w:color="auto"/>
              <w:right w:val="single" w:sz="12" w:space="0" w:color="auto"/>
            </w:tcBorders>
            <w:vAlign w:val="center"/>
          </w:tcPr>
          <w:p w14:paraId="14EB3819"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5</w:t>
            </w:r>
          </w:p>
        </w:tc>
        <w:tc>
          <w:tcPr>
            <w:tcW w:w="1276" w:type="dxa"/>
            <w:tcBorders>
              <w:top w:val="single" w:sz="12" w:space="0" w:color="auto"/>
              <w:left w:val="single" w:sz="12" w:space="0" w:color="auto"/>
              <w:bottom w:val="single" w:sz="12" w:space="0" w:color="auto"/>
              <w:right w:val="single" w:sz="12" w:space="0" w:color="auto"/>
            </w:tcBorders>
            <w:vAlign w:val="center"/>
          </w:tcPr>
          <w:p w14:paraId="1ED3DCD8"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6</w:t>
            </w:r>
          </w:p>
        </w:tc>
        <w:tc>
          <w:tcPr>
            <w:tcW w:w="1134" w:type="dxa"/>
            <w:tcBorders>
              <w:top w:val="single" w:sz="12" w:space="0" w:color="auto"/>
              <w:left w:val="single" w:sz="12" w:space="0" w:color="auto"/>
              <w:bottom w:val="single" w:sz="12" w:space="0" w:color="auto"/>
              <w:right w:val="single" w:sz="12" w:space="0" w:color="auto"/>
            </w:tcBorders>
            <w:vAlign w:val="center"/>
          </w:tcPr>
          <w:p w14:paraId="40CC106F"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7</w:t>
            </w:r>
          </w:p>
        </w:tc>
        <w:tc>
          <w:tcPr>
            <w:tcW w:w="1417" w:type="dxa"/>
            <w:tcBorders>
              <w:top w:val="single" w:sz="12" w:space="0" w:color="auto"/>
              <w:left w:val="single" w:sz="12" w:space="0" w:color="auto"/>
              <w:bottom w:val="single" w:sz="12" w:space="0" w:color="auto"/>
              <w:right w:val="single" w:sz="12" w:space="0" w:color="auto"/>
            </w:tcBorders>
            <w:vAlign w:val="center"/>
          </w:tcPr>
          <w:p w14:paraId="6F9F46B1" w14:textId="77777777" w:rsidR="005E0D83" w:rsidRPr="00C04052" w:rsidRDefault="005E0D83" w:rsidP="00E9162E">
            <w:pPr>
              <w:spacing w:line="180" w:lineRule="exact"/>
              <w:jc w:val="center"/>
              <w:rPr>
                <w:rFonts w:ascii="Calibri" w:hAnsi="Calibri" w:cs="Calibri"/>
                <w:sz w:val="16"/>
              </w:rPr>
            </w:pPr>
            <w:r w:rsidRPr="00C04052">
              <w:rPr>
                <w:rFonts w:ascii="Calibri" w:hAnsi="Calibri" w:cs="Calibri"/>
                <w:sz w:val="16"/>
              </w:rPr>
              <w:t>8</w:t>
            </w:r>
          </w:p>
        </w:tc>
      </w:tr>
      <w:tr w:rsidR="005E0D83" w:rsidRPr="00C04052" w14:paraId="4ADF2164" w14:textId="77777777" w:rsidTr="00B04CC7">
        <w:trPr>
          <w:trHeight w:val="510"/>
        </w:trPr>
        <w:tc>
          <w:tcPr>
            <w:tcW w:w="2017" w:type="dxa"/>
            <w:tcBorders>
              <w:top w:val="single" w:sz="12" w:space="0" w:color="auto"/>
              <w:bottom w:val="single" w:sz="12" w:space="0" w:color="auto"/>
              <w:right w:val="single" w:sz="12" w:space="0" w:color="auto"/>
            </w:tcBorders>
          </w:tcPr>
          <w:p w14:paraId="486429E8" w14:textId="77777777" w:rsidR="005E0D83" w:rsidRPr="00C04052" w:rsidRDefault="005E0D83" w:rsidP="00E9162E">
            <w:pPr>
              <w:spacing w:line="200" w:lineRule="exact"/>
              <w:rPr>
                <w:rFonts w:ascii="Calibri" w:hAnsi="Calibri" w:cs="Calibri"/>
                <w:b/>
                <w:sz w:val="20"/>
              </w:rPr>
            </w:pPr>
          </w:p>
          <w:p w14:paraId="45A8897D" w14:textId="77777777" w:rsidR="005E0D83" w:rsidRPr="00C04052" w:rsidRDefault="005E0D83" w:rsidP="00E9162E">
            <w:pPr>
              <w:spacing w:line="200" w:lineRule="exact"/>
              <w:jc w:val="center"/>
              <w:rPr>
                <w:rFonts w:ascii="Calibri" w:hAnsi="Calibri" w:cs="Calibri"/>
                <w:b/>
                <w:sz w:val="20"/>
              </w:rPr>
            </w:pPr>
            <w:r w:rsidRPr="00C04052">
              <w:rPr>
                <w:rFonts w:ascii="Calibri" w:hAnsi="Calibri" w:cs="Calibri"/>
                <w:b/>
                <w:sz w:val="20"/>
              </w:rPr>
              <w:t>Preis</w:t>
            </w:r>
          </w:p>
        </w:tc>
        <w:tc>
          <w:tcPr>
            <w:tcW w:w="3232" w:type="dxa"/>
            <w:tcBorders>
              <w:top w:val="single" w:sz="12" w:space="0" w:color="auto"/>
              <w:bottom w:val="single" w:sz="12" w:space="0" w:color="auto"/>
              <w:right w:val="single" w:sz="12" w:space="0" w:color="auto"/>
            </w:tcBorders>
            <w:vAlign w:val="center"/>
          </w:tcPr>
          <w:p w14:paraId="6DAF62F0" w14:textId="77777777" w:rsidR="005E0D83" w:rsidRPr="00C04052" w:rsidRDefault="005E0D83" w:rsidP="00E9162E">
            <w:pPr>
              <w:spacing w:line="200" w:lineRule="exact"/>
              <w:jc w:val="center"/>
              <w:rPr>
                <w:rFonts w:ascii="Calibri" w:hAnsi="Calibri" w:cs="Calibri"/>
                <w:sz w:val="18"/>
                <w:szCs w:val="18"/>
              </w:rPr>
            </w:pPr>
          </w:p>
          <w:p w14:paraId="7C738BEB" w14:textId="77777777" w:rsidR="005E0D83" w:rsidRPr="00C04052" w:rsidRDefault="005E0D83" w:rsidP="00E9162E">
            <w:pPr>
              <w:spacing w:line="200" w:lineRule="exact"/>
              <w:jc w:val="center"/>
              <w:rPr>
                <w:rFonts w:ascii="Calibri" w:hAnsi="Calibri" w:cs="Calibri"/>
                <w:sz w:val="18"/>
                <w:szCs w:val="18"/>
              </w:rPr>
            </w:pPr>
            <w:r w:rsidRPr="00C04052">
              <w:rPr>
                <w:rFonts w:ascii="Calibri" w:hAnsi="Calibri" w:cs="Calibri"/>
                <w:sz w:val="18"/>
                <w:szCs w:val="18"/>
              </w:rPr>
              <w:t>Preis</w:t>
            </w:r>
          </w:p>
        </w:tc>
        <w:tc>
          <w:tcPr>
            <w:tcW w:w="1427" w:type="dxa"/>
            <w:tcBorders>
              <w:top w:val="single" w:sz="12" w:space="0" w:color="auto"/>
              <w:left w:val="single" w:sz="12" w:space="0" w:color="auto"/>
              <w:bottom w:val="single" w:sz="12" w:space="0" w:color="auto"/>
              <w:right w:val="single" w:sz="12" w:space="0" w:color="auto"/>
            </w:tcBorders>
            <w:vAlign w:val="center"/>
          </w:tcPr>
          <w:p w14:paraId="1EF350B0" w14:textId="77777777" w:rsidR="00B04CC7" w:rsidRDefault="00B04CC7" w:rsidP="00E9162E">
            <w:pPr>
              <w:spacing w:line="200" w:lineRule="exact"/>
              <w:ind w:left="-57" w:right="-93"/>
              <w:jc w:val="center"/>
              <w:rPr>
                <w:rFonts w:ascii="Calibri" w:hAnsi="Calibri" w:cs="Calibri"/>
                <w:b/>
                <w:bCs/>
                <w:sz w:val="18"/>
                <w:szCs w:val="18"/>
              </w:rPr>
            </w:pPr>
          </w:p>
          <w:p w14:paraId="77CBA496" w14:textId="577D71CC" w:rsidR="005E0D83" w:rsidRPr="00C04052" w:rsidRDefault="00914257" w:rsidP="00E9162E">
            <w:pPr>
              <w:spacing w:line="200" w:lineRule="exact"/>
              <w:ind w:left="-57" w:right="-93"/>
              <w:jc w:val="center"/>
              <w:rPr>
                <w:rFonts w:ascii="Calibri" w:hAnsi="Calibri" w:cs="Calibri"/>
                <w:b/>
                <w:bCs/>
                <w:sz w:val="18"/>
                <w:szCs w:val="18"/>
              </w:rPr>
            </w:pPr>
            <w:r>
              <w:rPr>
                <w:rFonts w:ascii="Calibri" w:hAnsi="Calibri" w:cs="Calibri"/>
                <w:b/>
                <w:bCs/>
                <w:sz w:val="18"/>
                <w:szCs w:val="18"/>
              </w:rPr>
              <w:t>6</w:t>
            </w:r>
            <w:r w:rsidR="005E0D83" w:rsidRPr="00C04052">
              <w:rPr>
                <w:rFonts w:ascii="Calibri" w:hAnsi="Calibri" w:cs="Calibri"/>
                <w:b/>
                <w:bCs/>
                <w:sz w:val="18"/>
                <w:szCs w:val="18"/>
              </w:rPr>
              <w:t>0</w:t>
            </w:r>
          </w:p>
        </w:tc>
        <w:tc>
          <w:tcPr>
            <w:tcW w:w="1067" w:type="dxa"/>
            <w:tcBorders>
              <w:top w:val="single" w:sz="12" w:space="0" w:color="auto"/>
              <w:left w:val="single" w:sz="12" w:space="0" w:color="auto"/>
              <w:bottom w:val="single" w:sz="12" w:space="0" w:color="auto"/>
              <w:right w:val="single" w:sz="12" w:space="0" w:color="auto"/>
            </w:tcBorders>
            <w:vAlign w:val="center"/>
          </w:tcPr>
          <w:p w14:paraId="5A761630" w14:textId="77777777" w:rsidR="005E0D83" w:rsidRPr="00C04052" w:rsidRDefault="005E0D83" w:rsidP="00E9162E">
            <w:pPr>
              <w:spacing w:line="200" w:lineRule="exact"/>
              <w:ind w:firstLine="134"/>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355D80E3" w14:textId="77777777" w:rsidR="00F622B1" w:rsidRDefault="00F622B1" w:rsidP="00E9162E">
            <w:pPr>
              <w:spacing w:line="200" w:lineRule="exact"/>
              <w:ind w:right="-60" w:firstLine="134"/>
              <w:jc w:val="center"/>
              <w:rPr>
                <w:rFonts w:ascii="Calibri" w:hAnsi="Calibri" w:cs="Calibri"/>
                <w:b/>
                <w:bCs/>
                <w:sz w:val="18"/>
                <w:szCs w:val="18"/>
              </w:rPr>
            </w:pPr>
          </w:p>
          <w:p w14:paraId="7F3E077A" w14:textId="57D58509" w:rsidR="005E0D83" w:rsidRPr="00C04052" w:rsidRDefault="00914257" w:rsidP="00E9162E">
            <w:pPr>
              <w:spacing w:line="200" w:lineRule="exact"/>
              <w:ind w:right="-60" w:firstLine="134"/>
              <w:jc w:val="center"/>
              <w:rPr>
                <w:rFonts w:ascii="Calibri" w:hAnsi="Calibri" w:cs="Calibri"/>
                <w:b/>
                <w:bCs/>
                <w:sz w:val="18"/>
                <w:szCs w:val="18"/>
              </w:rPr>
            </w:pPr>
            <w:r>
              <w:rPr>
                <w:rFonts w:ascii="Calibri" w:hAnsi="Calibri" w:cs="Calibri"/>
                <w:b/>
                <w:bCs/>
                <w:sz w:val="18"/>
                <w:szCs w:val="18"/>
              </w:rPr>
              <w:t>6</w:t>
            </w:r>
            <w:r w:rsidR="005E0D83" w:rsidRPr="00C04052">
              <w:rPr>
                <w:rFonts w:ascii="Calibri" w:hAnsi="Calibri" w:cs="Calibri"/>
                <w:b/>
                <w:bCs/>
                <w:sz w:val="18"/>
                <w:szCs w:val="18"/>
              </w:rPr>
              <w:t>00</w:t>
            </w:r>
          </w:p>
        </w:tc>
        <w:tc>
          <w:tcPr>
            <w:tcW w:w="1276" w:type="dxa"/>
            <w:tcBorders>
              <w:top w:val="single" w:sz="12" w:space="0" w:color="auto"/>
              <w:left w:val="single" w:sz="12" w:space="0" w:color="auto"/>
              <w:bottom w:val="single" w:sz="12" w:space="0" w:color="auto"/>
              <w:right w:val="single" w:sz="12" w:space="0" w:color="auto"/>
            </w:tcBorders>
            <w:vAlign w:val="center"/>
          </w:tcPr>
          <w:p w14:paraId="09B1BD93" w14:textId="77777777" w:rsidR="005E0D83" w:rsidRPr="00C04052" w:rsidRDefault="005E0D83" w:rsidP="00E9162E">
            <w:pPr>
              <w:spacing w:line="200" w:lineRule="exact"/>
              <w:ind w:left="-28" w:right="-28"/>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02C25366" w14:textId="77777777" w:rsidR="005E0D83" w:rsidRPr="00C04052" w:rsidRDefault="005E0D83" w:rsidP="00E9162E">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vAlign w:val="center"/>
          </w:tcPr>
          <w:p w14:paraId="74061CDC" w14:textId="77777777" w:rsidR="005E0D83" w:rsidRPr="00C04052" w:rsidRDefault="005E0D83" w:rsidP="00E9162E">
            <w:pPr>
              <w:spacing w:line="200" w:lineRule="exact"/>
              <w:ind w:left="-60" w:right="-77"/>
              <w:jc w:val="center"/>
              <w:rPr>
                <w:rFonts w:ascii="Calibri" w:hAnsi="Calibri" w:cs="Calibri"/>
                <w:b/>
                <w:bCs/>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298E1598" w14:textId="77777777" w:rsidR="005E0D83" w:rsidRPr="00C04052" w:rsidRDefault="005E0D83" w:rsidP="00E9162E">
            <w:pPr>
              <w:spacing w:line="200" w:lineRule="exact"/>
              <w:ind w:right="6"/>
              <w:jc w:val="center"/>
              <w:rPr>
                <w:rFonts w:ascii="Calibri" w:hAnsi="Calibri" w:cs="Calibri"/>
                <w:b/>
                <w:bCs/>
                <w:sz w:val="18"/>
                <w:szCs w:val="18"/>
              </w:rPr>
            </w:pPr>
          </w:p>
        </w:tc>
      </w:tr>
      <w:tr w:rsidR="00146314" w:rsidRPr="00C04052" w14:paraId="196E8690" w14:textId="77777777" w:rsidTr="00B04CC7">
        <w:trPr>
          <w:trHeight w:val="510"/>
        </w:trPr>
        <w:tc>
          <w:tcPr>
            <w:tcW w:w="2017" w:type="dxa"/>
            <w:tcBorders>
              <w:top w:val="single" w:sz="12" w:space="0" w:color="auto"/>
              <w:left w:val="single" w:sz="12" w:space="0" w:color="auto"/>
              <w:bottom w:val="single" w:sz="12" w:space="0" w:color="auto"/>
              <w:right w:val="single" w:sz="12" w:space="0" w:color="auto"/>
            </w:tcBorders>
          </w:tcPr>
          <w:p w14:paraId="6D10C381" w14:textId="77777777" w:rsidR="00146314" w:rsidRPr="00BA6A18" w:rsidRDefault="00146314" w:rsidP="00E9162E">
            <w:pPr>
              <w:spacing w:line="200" w:lineRule="exact"/>
              <w:jc w:val="center"/>
              <w:rPr>
                <w:rFonts w:ascii="Calibri" w:hAnsi="Calibri" w:cs="Calibri"/>
                <w:b/>
                <w:sz w:val="20"/>
              </w:rPr>
            </w:pPr>
          </w:p>
          <w:p w14:paraId="37292553" w14:textId="77777777" w:rsidR="00146314" w:rsidRPr="00BA6A18" w:rsidRDefault="00146314" w:rsidP="00E9162E">
            <w:pPr>
              <w:spacing w:line="200" w:lineRule="exact"/>
              <w:jc w:val="center"/>
              <w:rPr>
                <w:rFonts w:ascii="Calibri" w:hAnsi="Calibri" w:cs="Calibri"/>
                <w:b/>
                <w:sz w:val="20"/>
              </w:rPr>
            </w:pPr>
            <w:r w:rsidRPr="00BA6A18">
              <w:rPr>
                <w:rFonts w:ascii="Calibri" w:hAnsi="Calibri" w:cs="Calibri"/>
                <w:b/>
                <w:sz w:val="20"/>
              </w:rPr>
              <w:t>Lieferzeit</w:t>
            </w:r>
          </w:p>
        </w:tc>
        <w:tc>
          <w:tcPr>
            <w:tcW w:w="3232" w:type="dxa"/>
            <w:tcBorders>
              <w:top w:val="single" w:sz="12" w:space="0" w:color="auto"/>
              <w:left w:val="single" w:sz="12" w:space="0" w:color="auto"/>
              <w:bottom w:val="single" w:sz="12" w:space="0" w:color="auto"/>
              <w:right w:val="single" w:sz="12" w:space="0" w:color="auto"/>
            </w:tcBorders>
            <w:vAlign w:val="center"/>
          </w:tcPr>
          <w:p w14:paraId="5AA8A5AB" w14:textId="77777777" w:rsidR="00B04CC7" w:rsidRDefault="00B04CC7" w:rsidP="00E9162E">
            <w:pPr>
              <w:spacing w:line="200" w:lineRule="exact"/>
              <w:jc w:val="center"/>
              <w:rPr>
                <w:rFonts w:ascii="Calibri" w:hAnsi="Calibri" w:cs="Calibri"/>
                <w:sz w:val="18"/>
                <w:szCs w:val="18"/>
              </w:rPr>
            </w:pPr>
          </w:p>
          <w:p w14:paraId="4089A590" w14:textId="3C2460F7" w:rsidR="00146314" w:rsidRPr="00C04052" w:rsidRDefault="00146314" w:rsidP="00E9162E">
            <w:pPr>
              <w:spacing w:line="200" w:lineRule="exact"/>
              <w:jc w:val="center"/>
              <w:rPr>
                <w:rFonts w:ascii="Calibri" w:hAnsi="Calibri" w:cs="Calibri"/>
                <w:sz w:val="18"/>
                <w:szCs w:val="18"/>
              </w:rPr>
            </w:pPr>
            <w:r w:rsidRPr="00C04052">
              <w:rPr>
                <w:rFonts w:ascii="Calibri" w:hAnsi="Calibri" w:cs="Calibri"/>
                <w:sz w:val="18"/>
                <w:szCs w:val="18"/>
              </w:rPr>
              <w:t>Lieferzeit</w:t>
            </w:r>
          </w:p>
        </w:tc>
        <w:tc>
          <w:tcPr>
            <w:tcW w:w="1427" w:type="dxa"/>
            <w:tcBorders>
              <w:top w:val="single" w:sz="12" w:space="0" w:color="auto"/>
              <w:left w:val="single" w:sz="12" w:space="0" w:color="auto"/>
              <w:bottom w:val="single" w:sz="12" w:space="0" w:color="auto"/>
              <w:right w:val="single" w:sz="12" w:space="0" w:color="auto"/>
            </w:tcBorders>
            <w:vAlign w:val="center"/>
          </w:tcPr>
          <w:p w14:paraId="7621047D" w14:textId="77777777" w:rsidR="00B04CC7" w:rsidRDefault="00B04CC7" w:rsidP="00E9162E">
            <w:pPr>
              <w:spacing w:line="200" w:lineRule="exact"/>
              <w:ind w:left="-57" w:right="-93"/>
              <w:jc w:val="center"/>
              <w:rPr>
                <w:rFonts w:ascii="Calibri" w:hAnsi="Calibri" w:cs="Calibri"/>
                <w:b/>
                <w:bCs/>
                <w:sz w:val="18"/>
                <w:szCs w:val="18"/>
              </w:rPr>
            </w:pPr>
          </w:p>
          <w:p w14:paraId="7BA158EE" w14:textId="76CB73A9" w:rsidR="00146314" w:rsidRPr="00C04052" w:rsidRDefault="00146314" w:rsidP="00E9162E">
            <w:pPr>
              <w:spacing w:line="200" w:lineRule="exact"/>
              <w:ind w:left="-57" w:right="-93"/>
              <w:jc w:val="center"/>
              <w:rPr>
                <w:rFonts w:ascii="Calibri" w:hAnsi="Calibri" w:cs="Calibri"/>
                <w:b/>
                <w:bCs/>
                <w:sz w:val="18"/>
                <w:szCs w:val="18"/>
              </w:rPr>
            </w:pPr>
            <w:r>
              <w:rPr>
                <w:rFonts w:ascii="Calibri" w:hAnsi="Calibri" w:cs="Calibri"/>
                <w:b/>
                <w:bCs/>
                <w:sz w:val="18"/>
                <w:szCs w:val="18"/>
              </w:rPr>
              <w:t>20</w:t>
            </w:r>
          </w:p>
        </w:tc>
        <w:tc>
          <w:tcPr>
            <w:tcW w:w="1067" w:type="dxa"/>
            <w:tcBorders>
              <w:top w:val="single" w:sz="12" w:space="0" w:color="auto"/>
              <w:left w:val="single" w:sz="12" w:space="0" w:color="auto"/>
              <w:bottom w:val="single" w:sz="12" w:space="0" w:color="auto"/>
              <w:right w:val="single" w:sz="12" w:space="0" w:color="auto"/>
            </w:tcBorders>
            <w:vAlign w:val="center"/>
          </w:tcPr>
          <w:p w14:paraId="77DD9792" w14:textId="77777777" w:rsidR="00146314" w:rsidRPr="00C04052" w:rsidRDefault="00146314" w:rsidP="00E9162E">
            <w:pPr>
              <w:spacing w:line="200" w:lineRule="exact"/>
              <w:ind w:firstLine="134"/>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46FDEE5B" w14:textId="77777777" w:rsidR="00F622B1" w:rsidRDefault="00F622B1" w:rsidP="00E9162E">
            <w:pPr>
              <w:spacing w:line="200" w:lineRule="exact"/>
              <w:ind w:right="-60" w:firstLine="134"/>
              <w:jc w:val="center"/>
              <w:rPr>
                <w:rFonts w:ascii="Calibri" w:hAnsi="Calibri" w:cs="Calibri"/>
                <w:b/>
                <w:bCs/>
                <w:sz w:val="18"/>
                <w:szCs w:val="18"/>
              </w:rPr>
            </w:pPr>
          </w:p>
          <w:p w14:paraId="0B0CB8A6" w14:textId="12CC69A7" w:rsidR="00146314" w:rsidRPr="00C04052" w:rsidRDefault="00914257" w:rsidP="00E9162E">
            <w:pPr>
              <w:spacing w:line="200" w:lineRule="exact"/>
              <w:ind w:right="-60" w:firstLine="134"/>
              <w:jc w:val="center"/>
              <w:rPr>
                <w:rFonts w:ascii="Calibri" w:hAnsi="Calibri" w:cs="Calibri"/>
                <w:b/>
                <w:bCs/>
                <w:sz w:val="18"/>
                <w:szCs w:val="18"/>
              </w:rPr>
            </w:pPr>
            <w:r>
              <w:rPr>
                <w:rFonts w:ascii="Calibri" w:hAnsi="Calibri" w:cs="Calibri"/>
                <w:b/>
                <w:bCs/>
                <w:sz w:val="18"/>
                <w:szCs w:val="18"/>
              </w:rPr>
              <w:t>2</w:t>
            </w:r>
            <w:r w:rsidR="00146314" w:rsidRPr="00C04052">
              <w:rPr>
                <w:rFonts w:ascii="Calibri" w:hAnsi="Calibri" w:cs="Calibri"/>
                <w:b/>
                <w:bCs/>
                <w:sz w:val="18"/>
                <w:szCs w:val="18"/>
              </w:rPr>
              <w:t>00</w:t>
            </w:r>
          </w:p>
        </w:tc>
        <w:tc>
          <w:tcPr>
            <w:tcW w:w="1276" w:type="dxa"/>
            <w:tcBorders>
              <w:top w:val="single" w:sz="12" w:space="0" w:color="auto"/>
              <w:left w:val="single" w:sz="12" w:space="0" w:color="auto"/>
              <w:bottom w:val="single" w:sz="12" w:space="0" w:color="auto"/>
              <w:right w:val="single" w:sz="12" w:space="0" w:color="auto"/>
            </w:tcBorders>
            <w:vAlign w:val="center"/>
          </w:tcPr>
          <w:p w14:paraId="02146E7B" w14:textId="77777777" w:rsidR="00146314" w:rsidRPr="00C04052" w:rsidRDefault="00146314" w:rsidP="00E9162E">
            <w:pPr>
              <w:spacing w:line="200" w:lineRule="exact"/>
              <w:ind w:left="-28" w:right="-28"/>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64DF24AC" w14:textId="77777777" w:rsidR="00146314" w:rsidRPr="00C04052" w:rsidRDefault="00146314" w:rsidP="00E9162E">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vAlign w:val="center"/>
          </w:tcPr>
          <w:p w14:paraId="5F8EB8F8" w14:textId="77777777" w:rsidR="00146314" w:rsidRPr="00C04052" w:rsidRDefault="00146314" w:rsidP="00E9162E">
            <w:pPr>
              <w:spacing w:line="200" w:lineRule="exact"/>
              <w:ind w:left="-60" w:right="-77"/>
              <w:jc w:val="center"/>
              <w:rPr>
                <w:rFonts w:ascii="Calibri" w:hAnsi="Calibri" w:cs="Calibri"/>
                <w:b/>
                <w:bCs/>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015AF4D0" w14:textId="77777777" w:rsidR="00146314" w:rsidRPr="00C04052" w:rsidRDefault="00146314" w:rsidP="00E9162E">
            <w:pPr>
              <w:spacing w:line="200" w:lineRule="exact"/>
              <w:ind w:right="6"/>
              <w:jc w:val="center"/>
              <w:rPr>
                <w:rFonts w:ascii="Calibri" w:hAnsi="Calibri" w:cs="Calibri"/>
                <w:b/>
                <w:bCs/>
                <w:sz w:val="18"/>
                <w:szCs w:val="18"/>
              </w:rPr>
            </w:pPr>
          </w:p>
        </w:tc>
      </w:tr>
      <w:tr w:rsidR="005E0D83" w:rsidRPr="00C04052" w14:paraId="1EF0CC40" w14:textId="77777777" w:rsidTr="00B04CC7">
        <w:trPr>
          <w:trHeight w:val="510"/>
        </w:trPr>
        <w:tc>
          <w:tcPr>
            <w:tcW w:w="2017" w:type="dxa"/>
            <w:vMerge w:val="restart"/>
            <w:tcBorders>
              <w:top w:val="single" w:sz="12" w:space="0" w:color="auto"/>
              <w:right w:val="single" w:sz="12" w:space="0" w:color="auto"/>
            </w:tcBorders>
          </w:tcPr>
          <w:p w14:paraId="788B944B" w14:textId="709F3095" w:rsidR="00B04CC7" w:rsidRPr="00C04052" w:rsidRDefault="00B04CC7" w:rsidP="00E9162E">
            <w:pPr>
              <w:spacing w:line="200" w:lineRule="exact"/>
              <w:rPr>
                <w:rFonts w:ascii="Calibri" w:hAnsi="Calibri" w:cs="Calibri"/>
                <w:b/>
                <w:sz w:val="20"/>
              </w:rPr>
            </w:pPr>
          </w:p>
          <w:p w14:paraId="1BADEFB7" w14:textId="77777777" w:rsidR="005E0D83" w:rsidRPr="00C04052" w:rsidRDefault="005E0D83" w:rsidP="00E9162E">
            <w:pPr>
              <w:spacing w:line="200" w:lineRule="exact"/>
              <w:jc w:val="center"/>
              <w:rPr>
                <w:rFonts w:ascii="Calibri" w:hAnsi="Calibri" w:cs="Calibri"/>
                <w:b/>
                <w:sz w:val="20"/>
              </w:rPr>
            </w:pPr>
            <w:r w:rsidRPr="00C04052">
              <w:rPr>
                <w:rFonts w:ascii="Calibri" w:hAnsi="Calibri" w:cs="Calibri"/>
                <w:b/>
                <w:sz w:val="20"/>
              </w:rPr>
              <w:t>Nachhaltigkeit</w:t>
            </w:r>
          </w:p>
        </w:tc>
        <w:tc>
          <w:tcPr>
            <w:tcW w:w="3232" w:type="dxa"/>
            <w:tcBorders>
              <w:top w:val="single" w:sz="12" w:space="0" w:color="auto"/>
              <w:bottom w:val="single" w:sz="12" w:space="0" w:color="auto"/>
              <w:right w:val="single" w:sz="12" w:space="0" w:color="auto"/>
            </w:tcBorders>
            <w:vAlign w:val="center"/>
          </w:tcPr>
          <w:p w14:paraId="7AD20144" w14:textId="77777777" w:rsidR="005E0D83" w:rsidRPr="00C04052" w:rsidRDefault="005E0D83" w:rsidP="00E9162E">
            <w:pPr>
              <w:spacing w:line="200" w:lineRule="exact"/>
              <w:jc w:val="center"/>
              <w:rPr>
                <w:rFonts w:ascii="Calibri" w:hAnsi="Calibri" w:cs="Calibri"/>
                <w:sz w:val="18"/>
                <w:szCs w:val="18"/>
              </w:rPr>
            </w:pPr>
            <w:r w:rsidRPr="00C04052">
              <w:rPr>
                <w:rFonts w:ascii="Calibri" w:hAnsi="Calibri" w:cs="Calibri"/>
                <w:sz w:val="18"/>
                <w:szCs w:val="18"/>
              </w:rPr>
              <w:t>Anfahrtsweg</w:t>
            </w:r>
          </w:p>
        </w:tc>
        <w:tc>
          <w:tcPr>
            <w:tcW w:w="1427" w:type="dxa"/>
            <w:tcBorders>
              <w:top w:val="single" w:sz="12" w:space="0" w:color="auto"/>
              <w:left w:val="single" w:sz="12" w:space="0" w:color="auto"/>
              <w:bottom w:val="single" w:sz="12" w:space="0" w:color="auto"/>
              <w:right w:val="single" w:sz="12" w:space="0" w:color="auto"/>
            </w:tcBorders>
            <w:vAlign w:val="center"/>
          </w:tcPr>
          <w:p w14:paraId="658779F9" w14:textId="2C73EAC6" w:rsidR="005E0D83" w:rsidRPr="00C04052" w:rsidRDefault="00914257" w:rsidP="00E9162E">
            <w:pPr>
              <w:spacing w:line="200" w:lineRule="exact"/>
              <w:ind w:left="-57" w:right="-93"/>
              <w:jc w:val="center"/>
              <w:rPr>
                <w:rFonts w:ascii="Calibri" w:hAnsi="Calibri" w:cs="Calibri"/>
                <w:b/>
                <w:bCs/>
                <w:sz w:val="18"/>
                <w:szCs w:val="18"/>
              </w:rPr>
            </w:pPr>
            <w:r>
              <w:rPr>
                <w:rFonts w:ascii="Calibri" w:hAnsi="Calibri" w:cs="Calibri"/>
                <w:b/>
                <w:bCs/>
                <w:sz w:val="18"/>
                <w:szCs w:val="18"/>
              </w:rPr>
              <w:t>10</w:t>
            </w:r>
          </w:p>
        </w:tc>
        <w:tc>
          <w:tcPr>
            <w:tcW w:w="1067" w:type="dxa"/>
            <w:tcBorders>
              <w:top w:val="single" w:sz="12" w:space="0" w:color="auto"/>
              <w:left w:val="single" w:sz="12" w:space="0" w:color="auto"/>
              <w:bottom w:val="single" w:sz="12" w:space="0" w:color="auto"/>
              <w:right w:val="single" w:sz="12" w:space="0" w:color="auto"/>
            </w:tcBorders>
            <w:vAlign w:val="center"/>
          </w:tcPr>
          <w:p w14:paraId="195F316E" w14:textId="77777777" w:rsidR="005E0D83" w:rsidRPr="00C04052" w:rsidRDefault="005E0D83" w:rsidP="00E9162E">
            <w:pPr>
              <w:spacing w:line="200" w:lineRule="exact"/>
              <w:ind w:firstLine="134"/>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73F818FB" w14:textId="3859EEA2" w:rsidR="005E0D83" w:rsidRPr="00C04052" w:rsidRDefault="00914257" w:rsidP="00E9162E">
            <w:pPr>
              <w:spacing w:line="200" w:lineRule="exact"/>
              <w:ind w:right="-60" w:firstLine="134"/>
              <w:jc w:val="center"/>
              <w:rPr>
                <w:rFonts w:ascii="Calibri" w:hAnsi="Calibri" w:cs="Calibri"/>
                <w:b/>
                <w:bCs/>
                <w:sz w:val="18"/>
                <w:szCs w:val="18"/>
              </w:rPr>
            </w:pPr>
            <w:r>
              <w:rPr>
                <w:rFonts w:ascii="Calibri" w:hAnsi="Calibri" w:cs="Calibri"/>
                <w:b/>
                <w:bCs/>
                <w:sz w:val="18"/>
                <w:szCs w:val="18"/>
              </w:rPr>
              <w:t>10</w:t>
            </w:r>
            <w:r w:rsidR="005E0D83">
              <w:rPr>
                <w:rFonts w:ascii="Calibri" w:hAnsi="Calibri" w:cs="Calibri"/>
                <w:b/>
                <w:bCs/>
                <w:sz w:val="18"/>
                <w:szCs w:val="18"/>
              </w:rPr>
              <w:t>0</w:t>
            </w:r>
          </w:p>
        </w:tc>
        <w:tc>
          <w:tcPr>
            <w:tcW w:w="1276" w:type="dxa"/>
            <w:tcBorders>
              <w:top w:val="single" w:sz="12" w:space="0" w:color="auto"/>
              <w:left w:val="single" w:sz="12" w:space="0" w:color="auto"/>
              <w:bottom w:val="single" w:sz="12" w:space="0" w:color="auto"/>
              <w:right w:val="single" w:sz="12" w:space="0" w:color="auto"/>
            </w:tcBorders>
            <w:vAlign w:val="center"/>
          </w:tcPr>
          <w:p w14:paraId="0FE35517" w14:textId="77777777" w:rsidR="005E0D83" w:rsidRPr="00C04052" w:rsidRDefault="005E0D83" w:rsidP="00E9162E">
            <w:pPr>
              <w:spacing w:line="200" w:lineRule="exact"/>
              <w:ind w:left="-28" w:right="-28"/>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1F44093B" w14:textId="77777777" w:rsidR="005E0D83" w:rsidRPr="00C04052" w:rsidRDefault="005E0D83" w:rsidP="00E9162E">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vAlign w:val="center"/>
          </w:tcPr>
          <w:p w14:paraId="1022E6EA" w14:textId="77777777" w:rsidR="005E0D83" w:rsidRPr="00C04052" w:rsidRDefault="005E0D83" w:rsidP="00E9162E">
            <w:pPr>
              <w:spacing w:line="200" w:lineRule="exact"/>
              <w:ind w:left="-60" w:right="-77"/>
              <w:jc w:val="center"/>
              <w:rPr>
                <w:rFonts w:ascii="Calibri" w:hAnsi="Calibri" w:cs="Calibri"/>
                <w:b/>
                <w:bCs/>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2601679E" w14:textId="77777777" w:rsidR="005E0D83" w:rsidRPr="00C04052" w:rsidRDefault="005E0D83" w:rsidP="00E9162E">
            <w:pPr>
              <w:spacing w:line="200" w:lineRule="exact"/>
              <w:ind w:right="6"/>
              <w:jc w:val="center"/>
              <w:rPr>
                <w:rFonts w:ascii="Calibri" w:hAnsi="Calibri" w:cs="Calibri"/>
                <w:b/>
                <w:bCs/>
                <w:sz w:val="18"/>
                <w:szCs w:val="18"/>
              </w:rPr>
            </w:pPr>
          </w:p>
        </w:tc>
      </w:tr>
      <w:tr w:rsidR="005E0D83" w:rsidRPr="00C04052" w14:paraId="0FED46BF" w14:textId="77777777" w:rsidTr="00E9162E">
        <w:trPr>
          <w:trHeight w:val="510"/>
        </w:trPr>
        <w:tc>
          <w:tcPr>
            <w:tcW w:w="2017" w:type="dxa"/>
            <w:vMerge/>
            <w:tcBorders>
              <w:right w:val="single" w:sz="12" w:space="0" w:color="auto"/>
            </w:tcBorders>
          </w:tcPr>
          <w:p w14:paraId="16D88167" w14:textId="77777777" w:rsidR="005E0D83" w:rsidRPr="00C04052" w:rsidRDefault="005E0D83" w:rsidP="00E9162E">
            <w:pPr>
              <w:spacing w:line="200" w:lineRule="exact"/>
              <w:rPr>
                <w:rFonts w:ascii="Calibri" w:hAnsi="Calibri" w:cs="Calibri"/>
                <w:b/>
                <w:sz w:val="20"/>
              </w:rPr>
            </w:pPr>
          </w:p>
        </w:tc>
        <w:tc>
          <w:tcPr>
            <w:tcW w:w="3232" w:type="dxa"/>
            <w:tcBorders>
              <w:top w:val="single" w:sz="12" w:space="0" w:color="auto"/>
              <w:bottom w:val="single" w:sz="12" w:space="0" w:color="auto"/>
              <w:right w:val="single" w:sz="12" w:space="0" w:color="auto"/>
            </w:tcBorders>
            <w:vAlign w:val="center"/>
          </w:tcPr>
          <w:p w14:paraId="0AE91135" w14:textId="4D9BDB1D" w:rsidR="005E0D83" w:rsidRPr="00C04052" w:rsidRDefault="008403F0" w:rsidP="00E9162E">
            <w:pPr>
              <w:spacing w:line="200" w:lineRule="exact"/>
              <w:jc w:val="center"/>
              <w:rPr>
                <w:rFonts w:ascii="Calibri" w:hAnsi="Calibri" w:cs="Calibri"/>
                <w:sz w:val="18"/>
                <w:szCs w:val="18"/>
              </w:rPr>
            </w:pPr>
            <w:r>
              <w:rPr>
                <w:rFonts w:ascii="Calibri" w:hAnsi="Calibri" w:cs="Calibri"/>
                <w:sz w:val="18"/>
                <w:szCs w:val="18"/>
              </w:rPr>
              <w:t>N</w:t>
            </w:r>
            <w:r w:rsidR="00CA5578">
              <w:rPr>
                <w:rFonts w:ascii="Calibri" w:hAnsi="Calibri" w:cs="Calibri"/>
                <w:sz w:val="18"/>
                <w:szCs w:val="18"/>
              </w:rPr>
              <w:t>achhaltigkeit</w:t>
            </w:r>
            <w:r>
              <w:rPr>
                <w:rFonts w:ascii="Calibri" w:hAnsi="Calibri" w:cs="Calibri"/>
                <w:sz w:val="18"/>
                <w:szCs w:val="18"/>
              </w:rPr>
              <w:t xml:space="preserve"> Fuhrparkstrategie</w:t>
            </w:r>
          </w:p>
        </w:tc>
        <w:tc>
          <w:tcPr>
            <w:tcW w:w="1427" w:type="dxa"/>
            <w:tcBorders>
              <w:top w:val="single" w:sz="12" w:space="0" w:color="auto"/>
              <w:left w:val="single" w:sz="12" w:space="0" w:color="auto"/>
              <w:bottom w:val="single" w:sz="12" w:space="0" w:color="auto"/>
              <w:right w:val="single" w:sz="12" w:space="0" w:color="auto"/>
            </w:tcBorders>
            <w:vAlign w:val="center"/>
          </w:tcPr>
          <w:p w14:paraId="2A45C7FE" w14:textId="5901B211" w:rsidR="005E0D83" w:rsidRPr="00C04052" w:rsidRDefault="00914257" w:rsidP="00E9162E">
            <w:pPr>
              <w:spacing w:line="200" w:lineRule="exact"/>
              <w:ind w:left="-57" w:right="-93"/>
              <w:jc w:val="center"/>
              <w:rPr>
                <w:rFonts w:ascii="Calibri" w:hAnsi="Calibri" w:cs="Calibri"/>
                <w:b/>
                <w:bCs/>
                <w:sz w:val="18"/>
                <w:szCs w:val="18"/>
              </w:rPr>
            </w:pPr>
            <w:r>
              <w:rPr>
                <w:rFonts w:ascii="Calibri" w:hAnsi="Calibri" w:cs="Calibri"/>
                <w:b/>
                <w:bCs/>
                <w:sz w:val="18"/>
                <w:szCs w:val="18"/>
              </w:rPr>
              <w:t>10</w:t>
            </w:r>
          </w:p>
        </w:tc>
        <w:tc>
          <w:tcPr>
            <w:tcW w:w="1067" w:type="dxa"/>
            <w:tcBorders>
              <w:top w:val="single" w:sz="12" w:space="0" w:color="auto"/>
              <w:left w:val="single" w:sz="12" w:space="0" w:color="auto"/>
              <w:bottom w:val="single" w:sz="12" w:space="0" w:color="auto"/>
              <w:right w:val="single" w:sz="12" w:space="0" w:color="auto"/>
            </w:tcBorders>
            <w:vAlign w:val="center"/>
          </w:tcPr>
          <w:p w14:paraId="5216156B" w14:textId="77777777" w:rsidR="005E0D83" w:rsidRPr="00C04052" w:rsidRDefault="005E0D83" w:rsidP="00E9162E">
            <w:pPr>
              <w:spacing w:line="200" w:lineRule="exact"/>
              <w:ind w:firstLine="134"/>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344081EA" w14:textId="39F48541" w:rsidR="005E0D83" w:rsidRPr="00C04052" w:rsidRDefault="00914257" w:rsidP="00914257">
            <w:pPr>
              <w:spacing w:line="200" w:lineRule="exact"/>
              <w:ind w:right="-60" w:firstLine="134"/>
              <w:jc w:val="center"/>
              <w:rPr>
                <w:rFonts w:ascii="Calibri" w:hAnsi="Calibri" w:cs="Calibri"/>
                <w:b/>
                <w:bCs/>
                <w:sz w:val="18"/>
                <w:szCs w:val="18"/>
              </w:rPr>
            </w:pPr>
            <w:r>
              <w:rPr>
                <w:rFonts w:ascii="Calibri" w:hAnsi="Calibri" w:cs="Calibri"/>
                <w:b/>
                <w:bCs/>
                <w:sz w:val="18"/>
                <w:szCs w:val="18"/>
              </w:rPr>
              <w:t>10</w:t>
            </w:r>
            <w:r w:rsidR="005E0D83">
              <w:rPr>
                <w:rFonts w:ascii="Calibri" w:hAnsi="Calibri" w:cs="Calibri"/>
                <w:b/>
                <w:bCs/>
                <w:sz w:val="18"/>
                <w:szCs w:val="18"/>
              </w:rPr>
              <w:t>0</w:t>
            </w:r>
          </w:p>
        </w:tc>
        <w:tc>
          <w:tcPr>
            <w:tcW w:w="1276" w:type="dxa"/>
            <w:tcBorders>
              <w:top w:val="single" w:sz="12" w:space="0" w:color="auto"/>
              <w:left w:val="single" w:sz="12" w:space="0" w:color="auto"/>
              <w:bottom w:val="single" w:sz="12" w:space="0" w:color="auto"/>
              <w:right w:val="single" w:sz="12" w:space="0" w:color="auto"/>
            </w:tcBorders>
            <w:vAlign w:val="center"/>
          </w:tcPr>
          <w:p w14:paraId="29C4B1E5" w14:textId="77777777" w:rsidR="005E0D83" w:rsidRPr="00C04052" w:rsidRDefault="005E0D83" w:rsidP="00E9162E">
            <w:pPr>
              <w:spacing w:line="200" w:lineRule="exact"/>
              <w:ind w:left="-28" w:right="-28"/>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79E96765" w14:textId="77777777" w:rsidR="005E0D83" w:rsidRPr="00C04052" w:rsidRDefault="005E0D83" w:rsidP="00E9162E">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vAlign w:val="center"/>
          </w:tcPr>
          <w:p w14:paraId="0A30794B" w14:textId="77777777" w:rsidR="005E0D83" w:rsidRPr="00C04052" w:rsidRDefault="005E0D83" w:rsidP="00E9162E">
            <w:pPr>
              <w:spacing w:line="200" w:lineRule="exact"/>
              <w:ind w:left="-60" w:right="-77"/>
              <w:jc w:val="center"/>
              <w:rPr>
                <w:rFonts w:ascii="Calibri" w:hAnsi="Calibri" w:cs="Calibri"/>
                <w:b/>
                <w:bCs/>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00A9DF6F" w14:textId="77777777" w:rsidR="005E0D83" w:rsidRPr="00C04052" w:rsidRDefault="005E0D83" w:rsidP="00E9162E">
            <w:pPr>
              <w:spacing w:line="200" w:lineRule="exact"/>
              <w:ind w:right="6"/>
              <w:jc w:val="center"/>
              <w:rPr>
                <w:rFonts w:ascii="Calibri" w:hAnsi="Calibri" w:cs="Calibri"/>
                <w:b/>
                <w:bCs/>
                <w:sz w:val="18"/>
                <w:szCs w:val="18"/>
              </w:rPr>
            </w:pPr>
          </w:p>
        </w:tc>
      </w:tr>
      <w:tr w:rsidR="005E0D83" w:rsidRPr="00C04052" w14:paraId="05292BF5" w14:textId="77777777" w:rsidTr="00E9162E">
        <w:trPr>
          <w:trHeight w:val="510"/>
        </w:trPr>
        <w:tc>
          <w:tcPr>
            <w:tcW w:w="5249" w:type="dxa"/>
            <w:gridSpan w:val="2"/>
            <w:tcBorders>
              <w:top w:val="single" w:sz="12" w:space="0" w:color="auto"/>
              <w:bottom w:val="single" w:sz="12" w:space="0" w:color="auto"/>
              <w:right w:val="single" w:sz="12" w:space="0" w:color="auto"/>
            </w:tcBorders>
          </w:tcPr>
          <w:p w14:paraId="1CBFC151" w14:textId="77777777" w:rsidR="005E0D83" w:rsidRPr="00C04052" w:rsidRDefault="005E0D83" w:rsidP="00E9162E">
            <w:pPr>
              <w:spacing w:line="200" w:lineRule="exact"/>
              <w:rPr>
                <w:rFonts w:ascii="Calibri" w:hAnsi="Calibri" w:cs="Calibri"/>
                <w:b/>
                <w:sz w:val="18"/>
              </w:rPr>
            </w:pPr>
          </w:p>
          <w:p w14:paraId="0367FAB0" w14:textId="77777777" w:rsidR="005E0D83" w:rsidRPr="00C04052" w:rsidRDefault="005E0D83" w:rsidP="00E9162E">
            <w:pPr>
              <w:spacing w:line="200" w:lineRule="exact"/>
              <w:jc w:val="center"/>
              <w:rPr>
                <w:rFonts w:ascii="Calibri" w:hAnsi="Calibri" w:cs="Calibri"/>
                <w:b/>
                <w:sz w:val="18"/>
              </w:rPr>
            </w:pPr>
            <w:r w:rsidRPr="00C04052">
              <w:rPr>
                <w:rFonts w:ascii="Calibri" w:hAnsi="Calibri" w:cs="Calibri"/>
                <w:b/>
                <w:sz w:val="18"/>
              </w:rPr>
              <w:t>Summe</w:t>
            </w:r>
          </w:p>
        </w:tc>
        <w:tc>
          <w:tcPr>
            <w:tcW w:w="1427" w:type="dxa"/>
            <w:tcBorders>
              <w:top w:val="single" w:sz="12" w:space="0" w:color="auto"/>
              <w:left w:val="single" w:sz="12" w:space="0" w:color="auto"/>
              <w:bottom w:val="single" w:sz="12" w:space="0" w:color="auto"/>
              <w:right w:val="single" w:sz="12" w:space="0" w:color="auto"/>
            </w:tcBorders>
            <w:vAlign w:val="center"/>
          </w:tcPr>
          <w:p w14:paraId="4708DAE3" w14:textId="77777777" w:rsidR="005E0D83" w:rsidRPr="00C04052" w:rsidRDefault="005E0D83" w:rsidP="00E9162E">
            <w:pPr>
              <w:spacing w:line="200" w:lineRule="exact"/>
              <w:ind w:left="-57"/>
              <w:jc w:val="center"/>
              <w:rPr>
                <w:rFonts w:ascii="Calibri" w:hAnsi="Calibri" w:cs="Calibri"/>
                <w:b/>
                <w:sz w:val="18"/>
                <w:szCs w:val="18"/>
              </w:rPr>
            </w:pPr>
            <w:r w:rsidRPr="00C04052">
              <w:rPr>
                <w:rFonts w:ascii="Calibri" w:hAnsi="Calibri" w:cs="Calibri"/>
                <w:b/>
                <w:sz w:val="18"/>
                <w:szCs w:val="18"/>
              </w:rPr>
              <w:t>100</w:t>
            </w:r>
          </w:p>
        </w:tc>
        <w:tc>
          <w:tcPr>
            <w:tcW w:w="1067" w:type="dxa"/>
            <w:tcBorders>
              <w:top w:val="single" w:sz="12" w:space="0" w:color="auto"/>
              <w:left w:val="single" w:sz="12" w:space="0" w:color="auto"/>
              <w:bottom w:val="single" w:sz="12" w:space="0" w:color="auto"/>
              <w:right w:val="single" w:sz="12" w:space="0" w:color="auto"/>
            </w:tcBorders>
            <w:shd w:val="clear" w:color="auto" w:fill="C0C0C0"/>
            <w:vAlign w:val="center"/>
          </w:tcPr>
          <w:p w14:paraId="39C2075A" w14:textId="77777777" w:rsidR="005E0D83" w:rsidRPr="00C04052" w:rsidRDefault="005E0D83" w:rsidP="00E9162E">
            <w:pPr>
              <w:spacing w:line="200" w:lineRule="exact"/>
              <w:ind w:right="57" w:firstLine="134"/>
              <w:jc w:val="center"/>
              <w:rPr>
                <w:rFonts w:ascii="Calibri" w:hAnsi="Calibri" w:cs="Calibri"/>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63A0D16C" w14:textId="77777777" w:rsidR="005E0D83" w:rsidRPr="00C04052" w:rsidRDefault="005E0D83" w:rsidP="00E9162E">
            <w:pPr>
              <w:spacing w:line="200" w:lineRule="exact"/>
              <w:ind w:right="-60" w:firstLine="134"/>
              <w:jc w:val="center"/>
              <w:rPr>
                <w:rFonts w:ascii="Calibri" w:hAnsi="Calibri" w:cs="Calibri"/>
                <w:b/>
                <w:bCs/>
                <w:sz w:val="18"/>
                <w:szCs w:val="18"/>
              </w:rPr>
            </w:pPr>
            <w:r w:rsidRPr="00C04052">
              <w:rPr>
                <w:rFonts w:ascii="Calibri" w:hAnsi="Calibri" w:cs="Calibri"/>
                <w:b/>
                <w:bCs/>
                <w:sz w:val="18"/>
                <w:szCs w:val="18"/>
              </w:rPr>
              <w:t>1000</w:t>
            </w:r>
          </w:p>
        </w:tc>
        <w:tc>
          <w:tcPr>
            <w:tcW w:w="1276" w:type="dxa"/>
            <w:tcBorders>
              <w:top w:val="single" w:sz="12" w:space="0" w:color="auto"/>
              <w:left w:val="single" w:sz="12" w:space="0" w:color="auto"/>
              <w:bottom w:val="single" w:sz="12" w:space="0" w:color="auto"/>
              <w:right w:val="single" w:sz="12" w:space="0" w:color="auto"/>
            </w:tcBorders>
            <w:shd w:val="clear" w:color="auto" w:fill="C0C0C0"/>
            <w:vAlign w:val="center"/>
          </w:tcPr>
          <w:p w14:paraId="2B8F123F" w14:textId="77777777" w:rsidR="005E0D83" w:rsidRPr="00C04052" w:rsidRDefault="005E0D83" w:rsidP="00E9162E">
            <w:pPr>
              <w:spacing w:line="200" w:lineRule="exact"/>
              <w:ind w:left="-28" w:right="-28"/>
              <w:jc w:val="center"/>
              <w:rPr>
                <w:rFonts w:ascii="Calibri" w:hAnsi="Calibri" w:cs="Calibri"/>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2ABBD7F3" w14:textId="77777777" w:rsidR="005E0D83" w:rsidRPr="00C04052" w:rsidRDefault="005E0D83" w:rsidP="00E9162E">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shd w:val="clear" w:color="auto" w:fill="C0C0C0"/>
            <w:vAlign w:val="center"/>
          </w:tcPr>
          <w:p w14:paraId="03584FAF" w14:textId="77777777" w:rsidR="005E0D83" w:rsidRPr="00C04052" w:rsidRDefault="005E0D83" w:rsidP="00E9162E">
            <w:pPr>
              <w:spacing w:line="200" w:lineRule="exact"/>
              <w:ind w:left="-60" w:right="57"/>
              <w:jc w:val="center"/>
              <w:rPr>
                <w:rFonts w:ascii="Calibri" w:hAnsi="Calibri" w:cs="Calibri"/>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6DF5AE35" w14:textId="77777777" w:rsidR="005E0D83" w:rsidRPr="00C04052" w:rsidRDefault="005E0D83" w:rsidP="00E9162E">
            <w:pPr>
              <w:spacing w:line="200" w:lineRule="exact"/>
              <w:jc w:val="center"/>
              <w:rPr>
                <w:rFonts w:ascii="Calibri" w:hAnsi="Calibri" w:cs="Calibri"/>
                <w:b/>
                <w:bCs/>
                <w:sz w:val="18"/>
                <w:szCs w:val="18"/>
              </w:rPr>
            </w:pPr>
          </w:p>
        </w:tc>
      </w:tr>
      <w:tr w:rsidR="005E0D83" w:rsidRPr="00C04052" w14:paraId="5D9B9B8F" w14:textId="77777777" w:rsidTr="00E9162E">
        <w:trPr>
          <w:trHeight w:val="510"/>
        </w:trPr>
        <w:tc>
          <w:tcPr>
            <w:tcW w:w="5249" w:type="dxa"/>
            <w:gridSpan w:val="2"/>
            <w:tcBorders>
              <w:top w:val="single" w:sz="12" w:space="0" w:color="auto"/>
              <w:bottom w:val="single" w:sz="12" w:space="0" w:color="auto"/>
              <w:right w:val="single" w:sz="12" w:space="0" w:color="auto"/>
            </w:tcBorders>
          </w:tcPr>
          <w:p w14:paraId="1787FD7E" w14:textId="77777777" w:rsidR="005E0D83" w:rsidRPr="00C04052" w:rsidRDefault="005E0D83" w:rsidP="00E9162E">
            <w:pPr>
              <w:spacing w:line="200" w:lineRule="exact"/>
              <w:rPr>
                <w:rFonts w:ascii="Calibri" w:hAnsi="Calibri" w:cs="Calibri"/>
                <w:b/>
                <w:sz w:val="18"/>
              </w:rPr>
            </w:pPr>
          </w:p>
          <w:p w14:paraId="57149A0C" w14:textId="77777777" w:rsidR="005E0D83" w:rsidRPr="00C04052" w:rsidRDefault="005E0D83" w:rsidP="00E9162E">
            <w:pPr>
              <w:spacing w:line="200" w:lineRule="exact"/>
              <w:jc w:val="center"/>
              <w:rPr>
                <w:rFonts w:ascii="Calibri" w:hAnsi="Calibri" w:cs="Calibri"/>
                <w:b/>
                <w:sz w:val="18"/>
              </w:rPr>
            </w:pPr>
            <w:r w:rsidRPr="00C04052">
              <w:rPr>
                <w:rFonts w:ascii="Calibri" w:hAnsi="Calibri" w:cs="Calibri"/>
                <w:b/>
                <w:sz w:val="18"/>
              </w:rPr>
              <w:t>Rangfolge</w:t>
            </w:r>
          </w:p>
        </w:tc>
        <w:tc>
          <w:tcPr>
            <w:tcW w:w="1427" w:type="dxa"/>
            <w:tcBorders>
              <w:top w:val="single" w:sz="12" w:space="0" w:color="auto"/>
              <w:left w:val="single" w:sz="12" w:space="0" w:color="auto"/>
              <w:bottom w:val="single" w:sz="12" w:space="0" w:color="auto"/>
              <w:right w:val="single" w:sz="12" w:space="0" w:color="auto"/>
            </w:tcBorders>
            <w:shd w:val="clear" w:color="auto" w:fill="C0C0C0"/>
            <w:vAlign w:val="center"/>
          </w:tcPr>
          <w:p w14:paraId="4C669EF1" w14:textId="77777777" w:rsidR="005E0D83" w:rsidRPr="00C04052" w:rsidRDefault="005E0D83" w:rsidP="00E9162E">
            <w:pPr>
              <w:spacing w:line="200" w:lineRule="exact"/>
              <w:ind w:left="-57" w:right="170"/>
              <w:jc w:val="center"/>
              <w:rPr>
                <w:rFonts w:ascii="Calibri" w:hAnsi="Calibri" w:cs="Calibri"/>
                <w:sz w:val="18"/>
                <w:szCs w:val="18"/>
              </w:rPr>
            </w:pPr>
          </w:p>
        </w:tc>
        <w:tc>
          <w:tcPr>
            <w:tcW w:w="1067" w:type="dxa"/>
            <w:tcBorders>
              <w:top w:val="single" w:sz="12" w:space="0" w:color="auto"/>
              <w:left w:val="single" w:sz="12" w:space="0" w:color="auto"/>
              <w:bottom w:val="single" w:sz="12" w:space="0" w:color="auto"/>
              <w:right w:val="single" w:sz="12" w:space="0" w:color="auto"/>
            </w:tcBorders>
            <w:shd w:val="clear" w:color="auto" w:fill="C0C0C0"/>
            <w:vAlign w:val="center"/>
          </w:tcPr>
          <w:p w14:paraId="17EC6290" w14:textId="77777777" w:rsidR="005E0D83" w:rsidRPr="00C04052" w:rsidRDefault="005E0D83" w:rsidP="00E9162E">
            <w:pPr>
              <w:spacing w:line="200" w:lineRule="exact"/>
              <w:ind w:left="134" w:right="57"/>
              <w:jc w:val="center"/>
              <w:rPr>
                <w:rFonts w:ascii="Calibri" w:hAnsi="Calibri" w:cs="Calibri"/>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628DEE13" w14:textId="77777777" w:rsidR="005E0D83" w:rsidRPr="00C04052" w:rsidRDefault="005E0D83" w:rsidP="00E9162E">
            <w:pPr>
              <w:spacing w:line="200" w:lineRule="exact"/>
              <w:ind w:left="134" w:right="-60"/>
              <w:jc w:val="center"/>
              <w:rPr>
                <w:rFonts w:ascii="Calibri" w:hAnsi="Calibri" w:cs="Calibri"/>
                <w:b/>
                <w:bCs/>
                <w:sz w:val="18"/>
                <w:szCs w:val="18"/>
              </w:rPr>
            </w:pPr>
          </w:p>
        </w:tc>
        <w:tc>
          <w:tcPr>
            <w:tcW w:w="1276" w:type="dxa"/>
            <w:tcBorders>
              <w:top w:val="single" w:sz="12" w:space="0" w:color="auto"/>
              <w:left w:val="single" w:sz="12" w:space="0" w:color="auto"/>
              <w:bottom w:val="single" w:sz="12" w:space="0" w:color="auto"/>
              <w:right w:val="single" w:sz="12" w:space="0" w:color="auto"/>
            </w:tcBorders>
            <w:shd w:val="clear" w:color="auto" w:fill="C0C0C0"/>
            <w:vAlign w:val="center"/>
          </w:tcPr>
          <w:p w14:paraId="79F33ED8" w14:textId="77777777" w:rsidR="005E0D83" w:rsidRPr="00C04052" w:rsidRDefault="005E0D83" w:rsidP="00E9162E">
            <w:pPr>
              <w:spacing w:line="200" w:lineRule="exact"/>
              <w:ind w:left="-28" w:right="-28"/>
              <w:jc w:val="center"/>
              <w:rPr>
                <w:rFonts w:ascii="Calibri" w:hAnsi="Calibri" w:cs="Calibri"/>
                <w:sz w:val="18"/>
                <w:szCs w:val="18"/>
              </w:rPr>
            </w:pPr>
          </w:p>
        </w:tc>
        <w:tc>
          <w:tcPr>
            <w:tcW w:w="1276" w:type="dxa"/>
            <w:tcBorders>
              <w:top w:val="single" w:sz="12" w:space="0" w:color="auto"/>
              <w:left w:val="single" w:sz="12" w:space="0" w:color="auto"/>
              <w:bottom w:val="single" w:sz="12" w:space="0" w:color="auto"/>
              <w:right w:val="single" w:sz="12" w:space="0" w:color="auto"/>
            </w:tcBorders>
            <w:vAlign w:val="center"/>
          </w:tcPr>
          <w:p w14:paraId="03BECC8C" w14:textId="77777777" w:rsidR="005E0D83" w:rsidRPr="00C04052" w:rsidRDefault="005E0D83" w:rsidP="00E9162E">
            <w:pPr>
              <w:spacing w:line="200" w:lineRule="exact"/>
              <w:ind w:left="-109" w:right="-28"/>
              <w:jc w:val="center"/>
              <w:rPr>
                <w:rFonts w:ascii="Calibri" w:hAnsi="Calibri" w:cs="Calibri"/>
                <w:b/>
                <w:bCs/>
                <w:sz w:val="18"/>
                <w:szCs w:val="18"/>
              </w:rPr>
            </w:pPr>
          </w:p>
        </w:tc>
        <w:tc>
          <w:tcPr>
            <w:tcW w:w="1134" w:type="dxa"/>
            <w:tcBorders>
              <w:top w:val="single" w:sz="12" w:space="0" w:color="auto"/>
              <w:left w:val="single" w:sz="12" w:space="0" w:color="auto"/>
              <w:bottom w:val="single" w:sz="12" w:space="0" w:color="auto"/>
              <w:right w:val="single" w:sz="12" w:space="0" w:color="auto"/>
            </w:tcBorders>
            <w:shd w:val="clear" w:color="auto" w:fill="C0C0C0"/>
            <w:vAlign w:val="center"/>
          </w:tcPr>
          <w:p w14:paraId="49B9D5E0" w14:textId="77777777" w:rsidR="005E0D83" w:rsidRPr="00C04052" w:rsidRDefault="005E0D83" w:rsidP="00E9162E">
            <w:pPr>
              <w:spacing w:line="200" w:lineRule="exact"/>
              <w:ind w:left="-60" w:right="57"/>
              <w:jc w:val="center"/>
              <w:rPr>
                <w:rFonts w:ascii="Calibri" w:hAnsi="Calibri" w:cs="Calibri"/>
                <w:sz w:val="18"/>
                <w:szCs w:val="18"/>
              </w:rPr>
            </w:pPr>
          </w:p>
        </w:tc>
        <w:tc>
          <w:tcPr>
            <w:tcW w:w="1417" w:type="dxa"/>
            <w:tcBorders>
              <w:top w:val="single" w:sz="12" w:space="0" w:color="auto"/>
              <w:left w:val="single" w:sz="12" w:space="0" w:color="auto"/>
              <w:bottom w:val="single" w:sz="12" w:space="0" w:color="auto"/>
              <w:right w:val="single" w:sz="12" w:space="0" w:color="auto"/>
            </w:tcBorders>
            <w:vAlign w:val="center"/>
          </w:tcPr>
          <w:p w14:paraId="794EC2FF" w14:textId="77777777" w:rsidR="005E0D83" w:rsidRPr="00C04052" w:rsidRDefault="005E0D83" w:rsidP="00E9162E">
            <w:pPr>
              <w:spacing w:line="200" w:lineRule="exact"/>
              <w:jc w:val="center"/>
              <w:rPr>
                <w:rFonts w:ascii="Calibri" w:hAnsi="Calibri" w:cs="Calibri"/>
                <w:b/>
                <w:bCs/>
                <w:sz w:val="18"/>
                <w:szCs w:val="18"/>
              </w:rPr>
            </w:pPr>
          </w:p>
        </w:tc>
      </w:tr>
    </w:tbl>
    <w:p w14:paraId="3F088429" w14:textId="77777777" w:rsidR="005E0D83" w:rsidRPr="006B712D" w:rsidRDefault="005E0D83">
      <w:pPr>
        <w:rPr>
          <w:rFonts w:ascii="Calibri" w:hAnsi="Calibri" w:cs="Calibri"/>
        </w:rPr>
      </w:pPr>
    </w:p>
    <w:sectPr w:rsidR="005E0D83" w:rsidRPr="006B712D" w:rsidSect="00D84B53">
      <w:footerReference w:type="default" r:id="rId7"/>
      <w:pgSz w:w="16838" w:h="11906" w:orient="landscape"/>
      <w:pgMar w:top="1135"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A743B" w14:textId="77777777" w:rsidR="00810709" w:rsidRDefault="00810709" w:rsidP="00D503C6">
      <w:pPr>
        <w:spacing w:after="0" w:line="240" w:lineRule="auto"/>
      </w:pPr>
      <w:r>
        <w:separator/>
      </w:r>
    </w:p>
  </w:endnote>
  <w:endnote w:type="continuationSeparator" w:id="0">
    <w:p w14:paraId="1E9F52B5" w14:textId="77777777" w:rsidR="00810709" w:rsidRDefault="00810709" w:rsidP="00D50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Fet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940868"/>
      <w:docPartObj>
        <w:docPartGallery w:val="Page Numbers (Bottom of Page)"/>
        <w:docPartUnique/>
      </w:docPartObj>
    </w:sdtPr>
    <w:sdtEndPr/>
    <w:sdtContent>
      <w:p w14:paraId="727718DD" w14:textId="7050AF54" w:rsidR="000A69D7" w:rsidRDefault="000A69D7">
        <w:pPr>
          <w:pStyle w:val="Fuzeile"/>
          <w:jc w:val="right"/>
        </w:pPr>
        <w:r>
          <w:fldChar w:fldCharType="begin"/>
        </w:r>
        <w:r>
          <w:instrText>PAGE   \* MERGEFORMAT</w:instrText>
        </w:r>
        <w:r>
          <w:fldChar w:fldCharType="separate"/>
        </w:r>
        <w:r w:rsidR="00AE148E">
          <w:rPr>
            <w:noProof/>
          </w:rPr>
          <w:t>2</w:t>
        </w:r>
        <w:r>
          <w:fldChar w:fldCharType="end"/>
        </w:r>
      </w:p>
    </w:sdtContent>
  </w:sdt>
  <w:p w14:paraId="67040BD5" w14:textId="77777777" w:rsidR="000A69D7" w:rsidRDefault="000A69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29685" w14:textId="77777777" w:rsidR="00810709" w:rsidRDefault="00810709" w:rsidP="00D503C6">
      <w:pPr>
        <w:spacing w:after="0" w:line="240" w:lineRule="auto"/>
      </w:pPr>
      <w:r>
        <w:separator/>
      </w:r>
    </w:p>
  </w:footnote>
  <w:footnote w:type="continuationSeparator" w:id="0">
    <w:p w14:paraId="02EEAAF4" w14:textId="77777777" w:rsidR="00810709" w:rsidRDefault="00810709" w:rsidP="00D503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5F3"/>
    <w:multiLevelType w:val="multilevel"/>
    <w:tmpl w:val="C92E761A"/>
    <w:lvl w:ilvl="0">
      <w:start w:val="2"/>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254446E"/>
    <w:multiLevelType w:val="hybridMultilevel"/>
    <w:tmpl w:val="BB4A7B3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BD344C"/>
    <w:multiLevelType w:val="hybridMultilevel"/>
    <w:tmpl w:val="DDC8CFAA"/>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3" w15:restartNumberingAfterBreak="0">
    <w:nsid w:val="318F013D"/>
    <w:multiLevelType w:val="hybridMultilevel"/>
    <w:tmpl w:val="4D562D36"/>
    <w:lvl w:ilvl="0" w:tplc="04070001">
      <w:start w:val="1"/>
      <w:numFmt w:val="bullet"/>
      <w:lvlText w:val=""/>
      <w:lvlJc w:val="left"/>
      <w:pPr>
        <w:ind w:left="1776" w:hanging="360"/>
      </w:pPr>
      <w:rPr>
        <w:rFonts w:ascii="Symbol" w:hAnsi="Symbol" w:hint="default"/>
      </w:rPr>
    </w:lvl>
    <w:lvl w:ilvl="1" w:tplc="04070003" w:tentative="1">
      <w:start w:val="1"/>
      <w:numFmt w:val="bullet"/>
      <w:lvlText w:val="o"/>
      <w:lvlJc w:val="left"/>
      <w:pPr>
        <w:ind w:left="2496" w:hanging="360"/>
      </w:pPr>
      <w:rPr>
        <w:rFonts w:ascii="Courier New" w:hAnsi="Courier New" w:cs="Courier New" w:hint="default"/>
      </w:rPr>
    </w:lvl>
    <w:lvl w:ilvl="2" w:tplc="04070005" w:tentative="1">
      <w:start w:val="1"/>
      <w:numFmt w:val="bullet"/>
      <w:lvlText w:val=""/>
      <w:lvlJc w:val="left"/>
      <w:pPr>
        <w:ind w:left="3216" w:hanging="360"/>
      </w:pPr>
      <w:rPr>
        <w:rFonts w:ascii="Wingdings" w:hAnsi="Wingdings" w:hint="default"/>
      </w:rPr>
    </w:lvl>
    <w:lvl w:ilvl="3" w:tplc="04070001" w:tentative="1">
      <w:start w:val="1"/>
      <w:numFmt w:val="bullet"/>
      <w:lvlText w:val=""/>
      <w:lvlJc w:val="left"/>
      <w:pPr>
        <w:ind w:left="3936" w:hanging="360"/>
      </w:pPr>
      <w:rPr>
        <w:rFonts w:ascii="Symbol" w:hAnsi="Symbol" w:hint="default"/>
      </w:rPr>
    </w:lvl>
    <w:lvl w:ilvl="4" w:tplc="04070003" w:tentative="1">
      <w:start w:val="1"/>
      <w:numFmt w:val="bullet"/>
      <w:lvlText w:val="o"/>
      <w:lvlJc w:val="left"/>
      <w:pPr>
        <w:ind w:left="4656" w:hanging="360"/>
      </w:pPr>
      <w:rPr>
        <w:rFonts w:ascii="Courier New" w:hAnsi="Courier New" w:cs="Courier New" w:hint="default"/>
      </w:rPr>
    </w:lvl>
    <w:lvl w:ilvl="5" w:tplc="04070005" w:tentative="1">
      <w:start w:val="1"/>
      <w:numFmt w:val="bullet"/>
      <w:lvlText w:val=""/>
      <w:lvlJc w:val="left"/>
      <w:pPr>
        <w:ind w:left="5376" w:hanging="360"/>
      </w:pPr>
      <w:rPr>
        <w:rFonts w:ascii="Wingdings" w:hAnsi="Wingdings" w:hint="default"/>
      </w:rPr>
    </w:lvl>
    <w:lvl w:ilvl="6" w:tplc="04070001" w:tentative="1">
      <w:start w:val="1"/>
      <w:numFmt w:val="bullet"/>
      <w:lvlText w:val=""/>
      <w:lvlJc w:val="left"/>
      <w:pPr>
        <w:ind w:left="6096" w:hanging="360"/>
      </w:pPr>
      <w:rPr>
        <w:rFonts w:ascii="Symbol" w:hAnsi="Symbol" w:hint="default"/>
      </w:rPr>
    </w:lvl>
    <w:lvl w:ilvl="7" w:tplc="04070003" w:tentative="1">
      <w:start w:val="1"/>
      <w:numFmt w:val="bullet"/>
      <w:lvlText w:val="o"/>
      <w:lvlJc w:val="left"/>
      <w:pPr>
        <w:ind w:left="6816" w:hanging="360"/>
      </w:pPr>
      <w:rPr>
        <w:rFonts w:ascii="Courier New" w:hAnsi="Courier New" w:cs="Courier New" w:hint="default"/>
      </w:rPr>
    </w:lvl>
    <w:lvl w:ilvl="8" w:tplc="04070005" w:tentative="1">
      <w:start w:val="1"/>
      <w:numFmt w:val="bullet"/>
      <w:lvlText w:val=""/>
      <w:lvlJc w:val="left"/>
      <w:pPr>
        <w:ind w:left="7536" w:hanging="360"/>
      </w:pPr>
      <w:rPr>
        <w:rFonts w:ascii="Wingdings" w:hAnsi="Wingdings" w:hint="default"/>
      </w:rPr>
    </w:lvl>
  </w:abstractNum>
  <w:abstractNum w:abstractNumId="4" w15:restartNumberingAfterBreak="0">
    <w:nsid w:val="39D262F0"/>
    <w:multiLevelType w:val="hybridMultilevel"/>
    <w:tmpl w:val="B96E3EB6"/>
    <w:lvl w:ilvl="0" w:tplc="2C147430">
      <w:numFmt w:val="bullet"/>
      <w:lvlText w:val="-"/>
      <w:lvlJc w:val="left"/>
      <w:pPr>
        <w:ind w:left="1068" w:hanging="360"/>
      </w:pPr>
      <w:rPr>
        <w:rFonts w:ascii="Calibri" w:eastAsiaTheme="minorHAnsi" w:hAnsi="Calibri" w:cs="Calibri"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42B96E50"/>
    <w:multiLevelType w:val="hybridMultilevel"/>
    <w:tmpl w:val="2B56119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DD52FEF"/>
    <w:multiLevelType w:val="multilevel"/>
    <w:tmpl w:val="3F6A1E46"/>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525C6AF3"/>
    <w:multiLevelType w:val="multilevel"/>
    <w:tmpl w:val="F166967A"/>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7A63521"/>
    <w:multiLevelType w:val="multilevel"/>
    <w:tmpl w:val="A1A000BA"/>
    <w:lvl w:ilvl="0">
      <w:start w:val="1"/>
      <w:numFmt w:val="decimal"/>
      <w:pStyle w:val="berschrift1"/>
      <w:lvlText w:val="%1"/>
      <w:lvlJc w:val="left"/>
      <w:pPr>
        <w:tabs>
          <w:tab w:val="num" w:pos="709"/>
        </w:tabs>
        <w:ind w:left="709" w:hanging="709"/>
      </w:pPr>
      <w:rPr>
        <w:rFonts w:ascii="Helvetica" w:hAnsi="Helvetica" w:cs="Helvetica" w:hint="default"/>
      </w:rPr>
    </w:lvl>
    <w:lvl w:ilvl="1">
      <w:start w:val="1"/>
      <w:numFmt w:val="decimal"/>
      <w:pStyle w:val="berschrift2"/>
      <w:lvlText w:val="%1.%2"/>
      <w:lvlJc w:val="left"/>
      <w:pPr>
        <w:tabs>
          <w:tab w:val="num" w:pos="576"/>
        </w:tabs>
        <w:ind w:left="576" w:hanging="576"/>
      </w:pPr>
      <w:rPr>
        <w:rFonts w:hint="default"/>
      </w:rPr>
    </w:lvl>
    <w:lvl w:ilvl="2">
      <w:start w:val="1"/>
      <w:numFmt w:val="decimal"/>
      <w:pStyle w:val="berschrift3"/>
      <w:lvlText w:val="%1.%2.%3"/>
      <w:lvlJc w:val="left"/>
      <w:pPr>
        <w:tabs>
          <w:tab w:val="num" w:pos="720"/>
        </w:tabs>
        <w:ind w:left="720" w:hanging="720"/>
      </w:pPr>
      <w:rPr>
        <w:rFonts w:hint="default"/>
        <w:b w:val="0"/>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9" w15:restartNumberingAfterBreak="0">
    <w:nsid w:val="58F156B3"/>
    <w:multiLevelType w:val="hybridMultilevel"/>
    <w:tmpl w:val="48ECD5A4"/>
    <w:lvl w:ilvl="0" w:tplc="04070013">
      <w:start w:val="1"/>
      <w:numFmt w:val="upperRoman"/>
      <w:lvlText w:val="%1."/>
      <w:lvlJc w:val="righ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9"/>
  </w:num>
  <w:num w:numId="3">
    <w:abstractNumId w:val="2"/>
  </w:num>
  <w:num w:numId="4">
    <w:abstractNumId w:val="4"/>
  </w:num>
  <w:num w:numId="5">
    <w:abstractNumId w:val="5"/>
  </w:num>
  <w:num w:numId="6">
    <w:abstractNumId w:val="8"/>
  </w:num>
  <w:num w:numId="7">
    <w:abstractNumId w:val="7"/>
  </w:num>
  <w:num w:numId="8">
    <w:abstractNumId w:val="0"/>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spinCount="100000" w:hashValue="fA16yFbDxfj5f9fiyRYzl+2c4eZYgRSE14OiCEtSu1qdqGLyNYembbqDEYgtkoqbkEmc9b9YLwMgkUuTYse4Qw==" w:saltValue="FibgT5qCZfbr0KjUQ0MiwA==" w:algorithmName="SHA-51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1FB"/>
    <w:rsid w:val="0001183D"/>
    <w:rsid w:val="00044CCE"/>
    <w:rsid w:val="00051AD8"/>
    <w:rsid w:val="00054723"/>
    <w:rsid w:val="00093EB5"/>
    <w:rsid w:val="00097B12"/>
    <w:rsid w:val="000A69D7"/>
    <w:rsid w:val="000A77D8"/>
    <w:rsid w:val="000B5257"/>
    <w:rsid w:val="000D129E"/>
    <w:rsid w:val="0011484E"/>
    <w:rsid w:val="00124F4D"/>
    <w:rsid w:val="00146314"/>
    <w:rsid w:val="001A3907"/>
    <w:rsid w:val="001B0899"/>
    <w:rsid w:val="002119DF"/>
    <w:rsid w:val="00223471"/>
    <w:rsid w:val="00256E0B"/>
    <w:rsid w:val="00274A43"/>
    <w:rsid w:val="002B44A2"/>
    <w:rsid w:val="002D3098"/>
    <w:rsid w:val="00314ACB"/>
    <w:rsid w:val="00366AA6"/>
    <w:rsid w:val="003851FB"/>
    <w:rsid w:val="00385EBD"/>
    <w:rsid w:val="003B0E9E"/>
    <w:rsid w:val="003C0D26"/>
    <w:rsid w:val="004210DB"/>
    <w:rsid w:val="00471C3E"/>
    <w:rsid w:val="004D5496"/>
    <w:rsid w:val="00551CF8"/>
    <w:rsid w:val="005A490C"/>
    <w:rsid w:val="005B15F0"/>
    <w:rsid w:val="005E0D83"/>
    <w:rsid w:val="00650F88"/>
    <w:rsid w:val="00661516"/>
    <w:rsid w:val="006A189B"/>
    <w:rsid w:val="006B712D"/>
    <w:rsid w:val="007736B0"/>
    <w:rsid w:val="007937FE"/>
    <w:rsid w:val="007A6609"/>
    <w:rsid w:val="007E32B1"/>
    <w:rsid w:val="00810709"/>
    <w:rsid w:val="00816362"/>
    <w:rsid w:val="008403F0"/>
    <w:rsid w:val="00893CD2"/>
    <w:rsid w:val="008A73C8"/>
    <w:rsid w:val="00912443"/>
    <w:rsid w:val="00914257"/>
    <w:rsid w:val="00952913"/>
    <w:rsid w:val="00956696"/>
    <w:rsid w:val="009C0013"/>
    <w:rsid w:val="009C77BC"/>
    <w:rsid w:val="009C7829"/>
    <w:rsid w:val="00A3727D"/>
    <w:rsid w:val="00AE0E26"/>
    <w:rsid w:val="00AE148E"/>
    <w:rsid w:val="00B04CC7"/>
    <w:rsid w:val="00B10C2B"/>
    <w:rsid w:val="00B354A4"/>
    <w:rsid w:val="00B41B8A"/>
    <w:rsid w:val="00B46987"/>
    <w:rsid w:val="00B963DF"/>
    <w:rsid w:val="00BA6A18"/>
    <w:rsid w:val="00C04052"/>
    <w:rsid w:val="00C60625"/>
    <w:rsid w:val="00C9092D"/>
    <w:rsid w:val="00C92EA0"/>
    <w:rsid w:val="00CA5578"/>
    <w:rsid w:val="00CC0281"/>
    <w:rsid w:val="00CF3513"/>
    <w:rsid w:val="00CF687A"/>
    <w:rsid w:val="00D1167A"/>
    <w:rsid w:val="00D503C6"/>
    <w:rsid w:val="00D84B53"/>
    <w:rsid w:val="00D90B5A"/>
    <w:rsid w:val="00DA655E"/>
    <w:rsid w:val="00DA7344"/>
    <w:rsid w:val="00DB69B6"/>
    <w:rsid w:val="00DF0263"/>
    <w:rsid w:val="00E00216"/>
    <w:rsid w:val="00E209D9"/>
    <w:rsid w:val="00E25158"/>
    <w:rsid w:val="00E26FEE"/>
    <w:rsid w:val="00ED3725"/>
    <w:rsid w:val="00ED7C67"/>
    <w:rsid w:val="00EE0A73"/>
    <w:rsid w:val="00F3247F"/>
    <w:rsid w:val="00F622B1"/>
    <w:rsid w:val="00F64CEB"/>
    <w:rsid w:val="00F730E9"/>
    <w:rsid w:val="00FA3B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27049"/>
  <w15:chartTrackingRefBased/>
  <w15:docId w15:val="{08737EC9-B099-49C6-BBBD-EA0A127BE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851FB"/>
    <w:pPr>
      <w:spacing w:after="160" w:line="259" w:lineRule="auto"/>
    </w:pPr>
  </w:style>
  <w:style w:type="paragraph" w:styleId="berschrift1">
    <w:name w:val="heading 1"/>
    <w:basedOn w:val="Standard"/>
    <w:next w:val="Standard"/>
    <w:link w:val="berschrift1Zchn"/>
    <w:qFormat/>
    <w:rsid w:val="00DA655E"/>
    <w:pPr>
      <w:keepNext/>
      <w:numPr>
        <w:numId w:val="6"/>
      </w:numPr>
      <w:spacing w:after="0" w:line="320" w:lineRule="exact"/>
      <w:jc w:val="both"/>
      <w:outlineLvl w:val="0"/>
    </w:pPr>
    <w:rPr>
      <w:rFonts w:ascii="Arial Fett" w:eastAsia="Times New Roman" w:hAnsi="Arial Fett" w:cs="Times New Roman"/>
      <w:b/>
      <w:bCs/>
      <w:szCs w:val="24"/>
      <w:u w:val="double"/>
      <w:lang w:eastAsia="de-DE"/>
    </w:rPr>
  </w:style>
  <w:style w:type="paragraph" w:styleId="berschrift2">
    <w:name w:val="heading 2"/>
    <w:basedOn w:val="Standard"/>
    <w:next w:val="Standard"/>
    <w:link w:val="berschrift2Zchn"/>
    <w:qFormat/>
    <w:rsid w:val="00DA655E"/>
    <w:pPr>
      <w:keepNext/>
      <w:numPr>
        <w:ilvl w:val="1"/>
        <w:numId w:val="6"/>
      </w:numPr>
      <w:spacing w:after="0" w:line="320" w:lineRule="exact"/>
      <w:jc w:val="both"/>
      <w:outlineLvl w:val="1"/>
    </w:pPr>
    <w:rPr>
      <w:rFonts w:ascii="Arial Fett" w:eastAsia="Times New Roman" w:hAnsi="Arial Fett" w:cs="Arial"/>
      <w:b/>
      <w:bCs/>
      <w:iCs/>
      <w:szCs w:val="28"/>
      <w:u w:val="single"/>
      <w:lang w:eastAsia="de-DE"/>
    </w:rPr>
  </w:style>
  <w:style w:type="paragraph" w:styleId="berschrift3">
    <w:name w:val="heading 3"/>
    <w:basedOn w:val="Standard"/>
    <w:next w:val="Standard"/>
    <w:link w:val="berschrift3Zchn"/>
    <w:qFormat/>
    <w:rsid w:val="00DA655E"/>
    <w:pPr>
      <w:keepNext/>
      <w:numPr>
        <w:ilvl w:val="2"/>
        <w:numId w:val="6"/>
      </w:numPr>
      <w:spacing w:after="0" w:line="320" w:lineRule="exact"/>
      <w:jc w:val="both"/>
      <w:outlineLvl w:val="2"/>
    </w:pPr>
    <w:rPr>
      <w:rFonts w:ascii="Arial Fett" w:eastAsia="Times New Roman" w:hAnsi="Arial Fett" w:cs="Arial"/>
      <w:b/>
      <w:bCs/>
      <w:szCs w:val="26"/>
      <w:lang w:eastAsia="de-DE"/>
    </w:rPr>
  </w:style>
  <w:style w:type="paragraph" w:styleId="berschrift4">
    <w:name w:val="heading 4"/>
    <w:basedOn w:val="Standard"/>
    <w:next w:val="Standard"/>
    <w:link w:val="berschrift4Zchn"/>
    <w:qFormat/>
    <w:rsid w:val="00DA655E"/>
    <w:pPr>
      <w:keepNext/>
      <w:numPr>
        <w:ilvl w:val="3"/>
        <w:numId w:val="6"/>
      </w:numPr>
      <w:tabs>
        <w:tab w:val="left" w:pos="1418"/>
      </w:tabs>
      <w:spacing w:after="0" w:line="320" w:lineRule="exact"/>
      <w:jc w:val="both"/>
      <w:outlineLvl w:val="3"/>
    </w:pPr>
    <w:rPr>
      <w:rFonts w:ascii="Arial" w:eastAsia="Times New Roman" w:hAnsi="Arial" w:cs="Times New Roman"/>
      <w:bCs/>
      <w:szCs w:val="28"/>
      <w:u w:val="single"/>
      <w:lang w:eastAsia="de-DE"/>
    </w:rPr>
  </w:style>
  <w:style w:type="paragraph" w:styleId="berschrift5">
    <w:name w:val="heading 5"/>
    <w:basedOn w:val="Standard"/>
    <w:next w:val="Standard"/>
    <w:link w:val="berschrift5Zchn"/>
    <w:qFormat/>
    <w:rsid w:val="00DA655E"/>
    <w:pPr>
      <w:numPr>
        <w:ilvl w:val="4"/>
        <w:numId w:val="6"/>
      </w:numPr>
      <w:tabs>
        <w:tab w:val="left" w:pos="1418"/>
      </w:tabs>
      <w:spacing w:after="0" w:line="320" w:lineRule="exact"/>
      <w:jc w:val="both"/>
      <w:outlineLvl w:val="4"/>
    </w:pPr>
    <w:rPr>
      <w:rFonts w:ascii="Arial" w:eastAsia="Times New Roman" w:hAnsi="Arial" w:cs="Times New Roman"/>
      <w:bCs/>
      <w:iCs/>
      <w:szCs w:val="26"/>
      <w:lang w:eastAsia="de-DE"/>
    </w:rPr>
  </w:style>
  <w:style w:type="paragraph" w:styleId="berschrift6">
    <w:name w:val="heading 6"/>
    <w:basedOn w:val="Standard"/>
    <w:next w:val="Standard"/>
    <w:link w:val="berschrift6Zchn"/>
    <w:qFormat/>
    <w:rsid w:val="00DA655E"/>
    <w:pPr>
      <w:keepNext/>
      <w:numPr>
        <w:ilvl w:val="5"/>
        <w:numId w:val="6"/>
      </w:numPr>
      <w:pBdr>
        <w:top w:val="single" w:sz="4" w:space="1" w:color="auto"/>
        <w:left w:val="single" w:sz="4" w:space="4" w:color="auto"/>
        <w:bottom w:val="single" w:sz="4" w:space="1" w:color="auto"/>
        <w:right w:val="single" w:sz="4" w:space="4" w:color="auto"/>
      </w:pBdr>
      <w:spacing w:after="0" w:line="312" w:lineRule="auto"/>
      <w:jc w:val="center"/>
      <w:outlineLvl w:val="5"/>
    </w:pPr>
    <w:rPr>
      <w:rFonts w:ascii="Arial" w:eastAsia="Times New Roman" w:hAnsi="Arial" w:cs="Times New Roman"/>
      <w:b/>
      <w:bCs/>
      <w:sz w:val="24"/>
      <w:szCs w:val="24"/>
      <w:u w:val="single"/>
      <w:lang w:eastAsia="de-DE"/>
    </w:rPr>
  </w:style>
  <w:style w:type="paragraph" w:styleId="berschrift7">
    <w:name w:val="heading 7"/>
    <w:basedOn w:val="Standard"/>
    <w:next w:val="Standard"/>
    <w:link w:val="berschrift7Zchn"/>
    <w:qFormat/>
    <w:rsid w:val="00DA655E"/>
    <w:pPr>
      <w:numPr>
        <w:ilvl w:val="6"/>
        <w:numId w:val="6"/>
      </w:numPr>
      <w:spacing w:before="240" w:after="60" w:line="312" w:lineRule="auto"/>
      <w:jc w:val="both"/>
      <w:outlineLvl w:val="6"/>
    </w:pPr>
    <w:rPr>
      <w:rFonts w:ascii="Times New Roman" w:eastAsia="Times New Roman" w:hAnsi="Times New Roman" w:cs="Times New Roman"/>
      <w:sz w:val="24"/>
      <w:szCs w:val="24"/>
      <w:lang w:eastAsia="de-DE"/>
    </w:rPr>
  </w:style>
  <w:style w:type="paragraph" w:styleId="berschrift8">
    <w:name w:val="heading 8"/>
    <w:basedOn w:val="Standard"/>
    <w:next w:val="Standard"/>
    <w:link w:val="berschrift8Zchn"/>
    <w:qFormat/>
    <w:rsid w:val="00DA655E"/>
    <w:pPr>
      <w:numPr>
        <w:ilvl w:val="7"/>
        <w:numId w:val="6"/>
      </w:numPr>
      <w:spacing w:before="240" w:after="60" w:line="312" w:lineRule="auto"/>
      <w:jc w:val="both"/>
      <w:outlineLvl w:val="7"/>
    </w:pPr>
    <w:rPr>
      <w:rFonts w:ascii="Times New Roman" w:eastAsia="Times New Roman" w:hAnsi="Times New Roman" w:cs="Times New Roman"/>
      <w:i/>
      <w:iCs/>
      <w:sz w:val="24"/>
      <w:szCs w:val="24"/>
      <w:lang w:eastAsia="de-DE"/>
    </w:rPr>
  </w:style>
  <w:style w:type="paragraph" w:styleId="berschrift9">
    <w:name w:val="heading 9"/>
    <w:basedOn w:val="Standard"/>
    <w:next w:val="Standard"/>
    <w:link w:val="berschrift9Zchn"/>
    <w:qFormat/>
    <w:rsid w:val="00DA655E"/>
    <w:pPr>
      <w:numPr>
        <w:ilvl w:val="8"/>
        <w:numId w:val="6"/>
      </w:numPr>
      <w:spacing w:before="240" w:after="60" w:line="312" w:lineRule="auto"/>
      <w:jc w:val="both"/>
      <w:outlineLvl w:val="8"/>
    </w:pPr>
    <w:rPr>
      <w:rFonts w:ascii="Arial" w:eastAsia="Times New Roman" w:hAnsi="Arial" w:cs="Arial"/>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851FB"/>
    <w:pPr>
      <w:ind w:left="720"/>
      <w:contextualSpacing/>
    </w:pPr>
  </w:style>
  <w:style w:type="paragraph" w:styleId="Kopfzeile">
    <w:name w:val="header"/>
    <w:basedOn w:val="Standard"/>
    <w:link w:val="KopfzeileZchn"/>
    <w:uiPriority w:val="99"/>
    <w:unhideWhenUsed/>
    <w:rsid w:val="00D503C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503C6"/>
  </w:style>
  <w:style w:type="paragraph" w:styleId="Fuzeile">
    <w:name w:val="footer"/>
    <w:basedOn w:val="Standard"/>
    <w:link w:val="FuzeileZchn"/>
    <w:uiPriority w:val="99"/>
    <w:unhideWhenUsed/>
    <w:rsid w:val="00D503C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503C6"/>
  </w:style>
  <w:style w:type="paragraph" w:customStyle="1" w:styleId="Default">
    <w:name w:val="Default"/>
    <w:rsid w:val="00D503C6"/>
    <w:pPr>
      <w:autoSpaceDE w:val="0"/>
      <w:autoSpaceDN w:val="0"/>
      <w:adjustRightInd w:val="0"/>
      <w:spacing w:after="0" w:line="240" w:lineRule="auto"/>
    </w:pPr>
    <w:rPr>
      <w:rFonts w:ascii="Calibri" w:hAnsi="Calibri" w:cs="Calibri"/>
      <w:color w:val="000000"/>
      <w:sz w:val="24"/>
      <w:szCs w:val="24"/>
    </w:rPr>
  </w:style>
  <w:style w:type="character" w:styleId="Kommentarzeichen">
    <w:name w:val="annotation reference"/>
    <w:basedOn w:val="Absatz-Standardschriftart"/>
    <w:uiPriority w:val="99"/>
    <w:semiHidden/>
    <w:unhideWhenUsed/>
    <w:rsid w:val="00E26FEE"/>
    <w:rPr>
      <w:sz w:val="16"/>
      <w:szCs w:val="16"/>
    </w:rPr>
  </w:style>
  <w:style w:type="paragraph" w:styleId="Kommentartext">
    <w:name w:val="annotation text"/>
    <w:basedOn w:val="Standard"/>
    <w:link w:val="KommentartextZchn"/>
    <w:uiPriority w:val="99"/>
    <w:semiHidden/>
    <w:unhideWhenUsed/>
    <w:rsid w:val="00E26FE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26FEE"/>
    <w:rPr>
      <w:sz w:val="20"/>
      <w:szCs w:val="20"/>
    </w:rPr>
  </w:style>
  <w:style w:type="paragraph" w:styleId="Kommentarthema">
    <w:name w:val="annotation subject"/>
    <w:basedOn w:val="Kommentartext"/>
    <w:next w:val="Kommentartext"/>
    <w:link w:val="KommentarthemaZchn"/>
    <w:uiPriority w:val="99"/>
    <w:semiHidden/>
    <w:unhideWhenUsed/>
    <w:rsid w:val="00E26FEE"/>
    <w:rPr>
      <w:b/>
      <w:bCs/>
    </w:rPr>
  </w:style>
  <w:style w:type="character" w:customStyle="1" w:styleId="KommentarthemaZchn">
    <w:name w:val="Kommentarthema Zchn"/>
    <w:basedOn w:val="KommentartextZchn"/>
    <w:link w:val="Kommentarthema"/>
    <w:uiPriority w:val="99"/>
    <w:semiHidden/>
    <w:rsid w:val="00E26FEE"/>
    <w:rPr>
      <w:b/>
      <w:bCs/>
      <w:sz w:val="20"/>
      <w:szCs w:val="20"/>
    </w:rPr>
  </w:style>
  <w:style w:type="paragraph" w:styleId="Sprechblasentext">
    <w:name w:val="Balloon Text"/>
    <w:basedOn w:val="Standard"/>
    <w:link w:val="SprechblasentextZchn"/>
    <w:uiPriority w:val="99"/>
    <w:semiHidden/>
    <w:unhideWhenUsed/>
    <w:rsid w:val="00E26FE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26FEE"/>
    <w:rPr>
      <w:rFonts w:ascii="Segoe UI" w:hAnsi="Segoe UI" w:cs="Segoe UI"/>
      <w:sz w:val="18"/>
      <w:szCs w:val="18"/>
    </w:rPr>
  </w:style>
  <w:style w:type="character" w:customStyle="1" w:styleId="berschrift1Zchn">
    <w:name w:val="Überschrift 1 Zchn"/>
    <w:basedOn w:val="Absatz-Standardschriftart"/>
    <w:link w:val="berschrift1"/>
    <w:rsid w:val="00DA655E"/>
    <w:rPr>
      <w:rFonts w:ascii="Arial Fett" w:eastAsia="Times New Roman" w:hAnsi="Arial Fett" w:cs="Times New Roman"/>
      <w:b/>
      <w:bCs/>
      <w:szCs w:val="24"/>
      <w:u w:val="double"/>
      <w:lang w:eastAsia="de-DE"/>
    </w:rPr>
  </w:style>
  <w:style w:type="character" w:customStyle="1" w:styleId="berschrift2Zchn">
    <w:name w:val="Überschrift 2 Zchn"/>
    <w:basedOn w:val="Absatz-Standardschriftart"/>
    <w:link w:val="berschrift2"/>
    <w:rsid w:val="00DA655E"/>
    <w:rPr>
      <w:rFonts w:ascii="Arial Fett" w:eastAsia="Times New Roman" w:hAnsi="Arial Fett" w:cs="Arial"/>
      <w:b/>
      <w:bCs/>
      <w:iCs/>
      <w:szCs w:val="28"/>
      <w:u w:val="single"/>
      <w:lang w:eastAsia="de-DE"/>
    </w:rPr>
  </w:style>
  <w:style w:type="character" w:customStyle="1" w:styleId="berschrift3Zchn">
    <w:name w:val="Überschrift 3 Zchn"/>
    <w:basedOn w:val="Absatz-Standardschriftart"/>
    <w:link w:val="berschrift3"/>
    <w:rsid w:val="00DA655E"/>
    <w:rPr>
      <w:rFonts w:ascii="Arial Fett" w:eastAsia="Times New Roman" w:hAnsi="Arial Fett" w:cs="Arial"/>
      <w:b/>
      <w:bCs/>
      <w:szCs w:val="26"/>
      <w:lang w:eastAsia="de-DE"/>
    </w:rPr>
  </w:style>
  <w:style w:type="character" w:customStyle="1" w:styleId="berschrift4Zchn">
    <w:name w:val="Überschrift 4 Zchn"/>
    <w:basedOn w:val="Absatz-Standardschriftart"/>
    <w:link w:val="berschrift4"/>
    <w:rsid w:val="00DA655E"/>
    <w:rPr>
      <w:rFonts w:ascii="Arial" w:eastAsia="Times New Roman" w:hAnsi="Arial" w:cs="Times New Roman"/>
      <w:bCs/>
      <w:szCs w:val="28"/>
      <w:u w:val="single"/>
      <w:lang w:eastAsia="de-DE"/>
    </w:rPr>
  </w:style>
  <w:style w:type="character" w:customStyle="1" w:styleId="berschrift5Zchn">
    <w:name w:val="Überschrift 5 Zchn"/>
    <w:basedOn w:val="Absatz-Standardschriftart"/>
    <w:link w:val="berschrift5"/>
    <w:rsid w:val="00DA655E"/>
    <w:rPr>
      <w:rFonts w:ascii="Arial" w:eastAsia="Times New Roman" w:hAnsi="Arial" w:cs="Times New Roman"/>
      <w:bCs/>
      <w:iCs/>
      <w:szCs w:val="26"/>
      <w:lang w:eastAsia="de-DE"/>
    </w:rPr>
  </w:style>
  <w:style w:type="character" w:customStyle="1" w:styleId="berschrift6Zchn">
    <w:name w:val="Überschrift 6 Zchn"/>
    <w:basedOn w:val="Absatz-Standardschriftart"/>
    <w:link w:val="berschrift6"/>
    <w:rsid w:val="00DA655E"/>
    <w:rPr>
      <w:rFonts w:ascii="Arial" w:eastAsia="Times New Roman" w:hAnsi="Arial" w:cs="Times New Roman"/>
      <w:b/>
      <w:bCs/>
      <w:sz w:val="24"/>
      <w:szCs w:val="24"/>
      <w:u w:val="single"/>
      <w:lang w:eastAsia="de-DE"/>
    </w:rPr>
  </w:style>
  <w:style w:type="character" w:customStyle="1" w:styleId="berschrift7Zchn">
    <w:name w:val="Überschrift 7 Zchn"/>
    <w:basedOn w:val="Absatz-Standardschriftart"/>
    <w:link w:val="berschrift7"/>
    <w:rsid w:val="00DA655E"/>
    <w:rPr>
      <w:rFonts w:ascii="Times New Roman" w:eastAsia="Times New Roman" w:hAnsi="Times New Roman" w:cs="Times New Roman"/>
      <w:sz w:val="24"/>
      <w:szCs w:val="24"/>
      <w:lang w:eastAsia="de-DE"/>
    </w:rPr>
  </w:style>
  <w:style w:type="character" w:customStyle="1" w:styleId="berschrift8Zchn">
    <w:name w:val="Überschrift 8 Zchn"/>
    <w:basedOn w:val="Absatz-Standardschriftart"/>
    <w:link w:val="berschrift8"/>
    <w:rsid w:val="00DA655E"/>
    <w:rPr>
      <w:rFonts w:ascii="Times New Roman" w:eastAsia="Times New Roman" w:hAnsi="Times New Roman" w:cs="Times New Roman"/>
      <w:i/>
      <w:iCs/>
      <w:sz w:val="24"/>
      <w:szCs w:val="24"/>
      <w:lang w:eastAsia="de-DE"/>
    </w:rPr>
  </w:style>
  <w:style w:type="character" w:customStyle="1" w:styleId="berschrift9Zchn">
    <w:name w:val="Überschrift 9 Zchn"/>
    <w:basedOn w:val="Absatz-Standardschriftart"/>
    <w:link w:val="berschrift9"/>
    <w:rsid w:val="00DA655E"/>
    <w:rPr>
      <w:rFonts w:ascii="Arial" w:eastAsia="Times New Roman" w:hAnsi="Arial" w:cs="Aria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63501">
      <w:bodyDiv w:val="1"/>
      <w:marLeft w:val="0"/>
      <w:marRight w:val="0"/>
      <w:marTop w:val="0"/>
      <w:marBottom w:val="0"/>
      <w:divBdr>
        <w:top w:val="none" w:sz="0" w:space="0" w:color="auto"/>
        <w:left w:val="none" w:sz="0" w:space="0" w:color="auto"/>
        <w:bottom w:val="none" w:sz="0" w:space="0" w:color="auto"/>
        <w:right w:val="none" w:sz="0" w:space="0" w:color="auto"/>
      </w:divBdr>
    </w:div>
    <w:div w:id="1784111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1033</Words>
  <Characters>6510</Characters>
  <Application>Microsoft Office Word</Application>
  <DocSecurity>8</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Universitaet Potsdam</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Konow, Richard</dc:creator>
  <cp:keywords/>
  <dc:description/>
  <cp:lastModifiedBy>Sawallisch, Silvia</cp:lastModifiedBy>
  <cp:revision>2</cp:revision>
  <cp:lastPrinted>2022-03-30T07:24:00Z</cp:lastPrinted>
  <dcterms:created xsi:type="dcterms:W3CDTF">2026-04-15T11:37:00Z</dcterms:created>
  <dcterms:modified xsi:type="dcterms:W3CDTF">2026-04-15T11:37:00Z</dcterms:modified>
</cp:coreProperties>
</file>