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-516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V Tischl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schlerfacharbeiten gem. ATV DIN118355 für Einrichtungsmobiliar und Küchen, kleine Transporte sowie sonstige Serviceleistun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