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"/>
        <w:gridCol w:w="453"/>
        <w:gridCol w:w="453"/>
        <w:gridCol w:w="1649"/>
        <w:gridCol w:w="1727"/>
        <w:gridCol w:w="1278"/>
        <w:gridCol w:w="3005"/>
      </w:tblGrid>
      <w:tr w:rsidR="00C75018" w14:paraId="65BC6ACC" w14:textId="77777777">
        <w:tc>
          <w:tcPr>
            <w:tcW w:w="300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3AFDB4" w14:textId="77777777" w:rsidR="00C75018" w:rsidRDefault="00C7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23CC43" w14:textId="77777777" w:rsidR="00C75018" w:rsidRDefault="00B31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Vergabenummer</w:t>
            </w:r>
          </w:p>
        </w:tc>
        <w:tc>
          <w:tcPr>
            <w:tcW w:w="30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60196E" w14:textId="0E80AD58" w:rsidR="00C75018" w:rsidRDefault="00C7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C75018" w14:paraId="763FFB0F" w14:textId="77777777">
        <w:tc>
          <w:tcPr>
            <w:tcW w:w="300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5A0C26" w14:textId="77777777" w:rsidR="00C75018" w:rsidRDefault="00B31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Baumaßnahme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90C0D6" w14:textId="77777777" w:rsidR="00C75018" w:rsidRDefault="00C7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42799B" w14:textId="77777777" w:rsidR="00C75018" w:rsidRDefault="00C7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75018" w14:paraId="4951336B" w14:textId="77777777">
        <w:tc>
          <w:tcPr>
            <w:tcW w:w="300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8F6C4B" w14:textId="467DF18A" w:rsidR="00C75018" w:rsidRDefault="00C7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3A4274" w14:textId="77777777" w:rsidR="00C75018" w:rsidRDefault="00C7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142160" w14:textId="77777777" w:rsidR="00C75018" w:rsidRDefault="00C7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75018" w14:paraId="3776631B" w14:textId="77777777">
        <w:tc>
          <w:tcPr>
            <w:tcW w:w="300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2E7E04" w14:textId="77777777" w:rsidR="00C75018" w:rsidRDefault="00B31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Leistung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A539BE" w14:textId="77777777" w:rsidR="00C75018" w:rsidRDefault="00C7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A50324" w14:textId="77777777" w:rsidR="00C75018" w:rsidRDefault="00C7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75018" w14:paraId="40EA4E24" w14:textId="77777777"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C4D348" w14:textId="30261147" w:rsidR="00C75018" w:rsidRDefault="00C7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C75018" w14:paraId="4DF6117F" w14:textId="77777777"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C4A4E0" w14:textId="77777777" w:rsidR="00C75018" w:rsidRDefault="00C7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75018" w14:paraId="418E5740" w14:textId="77777777"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0A132B" w14:textId="77777777" w:rsidR="00C75018" w:rsidRDefault="00C7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75018" w:rsidRPr="00710FDD" w14:paraId="3ED82194" w14:textId="77777777"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B60B31" w14:textId="77777777" w:rsidR="00C75018" w:rsidRPr="00710FDD" w:rsidRDefault="00B31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 w:rsidRPr="00710FDD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BESONDERE VERTRAGSBEDINGUNGEN</w:t>
            </w:r>
          </w:p>
        </w:tc>
      </w:tr>
      <w:tr w:rsidR="00C75018" w:rsidRPr="001F28FC" w14:paraId="328EAD9E" w14:textId="77777777">
        <w:trPr>
          <w:trHeight w:val="43"/>
        </w:trPr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8D0F40" w14:textId="77777777" w:rsidR="00C75018" w:rsidRPr="001F28FC" w:rsidRDefault="00C7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75018" w:rsidRPr="001F28FC" w14:paraId="2A66E4A4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A7560D" w14:textId="77777777" w:rsidR="00C75018" w:rsidRPr="001F28FC" w:rsidRDefault="00B31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9CE76B" w14:textId="77777777" w:rsidR="00C75018" w:rsidRPr="001F28FC" w:rsidRDefault="00B31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Ausführungsfristen (§ 5 VOB/B)</w:t>
            </w:r>
          </w:p>
        </w:tc>
      </w:tr>
      <w:tr w:rsidR="00C75018" w:rsidRPr="001F28FC" w14:paraId="6F65B817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5E294A" w14:textId="77777777" w:rsidR="00C75018" w:rsidRPr="001F28FC" w:rsidRDefault="00B31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62E12F" w14:textId="77777777" w:rsidR="00C75018" w:rsidRPr="001F28FC" w:rsidRDefault="00B31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Fristen für Beginn und Vollendung der Leistung (=Ausführungsfristen):</w:t>
            </w:r>
          </w:p>
        </w:tc>
      </w:tr>
      <w:tr w:rsidR="00C75018" w:rsidRPr="001F28FC" w14:paraId="25C8B0EF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543967" w14:textId="77777777" w:rsidR="00C75018" w:rsidRPr="001F28FC" w:rsidRDefault="00C7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2ADF63" w14:textId="77777777" w:rsidR="00C75018" w:rsidRPr="001F28FC" w:rsidRDefault="00B31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Mit der Ausführung ist zu beginnen</w:t>
            </w:r>
          </w:p>
        </w:tc>
      </w:tr>
      <w:tr w:rsidR="00C75018" w:rsidRPr="001F28FC" w14:paraId="75B31A80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387DBE" w14:textId="77777777" w:rsidR="00C75018" w:rsidRPr="001F28FC" w:rsidRDefault="00C7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C75018" w:rsidRPr="001F28FC" w14:paraId="141FD48F" w14:textId="77777777"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53CAF59" w14:textId="77777777" w:rsidR="00C75018" w:rsidRPr="001F28FC" w:rsidRDefault="00C7501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242A22A8" w14:textId="77777777" w:rsidR="00C75018" w:rsidRPr="001F28FC" w:rsidRDefault="00C7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803D0D" w14:textId="77777777" w:rsidR="00C75018" w:rsidRPr="001F28FC" w:rsidRDefault="00B31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am</w:t>
            </w:r>
          </w:p>
        </w:tc>
      </w:tr>
      <w:tr w:rsidR="00C75018" w:rsidRPr="001F28FC" w14:paraId="768AF6C4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0C8739" w14:textId="77777777" w:rsidR="00C75018" w:rsidRPr="001F28FC" w:rsidRDefault="00C7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C75018" w:rsidRPr="001F28FC" w14:paraId="722DDB52" w14:textId="77777777"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2AC971C" w14:textId="77777777" w:rsidR="00C75018" w:rsidRPr="001F28FC" w:rsidRDefault="00C7501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6443C3EF" w14:textId="77777777" w:rsidR="00C75018" w:rsidRPr="001F28FC" w:rsidRDefault="00C7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C09E70" w14:textId="77777777" w:rsidR="00C75018" w:rsidRPr="001F28FC" w:rsidRDefault="00B31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 xml:space="preserve">spätestens </w:t>
            </w:r>
            <w:r w:rsidRPr="001F28FC">
              <w:rPr>
                <w:rFonts w:ascii="Arial" w:hAnsi="Arial" w:cs="Arial"/>
                <w:color w:val="BE0000"/>
                <w:sz w:val="20"/>
                <w:szCs w:val="20"/>
              </w:rPr>
              <w:t>_____</w:t>
            </w: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 xml:space="preserve"> Werktage nach Zugang des Auftragsschreibens.</w:t>
            </w:r>
          </w:p>
        </w:tc>
      </w:tr>
      <w:tr w:rsidR="00C75018" w:rsidRPr="001F28FC" w14:paraId="4CE28031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29B35D" w14:textId="77777777" w:rsidR="00C75018" w:rsidRPr="001F28FC" w:rsidRDefault="00C7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C75018" w:rsidRPr="001F28FC" w14:paraId="132F7E0E" w14:textId="77777777"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6D2E1DB" w14:textId="77777777" w:rsidR="00C75018" w:rsidRPr="001F28FC" w:rsidRDefault="00C7501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20039D5B" w14:textId="77777777" w:rsidR="00C75018" w:rsidRPr="001F28FC" w:rsidRDefault="00C7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B85D5D" w14:textId="31426AD1" w:rsidR="00C75018" w:rsidRPr="001F28FC" w:rsidRDefault="00B31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 xml:space="preserve">in der </w:t>
            </w:r>
            <w:r w:rsidRPr="001F28FC">
              <w:rPr>
                <w:rFonts w:ascii="Arial" w:hAnsi="Arial" w:cs="Arial"/>
                <w:color w:val="BE0000"/>
                <w:sz w:val="20"/>
                <w:szCs w:val="20"/>
              </w:rPr>
              <w:t>_____</w:t>
            </w: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 xml:space="preserve"> KW </w:t>
            </w:r>
            <w:r w:rsidRPr="001F28FC">
              <w:rPr>
                <w:rFonts w:ascii="Arial" w:hAnsi="Arial" w:cs="Arial"/>
                <w:color w:val="BE0000"/>
                <w:sz w:val="20"/>
                <w:szCs w:val="20"/>
              </w:rPr>
              <w:t>_____</w:t>
            </w: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DD76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spätestens am letzten Werktag dieser KW.</w:t>
            </w:r>
          </w:p>
        </w:tc>
      </w:tr>
      <w:tr w:rsidR="00C75018" w:rsidRPr="001F28FC" w14:paraId="2C44B3E0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5CB59D" w14:textId="77777777" w:rsidR="00C75018" w:rsidRPr="001F28FC" w:rsidRDefault="00C7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C75018" w:rsidRPr="001F28FC" w14:paraId="07B206D9" w14:textId="77777777"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7B00B66" w14:textId="50914128" w:rsidR="00C75018" w:rsidRPr="001F28FC" w:rsidRDefault="005B5E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X</w:t>
                  </w:r>
                </w:p>
              </w:tc>
            </w:tr>
          </w:tbl>
          <w:p w14:paraId="53BD6E8D" w14:textId="77777777" w:rsidR="00C75018" w:rsidRPr="001F28FC" w:rsidRDefault="00C7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46E826" w14:textId="6F6C137B" w:rsidR="00C75018" w:rsidRPr="001F28FC" w:rsidRDefault="00B31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 xml:space="preserve">innerhalb von 12 Werktagen nach Zugang der Aufforderung durch den Auftraggeber (§ 5 Absatz 2 Satz 2 VOB/B). Die Aufforderung wird Ihnen voraussichtlich bis zum </w:t>
            </w:r>
            <w:r w:rsidR="005B5E8F">
              <w:rPr>
                <w:rFonts w:ascii="Arial" w:hAnsi="Arial" w:cs="Arial"/>
                <w:color w:val="BE0000"/>
                <w:sz w:val="20"/>
                <w:szCs w:val="20"/>
              </w:rPr>
              <w:t>02.10.2026</w:t>
            </w: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 xml:space="preserve"> zugehen; Ihr Auskunftsrecht gemäß § 5 Absatz 2 Satz 1 VOB/B bleibt hier</w:t>
            </w:r>
            <w:r w:rsidR="00DD76D2">
              <w:rPr>
                <w:rFonts w:ascii="Arial" w:hAnsi="Arial" w:cs="Arial"/>
                <w:color w:val="000000"/>
                <w:sz w:val="20"/>
                <w:szCs w:val="20"/>
              </w:rPr>
              <w:softHyphen/>
            </w: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von unberührt.</w:t>
            </w:r>
          </w:p>
        </w:tc>
      </w:tr>
      <w:tr w:rsidR="00C75018" w:rsidRPr="001F28FC" w14:paraId="00DC81E0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B56972" w14:textId="77777777" w:rsidR="00C75018" w:rsidRPr="001F28FC" w:rsidRDefault="00C7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C75018" w:rsidRPr="001F28FC" w14:paraId="2F786FDA" w14:textId="77777777"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49B28C8" w14:textId="77777777" w:rsidR="00C75018" w:rsidRPr="001F28FC" w:rsidRDefault="00C7501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3A67C6F4" w14:textId="77777777" w:rsidR="00C75018" w:rsidRPr="001F28FC" w:rsidRDefault="00C7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48406E" w14:textId="77777777" w:rsidR="00C75018" w:rsidRPr="001F28FC" w:rsidRDefault="00B31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nach der im beigefügten Bauzeitenplan ausgewiesenen Frist für den Ausführungsbeginn.</w:t>
            </w:r>
          </w:p>
        </w:tc>
      </w:tr>
      <w:tr w:rsidR="00C75018" w:rsidRPr="001F28FC" w14:paraId="5630062B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6F0D8C" w14:textId="77777777" w:rsidR="00C75018" w:rsidRPr="001F28FC" w:rsidRDefault="00C7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677CEB" w14:textId="77777777" w:rsidR="00C75018" w:rsidRPr="001F28FC" w:rsidRDefault="00B31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Die Leistung ist zu vollenden (abnahmereif fertig zu stellen)</w:t>
            </w:r>
          </w:p>
        </w:tc>
      </w:tr>
      <w:tr w:rsidR="00C75018" w:rsidRPr="001F28FC" w14:paraId="7D79D422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698A0F" w14:textId="77777777" w:rsidR="00C75018" w:rsidRPr="001F28FC" w:rsidRDefault="00C7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C75018" w:rsidRPr="001F28FC" w14:paraId="0149173E" w14:textId="77777777"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AE228EE" w14:textId="79AD9256" w:rsidR="00C75018" w:rsidRPr="001F28FC" w:rsidRDefault="005B5E8F" w:rsidP="006F1B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X</w:t>
                  </w:r>
                </w:p>
              </w:tc>
            </w:tr>
          </w:tbl>
          <w:p w14:paraId="6C0D64D6" w14:textId="77777777" w:rsidR="00C75018" w:rsidRPr="001F28FC" w:rsidRDefault="00C75018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BE0000"/>
                <w:sz w:val="20"/>
                <w:szCs w:val="20"/>
              </w:rPr>
            </w:pPr>
          </w:p>
        </w:tc>
        <w:tc>
          <w:tcPr>
            <w:tcW w:w="81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E2523D" w14:textId="6972B90B" w:rsidR="00C75018" w:rsidRPr="001F28FC" w:rsidRDefault="005B5E8F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BE0000"/>
                <w:sz w:val="20"/>
                <w:szCs w:val="20"/>
              </w:rPr>
            </w:pPr>
            <w:r>
              <w:rPr>
                <w:rFonts w:ascii="Arial" w:hAnsi="Arial" w:cs="Arial"/>
                <w:color w:val="BE0000"/>
                <w:sz w:val="20"/>
                <w:szCs w:val="20"/>
              </w:rPr>
              <w:t xml:space="preserve">9 Monate </w:t>
            </w:r>
            <w:r w:rsidR="00B31DE8" w:rsidRPr="001F28FC">
              <w:rPr>
                <w:rFonts w:ascii="Arial" w:hAnsi="Arial" w:cs="Arial"/>
                <w:sz w:val="20"/>
                <w:szCs w:val="20"/>
              </w:rPr>
              <w:t>nach Auftragserteilung</w:t>
            </w:r>
          </w:p>
        </w:tc>
      </w:tr>
      <w:tr w:rsidR="00C75018" w:rsidRPr="001F28FC" w14:paraId="2A592945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CC24B9" w14:textId="77777777" w:rsidR="00C75018" w:rsidRPr="001F28FC" w:rsidRDefault="00C7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C75018" w:rsidRPr="001F28FC" w14:paraId="5C18E472" w14:textId="77777777"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3A99729" w14:textId="77777777" w:rsidR="00C75018" w:rsidRPr="001F28FC" w:rsidRDefault="00C7501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4200E07A" w14:textId="77777777" w:rsidR="00C75018" w:rsidRPr="001F28FC" w:rsidRDefault="00C7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B073D9" w14:textId="3B09848C" w:rsidR="00C75018" w:rsidRPr="001F28FC" w:rsidRDefault="00B31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 xml:space="preserve">innerhalb von </w:t>
            </w:r>
            <w:r w:rsidRPr="001F28FC">
              <w:rPr>
                <w:rFonts w:ascii="Arial" w:hAnsi="Arial" w:cs="Arial"/>
                <w:color w:val="BE0000"/>
                <w:sz w:val="20"/>
                <w:szCs w:val="20"/>
              </w:rPr>
              <w:t>_____</w:t>
            </w: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 xml:space="preserve"> Werktagen nach vorstehend angekreuzter Frist für den Ausführungs</w:t>
            </w:r>
            <w:r w:rsidR="00DD76D2">
              <w:rPr>
                <w:rFonts w:ascii="Arial" w:hAnsi="Arial" w:cs="Arial"/>
                <w:color w:val="000000"/>
                <w:sz w:val="20"/>
                <w:szCs w:val="20"/>
              </w:rPr>
              <w:softHyphen/>
            </w: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beginn.</w:t>
            </w:r>
          </w:p>
        </w:tc>
      </w:tr>
      <w:tr w:rsidR="00C75018" w:rsidRPr="001F28FC" w14:paraId="73637D9A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9102F3" w14:textId="77777777" w:rsidR="00C75018" w:rsidRPr="001F28FC" w:rsidRDefault="00C7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C75018" w:rsidRPr="001F28FC" w14:paraId="0A6C61B2" w14:textId="77777777"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B2AF7AD" w14:textId="77777777" w:rsidR="00C75018" w:rsidRPr="001F28FC" w:rsidRDefault="00C7501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7AECA5D4" w14:textId="77777777" w:rsidR="00C75018" w:rsidRPr="001F28FC" w:rsidRDefault="00C7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A2B0BF" w14:textId="77777777" w:rsidR="00C75018" w:rsidRPr="001F28FC" w:rsidRDefault="00B31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 xml:space="preserve">in der </w:t>
            </w:r>
            <w:r w:rsidRPr="001F28FC">
              <w:rPr>
                <w:rFonts w:ascii="Arial" w:hAnsi="Arial" w:cs="Arial"/>
                <w:color w:val="BE0000"/>
                <w:sz w:val="20"/>
                <w:szCs w:val="20"/>
              </w:rPr>
              <w:t>_____</w:t>
            </w: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 xml:space="preserve"> KW </w:t>
            </w:r>
            <w:r w:rsidRPr="001F28FC">
              <w:rPr>
                <w:rFonts w:ascii="Arial" w:hAnsi="Arial" w:cs="Arial"/>
                <w:color w:val="BE0000"/>
                <w:sz w:val="20"/>
                <w:szCs w:val="20"/>
              </w:rPr>
              <w:t>_____</w:t>
            </w: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, spätestens am letzten Werktag dieser KW.</w:t>
            </w:r>
          </w:p>
        </w:tc>
      </w:tr>
      <w:tr w:rsidR="00C75018" w:rsidRPr="001F28FC" w14:paraId="6C7747A8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D68491" w14:textId="77777777" w:rsidR="00C75018" w:rsidRPr="001F28FC" w:rsidRDefault="00C7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C75018" w:rsidRPr="001F28FC" w14:paraId="353C90A1" w14:textId="77777777"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2A87FD3" w14:textId="77777777" w:rsidR="00C75018" w:rsidRPr="001F28FC" w:rsidRDefault="00C7501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6F853532" w14:textId="77777777" w:rsidR="00C75018" w:rsidRPr="001F28FC" w:rsidRDefault="00C7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56AEA8" w14:textId="77777777" w:rsidR="00C75018" w:rsidRPr="001F28FC" w:rsidRDefault="00B31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in der im beigefügten Bauzeitenplan ausgewiesenen Fertigstellungsfrist.</w:t>
            </w:r>
          </w:p>
        </w:tc>
      </w:tr>
      <w:tr w:rsidR="00C75018" w:rsidRPr="001F28FC" w14:paraId="16CF80E6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04F610" w14:textId="77777777" w:rsidR="00C75018" w:rsidRPr="001F28FC" w:rsidRDefault="00B31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608B5E" w14:textId="77777777" w:rsidR="00C75018" w:rsidRPr="001F28FC" w:rsidRDefault="00B31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Verbindliche Fristen (=Vertragsfristen) gemäß § 5 Absatz 1 VOB/B sind:</w:t>
            </w:r>
          </w:p>
        </w:tc>
      </w:tr>
      <w:tr w:rsidR="006F1BB5" w:rsidRPr="001F28FC" w14:paraId="1E12D3F2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90B2AD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6F1BB5" w:rsidRPr="001F28FC" w14:paraId="17FF767A" w14:textId="77777777" w:rsidTr="008654FA"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EA4EC05" w14:textId="11F48607" w:rsidR="006F1BB5" w:rsidRPr="001F28FC" w:rsidRDefault="005B5E8F" w:rsidP="006F1B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X</w:t>
                  </w:r>
                </w:p>
              </w:tc>
            </w:tr>
          </w:tbl>
          <w:p w14:paraId="7B9EC76F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55F7DF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vorstehende Frist für den Ausführungsbeginn</w:t>
            </w:r>
          </w:p>
        </w:tc>
      </w:tr>
      <w:tr w:rsidR="006F1BB5" w:rsidRPr="001F28FC" w14:paraId="72514A05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59ABA7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6F1BB5" w:rsidRPr="001F28FC" w14:paraId="711F2987" w14:textId="77777777" w:rsidTr="008654FA"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236F343" w14:textId="7B1BA401" w:rsidR="006F1BB5" w:rsidRPr="001F28FC" w:rsidRDefault="005B5E8F" w:rsidP="006F1B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X</w:t>
                  </w:r>
                </w:p>
              </w:tc>
            </w:tr>
          </w:tbl>
          <w:p w14:paraId="7EDAE770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EDC2A7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vorstehende Frist für die Vollendung (abnahmereife Fertigstellung) der Leistung</w:t>
            </w:r>
          </w:p>
        </w:tc>
      </w:tr>
      <w:tr w:rsidR="006F1BB5" w:rsidRPr="001F28FC" w14:paraId="30D4BF5A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919B5A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6F1BB5" w:rsidRPr="001F28FC" w14:paraId="7C106345" w14:textId="77777777"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4019725" w14:textId="6FD5B88D" w:rsidR="006F1BB5" w:rsidRPr="001F28FC" w:rsidRDefault="005B5E8F" w:rsidP="006F1B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X</w:t>
                  </w:r>
                </w:p>
              </w:tc>
            </w:tr>
          </w:tbl>
          <w:p w14:paraId="1BBD3F96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3D1829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folgende als Vertragsfrist vereinbarte Einzelfristen</w:t>
            </w:r>
          </w:p>
        </w:tc>
      </w:tr>
      <w:tr w:rsidR="005B5E8F" w:rsidRPr="001F28FC" w14:paraId="31D1DCFC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BDAD18" w14:textId="77777777" w:rsidR="005B5E8F" w:rsidRPr="001F28FC" w:rsidRDefault="005B5E8F" w:rsidP="005B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A663E9" w14:textId="77777777" w:rsidR="005B5E8F" w:rsidRPr="001F28FC" w:rsidRDefault="005B5E8F" w:rsidP="005B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333F4B" w14:textId="53F98F65" w:rsidR="005B5E8F" w:rsidRPr="001F28FC" w:rsidRDefault="005B5E8F" w:rsidP="005B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3184">
              <w:t>-</w:t>
            </w:r>
          </w:p>
        </w:tc>
        <w:tc>
          <w:tcPr>
            <w:tcW w:w="765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0FF25E" w14:textId="7DB8DDBA" w:rsidR="005B5E8F" w:rsidRPr="001F28FC" w:rsidRDefault="005B5E8F" w:rsidP="005B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3184">
              <w:t>Beginn d. Ausführung Mitte Oktober 2026 (KW 43)</w:t>
            </w:r>
          </w:p>
        </w:tc>
      </w:tr>
      <w:tr w:rsidR="005B5E8F" w:rsidRPr="001F28FC" w14:paraId="4FA9047C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178B68" w14:textId="77777777" w:rsidR="005B5E8F" w:rsidRPr="001F28FC" w:rsidRDefault="005B5E8F" w:rsidP="005B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4C0925" w14:textId="77777777" w:rsidR="005B5E8F" w:rsidRPr="001F28FC" w:rsidRDefault="005B5E8F" w:rsidP="005B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07ADA7" w14:textId="381F148B" w:rsidR="005B5E8F" w:rsidRPr="001F28FC" w:rsidRDefault="005B5E8F" w:rsidP="005B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3184">
              <w:t>-</w:t>
            </w:r>
          </w:p>
        </w:tc>
        <w:tc>
          <w:tcPr>
            <w:tcW w:w="765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9DB802" w14:textId="62DEEFB9" w:rsidR="005B5E8F" w:rsidRPr="001F28FC" w:rsidRDefault="005B5E8F" w:rsidP="005B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BE0000"/>
                <w:sz w:val="20"/>
                <w:szCs w:val="20"/>
              </w:rPr>
            </w:pPr>
            <w:r w:rsidRPr="00253184">
              <w:t>Ende d. Ausführung Anfang Juli 2027 (KW 27)</w:t>
            </w:r>
          </w:p>
        </w:tc>
      </w:tr>
      <w:tr w:rsidR="006F1BB5" w:rsidRPr="001F28FC" w14:paraId="783DE92A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D1F704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FE15F0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9C8EF3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24D64C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F1BB5" w:rsidRPr="001F28FC" w14:paraId="1AE74B31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26DC00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D2F3FF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Vertragsstrafen (§ 11 VOB/B)</w:t>
            </w:r>
          </w:p>
        </w:tc>
      </w:tr>
      <w:tr w:rsidR="006F1BB5" w:rsidRPr="001F28FC" w14:paraId="4DB3DFBB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3C4A34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F77798" w14:textId="0DAB8223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Der Auftragnehmer hat bei Überschreitung der unter 1. als Vertragsfrist vereinbarten Einzelfris</w:t>
            </w:r>
            <w:r w:rsidR="00DD76D2">
              <w:rPr>
                <w:rFonts w:ascii="Arial" w:hAnsi="Arial" w:cs="Arial"/>
                <w:color w:val="000000"/>
                <w:sz w:val="20"/>
                <w:szCs w:val="20"/>
              </w:rPr>
              <w:softHyphen/>
            </w: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ten oder der Frist für die Vollendung als Vertragsstrafe für jeden Werktag des Verzugs zu zah</w:t>
            </w:r>
            <w:r w:rsidR="00DD76D2">
              <w:rPr>
                <w:rFonts w:ascii="Arial" w:hAnsi="Arial" w:cs="Arial"/>
                <w:color w:val="000000"/>
                <w:sz w:val="20"/>
                <w:szCs w:val="20"/>
              </w:rPr>
              <w:softHyphen/>
            </w: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len:</w:t>
            </w:r>
          </w:p>
        </w:tc>
      </w:tr>
      <w:tr w:rsidR="006F1BB5" w:rsidRPr="001F28FC" w14:paraId="3BF37D48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9AD6CA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6F1BB5" w:rsidRPr="001F28FC" w14:paraId="149499D5" w14:textId="77777777"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72EAC4B" w14:textId="77777777" w:rsidR="006F1BB5" w:rsidRPr="001F28FC" w:rsidRDefault="006F1BB5" w:rsidP="006F1B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23DE3907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3E814F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BE0000"/>
                <w:sz w:val="20"/>
                <w:szCs w:val="20"/>
              </w:rPr>
              <w:t>____________</w:t>
            </w: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 xml:space="preserve"> € (ohne Umsatzsteuer)</w:t>
            </w:r>
          </w:p>
        </w:tc>
      </w:tr>
      <w:tr w:rsidR="006F1BB5" w:rsidRPr="001F28FC" w14:paraId="2C4ECB6A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19F4DF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6F1BB5" w:rsidRPr="001F28FC" w14:paraId="1D90D34C" w14:textId="77777777"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9D3CDF5" w14:textId="21808D4E" w:rsidR="006F1BB5" w:rsidRPr="001F28FC" w:rsidRDefault="005B5E8F" w:rsidP="006F1B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X</w:t>
                  </w:r>
                </w:p>
              </w:tc>
            </w:tr>
          </w:tbl>
          <w:p w14:paraId="5806D34A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E49F11" w14:textId="4E2F48C8" w:rsidR="006F1BB5" w:rsidRPr="001F28FC" w:rsidRDefault="005B5E8F" w:rsidP="00DD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BE0000"/>
                <w:sz w:val="20"/>
                <w:szCs w:val="20"/>
              </w:rPr>
              <w:t>0,2</w:t>
            </w:r>
            <w:r w:rsidR="006F1BB5" w:rsidRPr="001F28FC">
              <w:rPr>
                <w:rFonts w:ascii="Arial" w:hAnsi="Arial" w:cs="Arial"/>
                <w:color w:val="000000"/>
                <w:sz w:val="20"/>
                <w:szCs w:val="20"/>
              </w:rPr>
              <w:t xml:space="preserve"> Prozent der im Auftragsschreiben genannten Auftragssumme ohne Umsatzsteuer; Beträge für angebotene Instandhaltungsleistungen bleiben unberücksichtigt.</w:t>
            </w:r>
          </w:p>
          <w:p w14:paraId="15B71935" w14:textId="5E56A37E" w:rsidR="006F1BB5" w:rsidRPr="001F28FC" w:rsidRDefault="006F1BB5" w:rsidP="00DD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Die Bezugsgröße zur Berechnung der Vertragsstrafe bei der Überschreitung von als Ver</w:t>
            </w:r>
            <w:r w:rsidR="00DD76D2">
              <w:rPr>
                <w:rFonts w:ascii="Arial" w:hAnsi="Arial" w:cs="Arial"/>
                <w:color w:val="000000"/>
                <w:sz w:val="20"/>
                <w:szCs w:val="20"/>
              </w:rPr>
              <w:softHyphen/>
            </w: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tragsfrist vereinbarten Einzelfristen ist der Teil dieser Auftragssumme, der den bis zu diesem Zeitpunkt vertraglich zu erbringenden Leistungen entspricht.</w:t>
            </w:r>
          </w:p>
        </w:tc>
      </w:tr>
      <w:tr w:rsidR="006F1BB5" w:rsidRPr="001F28FC" w14:paraId="184BE41C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DE6E15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320DE6" w14:textId="7F62F2CC" w:rsidR="006F1BB5" w:rsidRPr="001F28FC" w:rsidRDefault="006F1BB5" w:rsidP="00DD76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 xml:space="preserve">Die Vertragsstrafe wird auf insgesamt </w:t>
            </w:r>
            <w:r w:rsidR="005B5E8F">
              <w:rPr>
                <w:rFonts w:ascii="Arial" w:hAnsi="Arial" w:cs="Arial"/>
                <w:color w:val="BE0000"/>
                <w:sz w:val="20"/>
                <w:szCs w:val="20"/>
              </w:rPr>
              <w:t>5,0</w:t>
            </w: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 xml:space="preserve"> Prozent der im Auftragsschreiben genannten Auf</w:t>
            </w:r>
            <w:r w:rsidR="00DD76D2">
              <w:rPr>
                <w:rFonts w:ascii="Arial" w:hAnsi="Arial" w:cs="Arial"/>
                <w:color w:val="000000"/>
                <w:sz w:val="20"/>
                <w:szCs w:val="20"/>
              </w:rPr>
              <w:softHyphen/>
            </w: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 xml:space="preserve">tragssumme (ohne Umsatzsteuer) begrenzt. </w:t>
            </w:r>
            <w:r w:rsidR="00033F29" w:rsidRPr="001F28FC">
              <w:rPr>
                <w:rFonts w:ascii="ArialMT" w:hAnsi="ArialMT" w:cs="ArialMT"/>
                <w:sz w:val="20"/>
                <w:szCs w:val="20"/>
              </w:rPr>
              <w:t>Sollte die Abrechnungssumme geringer als die</w:t>
            </w:r>
            <w:r w:rsidR="00DD76D2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 w:rsidR="00033F29" w:rsidRPr="001F28FC">
              <w:rPr>
                <w:rFonts w:ascii="ArialMT" w:hAnsi="ArialMT" w:cs="ArialMT"/>
                <w:sz w:val="20"/>
                <w:szCs w:val="20"/>
              </w:rPr>
              <w:t>Auf</w:t>
            </w:r>
            <w:r w:rsidR="00DD76D2">
              <w:rPr>
                <w:rFonts w:ascii="ArialMT" w:hAnsi="ArialMT" w:cs="ArialMT"/>
                <w:sz w:val="20"/>
                <w:szCs w:val="20"/>
              </w:rPr>
              <w:softHyphen/>
            </w:r>
            <w:r w:rsidR="00033F29" w:rsidRPr="001F28FC">
              <w:rPr>
                <w:rFonts w:ascii="ArialMT" w:hAnsi="ArialMT" w:cs="ArialMT"/>
                <w:sz w:val="20"/>
                <w:szCs w:val="20"/>
              </w:rPr>
              <w:t>tragssumme sein, gilt diese als Bezugsgröße für die Berechnung der Vertragsstrafe.</w:t>
            </w:r>
            <w:r w:rsidR="00033F29" w:rsidRPr="001F28FC">
              <w:rPr>
                <w:rFonts w:ascii="ArialMT" w:hAnsi="ArialMT" w:cs="ArialMT"/>
                <w:color w:val="FF0000"/>
                <w:sz w:val="20"/>
                <w:szCs w:val="20"/>
              </w:rPr>
              <w:t xml:space="preserve"> </w:t>
            </w: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Bei der Über</w:t>
            </w:r>
            <w:r w:rsidR="00DD76D2">
              <w:rPr>
                <w:rFonts w:ascii="Arial" w:hAnsi="Arial" w:cs="Arial"/>
                <w:color w:val="000000"/>
                <w:sz w:val="20"/>
                <w:szCs w:val="20"/>
              </w:rPr>
              <w:softHyphen/>
            </w: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schreitung von als Vertragsfrist vereinbarten Einzelfristen ist die Vertragsstrafe auf den in Satz 1 genannten Prozentsatz des Teils der Auftragssumme (ohne Umsatzsteuer) begrenzt, der den bis zu diesem Zeitpunkt vertraglich zu erbringenden Leistungen entspricht.</w:t>
            </w:r>
          </w:p>
        </w:tc>
      </w:tr>
      <w:tr w:rsidR="006F1BB5" w:rsidRPr="001F28FC" w14:paraId="6FB33FF5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7AB873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02E90C" w14:textId="3326063A" w:rsidR="006F1BB5" w:rsidRPr="001F28FC" w:rsidRDefault="006F1BB5" w:rsidP="00DD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Verwirkte Vertragsstrafen für den Verzug wegen Nichteinhaltung als Vertragsfrist vereinbarter Einzelfristen werden auf eine durch den Verzug wegen Nichteinhaltung der Frist für die Vollen</w:t>
            </w:r>
            <w:r w:rsidR="00DD76D2">
              <w:rPr>
                <w:rFonts w:ascii="Arial" w:hAnsi="Arial" w:cs="Arial"/>
                <w:color w:val="000000"/>
                <w:sz w:val="20"/>
                <w:szCs w:val="20"/>
              </w:rPr>
              <w:softHyphen/>
            </w: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dung der Leistung verwirkte Vertragsstrafe angerechnet.</w:t>
            </w:r>
          </w:p>
        </w:tc>
      </w:tr>
      <w:tr w:rsidR="006F1BB5" w:rsidRPr="001F28FC" w14:paraId="07BF8D2F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A98899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EA3351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F1BB5" w:rsidRPr="001F28FC" w14:paraId="58C5390E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9806FC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50D342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Zahlung (§ 16 VOB/B)</w:t>
            </w:r>
          </w:p>
        </w:tc>
      </w:tr>
      <w:tr w:rsidR="006F1BB5" w:rsidRPr="001F28FC" w14:paraId="26F78545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2AC320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8C71D4" w14:textId="4C78EEE6" w:rsidR="006F1BB5" w:rsidRPr="001F28FC" w:rsidRDefault="006F1BB5" w:rsidP="00DD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Aufgrund der besonderen Natur oder Merkmale der Vereinbarung wird die Frist für die Schluss</w:t>
            </w:r>
            <w:r w:rsidR="00DD76D2">
              <w:rPr>
                <w:rFonts w:ascii="Arial" w:hAnsi="Arial" w:cs="Arial"/>
                <w:color w:val="000000"/>
                <w:sz w:val="20"/>
                <w:szCs w:val="20"/>
              </w:rPr>
              <w:softHyphen/>
            </w: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 xml:space="preserve">zahlung gem. § 16 Absatz 3 Nummer 1 VOB/B und den Eintritt des Verzuges gem. § 16 Absatz 5 Nummer 3 VOB/B verlängert auf </w:t>
            </w:r>
            <w:r w:rsidRPr="001F28FC">
              <w:rPr>
                <w:rFonts w:ascii="Arial" w:hAnsi="Arial" w:cs="Arial"/>
                <w:color w:val="BE0000"/>
                <w:sz w:val="20"/>
                <w:szCs w:val="20"/>
              </w:rPr>
              <w:t xml:space="preserve">__ </w:t>
            </w: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Tage.</w:t>
            </w:r>
          </w:p>
        </w:tc>
      </w:tr>
      <w:tr w:rsidR="006F1BB5" w:rsidRPr="001F28FC" w14:paraId="5FFB929A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C064D7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E930A1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F1BB5" w:rsidRPr="001F28FC" w14:paraId="0056D273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34002D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F79D35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Sicherheitsleistung für die Vertragserfüllung (§ 17 VOB/B)</w:t>
            </w:r>
          </w:p>
        </w:tc>
      </w:tr>
      <w:tr w:rsidR="006F1BB5" w:rsidRPr="001F28FC" w14:paraId="54CB49FE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D4313D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71B21F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F1BB5" w:rsidRPr="001F28FC" w14:paraId="4DEA84BD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6F1BB5" w:rsidRPr="001F28FC" w14:paraId="2DDB5A08" w14:textId="77777777"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5E2837F" w14:textId="77777777" w:rsidR="006F1BB5" w:rsidRPr="001F28FC" w:rsidRDefault="006F1BB5" w:rsidP="006F1B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319B5E7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644652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Auf Sicherheit für die Vertragserfüllung wird verzichtet.</w:t>
            </w:r>
          </w:p>
        </w:tc>
      </w:tr>
      <w:tr w:rsidR="006F1BB5" w:rsidRPr="001F28FC" w14:paraId="7A300F38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6F1BB5" w:rsidRPr="001F28FC" w14:paraId="65549C17" w14:textId="77777777"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8F33568" w14:textId="33048058" w:rsidR="006F1BB5" w:rsidRPr="001F28FC" w:rsidRDefault="005B5E8F" w:rsidP="006F1B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X</w:t>
                  </w:r>
                </w:p>
              </w:tc>
            </w:tr>
          </w:tbl>
          <w:p w14:paraId="79F4F8DE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FC46AC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Soweit die Auftragssumme mindestens 250.000 Euro ohne Umsatzsteuer beträgt, ist Sicherheit für die Vertragserfüllung in Höhe von fünf Prozent der Auftragssumme (inkl. Umsatzsteuer, ohne Nachträge) zu leisten.</w:t>
            </w:r>
          </w:p>
        </w:tc>
      </w:tr>
      <w:tr w:rsidR="006F1BB5" w:rsidRPr="001F28FC" w14:paraId="1E50DD66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C4D646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5D09E1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F1BB5" w:rsidRPr="001F28FC" w14:paraId="0D818EF2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4A51AC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2BEF22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Sicherheitsleistung für Mängelansprüche</w:t>
            </w:r>
          </w:p>
        </w:tc>
      </w:tr>
      <w:tr w:rsidR="006F1BB5" w:rsidRPr="001F28FC" w14:paraId="7D0DC6F0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55981B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B92001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F1BB5" w:rsidRPr="001F28FC" w14:paraId="75C8E3FA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6F1BB5" w:rsidRPr="001F28FC" w14:paraId="53CD9340" w14:textId="77777777"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495D9B4" w14:textId="77777777" w:rsidR="006F1BB5" w:rsidRPr="001F28FC" w:rsidRDefault="006F1BB5" w:rsidP="006F1B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096D552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8260D1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Auf Sicherheit für die Mängelansprüche wird verzichtet.</w:t>
            </w:r>
          </w:p>
        </w:tc>
      </w:tr>
      <w:tr w:rsidR="006F1BB5" w:rsidRPr="001F28FC" w14:paraId="27875258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6F1BB5" w:rsidRPr="001F28FC" w14:paraId="1D8CD9E6" w14:textId="77777777"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6DED48C" w14:textId="4282B30E" w:rsidR="006F1BB5" w:rsidRPr="001F28FC" w:rsidRDefault="005B5E8F" w:rsidP="006F1B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X</w:t>
                  </w:r>
                </w:p>
              </w:tc>
            </w:tr>
          </w:tbl>
          <w:p w14:paraId="3F901AA1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5A76AC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Die Sicherheit für Mängelansprüche beträgt drei Prozent der Summe der Abschlagszahlungen zum Zeitpunkt der Abnahme (vorläufige Abrechnungssumme).</w:t>
            </w:r>
          </w:p>
        </w:tc>
      </w:tr>
      <w:tr w:rsidR="006F1BB5" w:rsidRPr="001F28FC" w14:paraId="68F0A432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6EB3BE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F23538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F1BB5" w:rsidRPr="001F28FC" w14:paraId="19829D94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D7FFEE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8251A2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Bürgschaften (§ 17 VOB/B)</w:t>
            </w:r>
          </w:p>
        </w:tc>
      </w:tr>
      <w:tr w:rsidR="006F1BB5" w:rsidRPr="001F28FC" w14:paraId="2481B30C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E3F58E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502AAB" w14:textId="45A9BB1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Wird Sicherheit durch Bürgschaft geleistet, ist dafür das jeweils einschlägige Formblatt des Auf</w:t>
            </w:r>
            <w:r w:rsidR="00DD76D2">
              <w:rPr>
                <w:rFonts w:ascii="Arial" w:hAnsi="Arial" w:cs="Arial"/>
                <w:color w:val="000000"/>
                <w:sz w:val="20"/>
                <w:szCs w:val="20"/>
              </w:rPr>
              <w:softHyphen/>
            </w: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traggebers zu verwenden, und zwar für</w:t>
            </w:r>
          </w:p>
        </w:tc>
      </w:tr>
      <w:tr w:rsidR="006F1BB5" w:rsidRPr="001F28FC" w14:paraId="15DA9FA0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BE8D6E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8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448609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- die Vertragserfüllung das Formblatt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D6CF46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„Vertragserfüllungsbürgschaft“</w:t>
            </w:r>
          </w:p>
        </w:tc>
      </w:tr>
      <w:tr w:rsidR="006F1BB5" w:rsidRPr="001F28FC" w14:paraId="299677F0" w14:textId="77777777" w:rsidTr="006F1BB5">
        <w:trPr>
          <w:trHeight w:val="2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2A85E0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8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5EF0E4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- die Mängelansprüche das Formblatt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4C20E2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„Mängelansprüchebürgschaft“</w:t>
            </w:r>
          </w:p>
        </w:tc>
      </w:tr>
      <w:tr w:rsidR="006F1BB5" w:rsidRPr="001F28FC" w14:paraId="2E5B4C04" w14:textId="77777777" w:rsidTr="006F1BB5">
        <w:trPr>
          <w:trHeight w:val="2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83F301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8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0E2569" w14:textId="35EE3B9C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- vereinbarte Vorauszahlungen und Abschlags</w:t>
            </w:r>
            <w:r w:rsidR="00DD76D2">
              <w:rPr>
                <w:rFonts w:ascii="Arial" w:hAnsi="Arial" w:cs="Arial"/>
                <w:color w:val="000000"/>
                <w:sz w:val="20"/>
                <w:szCs w:val="20"/>
              </w:rPr>
              <w:softHyphen/>
            </w: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zahlungen gem. § 16 Absatz 1 Nummer 1 Satz 3 VOB/B das Formblatt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BE01E3" w14:textId="36F0A604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„Abschlagszahlungs-/ Vorauszahlungsbürg</w:t>
            </w:r>
            <w:r w:rsidR="00DD76D2">
              <w:rPr>
                <w:rFonts w:ascii="Arial" w:hAnsi="Arial" w:cs="Arial"/>
                <w:color w:val="000000"/>
                <w:sz w:val="20"/>
                <w:szCs w:val="20"/>
              </w:rPr>
              <w:softHyphen/>
            </w: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schaft“</w:t>
            </w:r>
          </w:p>
        </w:tc>
      </w:tr>
      <w:tr w:rsidR="006F1BB5" w:rsidRPr="001F28FC" w14:paraId="6D0E3157" w14:textId="77777777" w:rsidTr="006F1BB5">
        <w:trPr>
          <w:trHeight w:val="2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7FF42A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C6F0BB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F1BB5" w:rsidRPr="001F28FC" w14:paraId="6FCDDF11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87B6BD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7A4C4B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Technische Spezifikationen</w:t>
            </w:r>
          </w:p>
        </w:tc>
      </w:tr>
      <w:tr w:rsidR="006F1BB5" w:rsidRPr="001F28FC" w14:paraId="48C885B5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F378E6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71F4C8" w14:textId="01F2FACE" w:rsidR="006F1BB5" w:rsidRPr="001F28FC" w:rsidRDefault="006F1BB5" w:rsidP="00DD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Soweit im Leistungsverzeichnis auf Technische Spezifikationen (z.B. nationale Normen, mit de</w:t>
            </w:r>
            <w:r w:rsidR="00DD76D2">
              <w:rPr>
                <w:rFonts w:ascii="Arial" w:hAnsi="Arial" w:cs="Arial"/>
                <w:color w:val="000000"/>
                <w:sz w:val="20"/>
                <w:szCs w:val="20"/>
              </w:rPr>
              <w:softHyphen/>
            </w: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nen europäische Normen umgesetzt werden, europäische technische Bewertungen, gemein</w:t>
            </w:r>
            <w:r w:rsidR="00DD76D2">
              <w:rPr>
                <w:rFonts w:ascii="Arial" w:hAnsi="Arial" w:cs="Arial"/>
                <w:color w:val="000000"/>
                <w:sz w:val="20"/>
                <w:szCs w:val="20"/>
              </w:rPr>
              <w:softHyphen/>
            </w: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same technische Spezifikationen, internationale Normen) Bezug genommen wird, werden auch ohne den ausdrücklichen Zusatz: “oder gleichwertig”, immer gleichwertige Technische Spezifika</w:t>
            </w:r>
            <w:r w:rsidR="00DD76D2">
              <w:rPr>
                <w:rFonts w:ascii="Arial" w:hAnsi="Arial" w:cs="Arial"/>
                <w:color w:val="000000"/>
                <w:sz w:val="20"/>
                <w:szCs w:val="20"/>
              </w:rPr>
              <w:softHyphen/>
            </w: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tionen in Bezug genommen.</w:t>
            </w:r>
          </w:p>
        </w:tc>
      </w:tr>
      <w:tr w:rsidR="006F1BB5" w:rsidRPr="001F28FC" w14:paraId="1ADB5D3F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BE3D8E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4C5165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F1BB5" w:rsidRPr="001F28FC" w14:paraId="051D2A15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94ED49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5FFA97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Werbung</w:t>
            </w:r>
          </w:p>
        </w:tc>
      </w:tr>
      <w:tr w:rsidR="006F1BB5" w:rsidRPr="001F28FC" w14:paraId="6EA80D65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E41616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301526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F1BB5" w:rsidRPr="001F28FC" w14:paraId="0B0A3E25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16DD8B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3DEF18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8FC">
              <w:rPr>
                <w:rFonts w:ascii="Arial" w:hAnsi="Arial" w:cs="Arial"/>
                <w:color w:val="000000"/>
                <w:sz w:val="20"/>
                <w:szCs w:val="20"/>
              </w:rPr>
              <w:t>Werbung auf der Baustelle ist nur nach vorheriger Zustimmung des Auftraggebers zulässig.</w:t>
            </w:r>
          </w:p>
        </w:tc>
      </w:tr>
      <w:tr w:rsidR="006F1BB5" w:rsidRPr="001F28FC" w14:paraId="56124B51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FEBD6D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B5C9FA" w14:textId="77777777" w:rsidR="006F1BB5" w:rsidRPr="001F28FC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F1BB5" w:rsidRPr="00C72991" w14:paraId="169CB3EC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E057EB" w14:textId="77777777" w:rsidR="006F1BB5" w:rsidRPr="00C72991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729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997EA8" w14:textId="77777777" w:rsidR="006F1BB5" w:rsidRPr="00C72991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729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frei</w:t>
            </w:r>
          </w:p>
        </w:tc>
      </w:tr>
      <w:tr w:rsidR="006F1BB5" w:rsidRPr="00C72991" w14:paraId="4CD4206F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AF23C1" w14:textId="77777777" w:rsidR="006F1BB5" w:rsidRPr="00C72991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FB4D60" w14:textId="77777777" w:rsidR="006F1BB5" w:rsidRPr="00C72991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1BB5" w:rsidRPr="00C72991" w14:paraId="51754697" w14:textId="77777777" w:rsidTr="006F1BB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ED23E3" w14:textId="77777777" w:rsidR="006F1BB5" w:rsidRPr="00C72991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729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8F4E01" w14:textId="77777777" w:rsidR="006F1BB5" w:rsidRDefault="006F1BB5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729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Weitere Besondere Vertragsbedingungen</w:t>
            </w:r>
          </w:p>
          <w:p w14:paraId="24865B9C" w14:textId="34BE5352" w:rsidR="007C7B32" w:rsidRPr="00C72991" w:rsidRDefault="007C7B32" w:rsidP="006F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1BB5" w:rsidRPr="001F28FC" w14:paraId="6878B967" w14:textId="77777777" w:rsidTr="001F28FC">
        <w:trPr>
          <w:trHeight w:val="163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1E8CF" w14:textId="77777777" w:rsidR="006F1BB5" w:rsidRPr="00C72991" w:rsidRDefault="006F1BB5" w:rsidP="00DD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  <w:bookmarkStart w:id="0" w:name="SV_RefID_PageTotal"/>
            <w:bookmarkEnd w:id="0"/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3E7B93" w14:textId="77777777" w:rsidR="007C7B32" w:rsidRDefault="007C7B32" w:rsidP="007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14:paraId="7A3710F6" w14:textId="65674E94" w:rsidR="00033F29" w:rsidRPr="00C72991" w:rsidRDefault="005B5E8F" w:rsidP="007C7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10.1</w:t>
            </w:r>
            <w:r w:rsidR="00710FDD" w:rsidRPr="00C72991"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 w:rsidR="00033F29" w:rsidRPr="00C72991">
              <w:rPr>
                <w:rFonts w:ascii="Arial" w:hAnsi="Arial" w:cs="Arial"/>
                <w:color w:val="000000"/>
                <w:sz w:val="19"/>
                <w:szCs w:val="19"/>
              </w:rPr>
              <w:t xml:space="preserve">Die Parteien vereinbaren, dass die Urkalkulation in einem verschlossenen Umschlag beim </w:t>
            </w:r>
            <w:r w:rsidR="0024201A" w:rsidRPr="00C72991">
              <w:rPr>
                <w:rFonts w:ascii="Arial" w:hAnsi="Arial" w:cs="Arial"/>
                <w:color w:val="000000"/>
                <w:sz w:val="19"/>
                <w:szCs w:val="19"/>
              </w:rPr>
              <w:t>Auftrag</w:t>
            </w:r>
            <w:r w:rsidR="00DD76D2">
              <w:rPr>
                <w:rFonts w:ascii="Arial" w:hAnsi="Arial" w:cs="Arial"/>
                <w:color w:val="000000"/>
                <w:sz w:val="19"/>
                <w:szCs w:val="19"/>
              </w:rPr>
              <w:softHyphen/>
            </w:r>
            <w:r w:rsidR="0024201A" w:rsidRPr="00C72991">
              <w:rPr>
                <w:rFonts w:ascii="Arial" w:hAnsi="Arial" w:cs="Arial"/>
                <w:color w:val="000000"/>
                <w:sz w:val="19"/>
                <w:szCs w:val="19"/>
              </w:rPr>
              <w:t>geber</w:t>
            </w:r>
            <w:r w:rsidR="00033F29" w:rsidRPr="00C72991">
              <w:rPr>
                <w:rFonts w:ascii="Arial" w:hAnsi="Arial" w:cs="Arial"/>
                <w:color w:val="000000"/>
                <w:sz w:val="19"/>
                <w:szCs w:val="19"/>
              </w:rPr>
              <w:t xml:space="preserve"> vor Leistungsbeginn hinterlegt wird, wenn der </w:t>
            </w:r>
            <w:r w:rsidR="0024201A" w:rsidRPr="00C72991">
              <w:rPr>
                <w:rFonts w:ascii="Arial" w:hAnsi="Arial" w:cs="Arial"/>
                <w:color w:val="000000"/>
                <w:sz w:val="19"/>
                <w:szCs w:val="19"/>
              </w:rPr>
              <w:t>Auftraggeber</w:t>
            </w:r>
            <w:r w:rsidR="00033F29" w:rsidRPr="00C72991"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 w:rsidR="0024201A" w:rsidRPr="00C72991">
              <w:rPr>
                <w:rFonts w:ascii="Arial" w:hAnsi="Arial" w:cs="Arial"/>
                <w:color w:val="000000"/>
                <w:sz w:val="19"/>
                <w:szCs w:val="19"/>
              </w:rPr>
              <w:t>diese nicht bereits im Vergabe</w:t>
            </w:r>
            <w:r w:rsidR="00DD76D2">
              <w:rPr>
                <w:rFonts w:ascii="Arial" w:hAnsi="Arial" w:cs="Arial"/>
                <w:color w:val="000000"/>
                <w:sz w:val="19"/>
                <w:szCs w:val="19"/>
              </w:rPr>
              <w:softHyphen/>
            </w:r>
            <w:r w:rsidR="0024201A" w:rsidRPr="00C72991">
              <w:rPr>
                <w:rFonts w:ascii="Arial" w:hAnsi="Arial" w:cs="Arial"/>
                <w:color w:val="000000"/>
                <w:sz w:val="19"/>
                <w:szCs w:val="19"/>
              </w:rPr>
              <w:t>verfahren verlangt hat.</w:t>
            </w:r>
          </w:p>
          <w:p w14:paraId="51FEF99D" w14:textId="77777777" w:rsidR="0024201A" w:rsidRPr="00C72991" w:rsidRDefault="0024201A" w:rsidP="00DD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9" w:hanging="239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14:paraId="6DE7E01F" w14:textId="77777777" w:rsidR="007C7B32" w:rsidRDefault="007C7B32" w:rsidP="00DD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9" w:hanging="239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10.</w:t>
            </w:r>
            <w:r w:rsidR="0024201A" w:rsidRPr="00C72991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  <w:r w:rsidR="00710FDD" w:rsidRPr="00C72991"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 w:rsidR="0024201A" w:rsidRPr="00C72991">
              <w:rPr>
                <w:rFonts w:ascii="Arial" w:hAnsi="Arial" w:cs="Arial"/>
                <w:color w:val="000000"/>
                <w:sz w:val="19"/>
                <w:szCs w:val="19"/>
              </w:rPr>
              <w:t>Für die Ermittlung eines neuen Preises nach § 2 Abs. 3 Nr. 2, Abs. 5 und 6 VOB/B vereinbaren</w:t>
            </w:r>
          </w:p>
          <w:p w14:paraId="4474C9E5" w14:textId="61615432" w:rsidR="0024201A" w:rsidRDefault="0024201A" w:rsidP="00DD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9" w:hanging="239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72991">
              <w:rPr>
                <w:rFonts w:ascii="Arial" w:hAnsi="Arial" w:cs="Arial"/>
                <w:color w:val="000000"/>
                <w:sz w:val="19"/>
                <w:szCs w:val="19"/>
              </w:rPr>
              <w:t>die Parteien, dass die Preise anhand der Ansätze aus der Urkalkulation gebildet werden.</w:t>
            </w:r>
          </w:p>
          <w:p w14:paraId="540C737E" w14:textId="04E7D1C3" w:rsidR="007C7B32" w:rsidRDefault="007C7B32" w:rsidP="00DD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9" w:hanging="239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14:paraId="36C3D876" w14:textId="091EA962" w:rsidR="005B5E8F" w:rsidRDefault="005B5E8F" w:rsidP="00DD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9" w:hanging="239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14:paraId="7854D590" w14:textId="1A4897C8" w:rsidR="005B5E8F" w:rsidRDefault="005B5E8F" w:rsidP="00DD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9" w:hanging="239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14:paraId="6DF3A194" w14:textId="77777777" w:rsidR="005B5E8F" w:rsidRDefault="005B5E8F" w:rsidP="00DD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9" w:hanging="239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14:paraId="20CA1E02" w14:textId="77777777" w:rsidR="005B5E8F" w:rsidRPr="005B5E8F" w:rsidRDefault="005B5E8F" w:rsidP="005B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9" w:hanging="239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B5E8F">
              <w:rPr>
                <w:rFonts w:ascii="Arial" w:hAnsi="Arial" w:cs="Arial"/>
                <w:color w:val="000000"/>
                <w:sz w:val="19"/>
                <w:szCs w:val="19"/>
              </w:rPr>
              <w:t>10.3 Für die Bereitstellung von Baustrom, Bauwasser, Bauwesenversicherung, Sicherheitsdienst</w:t>
            </w:r>
          </w:p>
          <w:p w14:paraId="04EE0407" w14:textId="77777777" w:rsidR="005B5E8F" w:rsidRPr="005B5E8F" w:rsidRDefault="005B5E8F" w:rsidP="005B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9" w:hanging="239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B5E8F">
              <w:rPr>
                <w:rFonts w:ascii="Arial" w:hAnsi="Arial" w:cs="Arial"/>
                <w:color w:val="000000"/>
                <w:sz w:val="19"/>
                <w:szCs w:val="19"/>
              </w:rPr>
              <w:t>Werden insgesamt 1,00 % der Auftragssumme einschließlich erteilter Nachträge abgezogen.</w:t>
            </w:r>
          </w:p>
          <w:p w14:paraId="3A1D3717" w14:textId="77777777" w:rsidR="005B5E8F" w:rsidRPr="005B5E8F" w:rsidRDefault="005B5E8F" w:rsidP="005B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9" w:hanging="239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B5E8F">
              <w:rPr>
                <w:rFonts w:ascii="Arial" w:hAnsi="Arial" w:cs="Arial"/>
                <w:color w:val="000000"/>
                <w:sz w:val="19"/>
                <w:szCs w:val="19"/>
              </w:rPr>
              <w:t>Die Abzüge gliedern sich wie folgt:</w:t>
            </w:r>
          </w:p>
          <w:p w14:paraId="0DD75030" w14:textId="77777777" w:rsidR="005B5E8F" w:rsidRPr="005B5E8F" w:rsidRDefault="005B5E8F" w:rsidP="005B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9" w:hanging="239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B5E8F">
              <w:rPr>
                <w:rFonts w:ascii="Arial" w:hAnsi="Arial" w:cs="Arial"/>
                <w:color w:val="000000"/>
                <w:sz w:val="19"/>
                <w:szCs w:val="19"/>
              </w:rPr>
              <w:t>0,30 % Bauwesenversicherung</w:t>
            </w:r>
          </w:p>
          <w:p w14:paraId="182C0B52" w14:textId="77777777" w:rsidR="005B5E8F" w:rsidRPr="005B5E8F" w:rsidRDefault="005B5E8F" w:rsidP="005B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9" w:hanging="239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B5E8F">
              <w:rPr>
                <w:rFonts w:ascii="Arial" w:hAnsi="Arial" w:cs="Arial"/>
                <w:color w:val="000000"/>
                <w:sz w:val="19"/>
                <w:szCs w:val="19"/>
              </w:rPr>
              <w:t>0,20 % Sicherheitsdienst</w:t>
            </w:r>
          </w:p>
          <w:p w14:paraId="6CBB0002" w14:textId="77777777" w:rsidR="005B5E8F" w:rsidRPr="005B5E8F" w:rsidRDefault="005B5E8F" w:rsidP="005B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9" w:hanging="239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B5E8F">
              <w:rPr>
                <w:rFonts w:ascii="Arial" w:hAnsi="Arial" w:cs="Arial"/>
                <w:color w:val="000000"/>
                <w:sz w:val="19"/>
                <w:szCs w:val="19"/>
              </w:rPr>
              <w:t>0,40 % Baustrom</w:t>
            </w:r>
          </w:p>
          <w:p w14:paraId="5CFC47E8" w14:textId="12DAE82C" w:rsidR="005B5E8F" w:rsidRDefault="005B5E8F" w:rsidP="005B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9" w:hanging="239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B5E8F">
              <w:rPr>
                <w:rFonts w:ascii="Arial" w:hAnsi="Arial" w:cs="Arial"/>
                <w:color w:val="000000"/>
                <w:sz w:val="19"/>
                <w:szCs w:val="19"/>
              </w:rPr>
              <w:t>0,10 % Bauwasser</w:t>
            </w:r>
          </w:p>
          <w:p w14:paraId="7309A238" w14:textId="02277592" w:rsidR="007C7B32" w:rsidRDefault="007C7B32" w:rsidP="005B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9" w:hanging="239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14:paraId="3ED61A16" w14:textId="77777777" w:rsidR="007C7B32" w:rsidRPr="005B5E8F" w:rsidRDefault="007C7B32" w:rsidP="005B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9" w:hanging="239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14:paraId="7EED162D" w14:textId="555F80CC" w:rsidR="005B5E8F" w:rsidRPr="00C72991" w:rsidRDefault="005B5E8F" w:rsidP="005B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9" w:hanging="239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B5E8F">
              <w:rPr>
                <w:rFonts w:ascii="Arial" w:hAnsi="Arial" w:cs="Arial"/>
                <w:color w:val="000000"/>
                <w:sz w:val="19"/>
                <w:szCs w:val="19"/>
              </w:rPr>
              <w:t>Ende der Weiteren Besonderen Vertragsbedingungen</w:t>
            </w:r>
          </w:p>
        </w:tc>
      </w:tr>
      <w:tr w:rsidR="007C7B32" w:rsidRPr="001F28FC" w14:paraId="1AF308E0" w14:textId="77777777" w:rsidTr="001F28FC">
        <w:trPr>
          <w:trHeight w:val="163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AB7EB9" w14:textId="77777777" w:rsidR="007C7B32" w:rsidRPr="00C72991" w:rsidRDefault="007C7B32" w:rsidP="00DD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297179" w14:textId="77777777" w:rsidR="007C7B32" w:rsidRPr="00C72991" w:rsidRDefault="007C7B32" w:rsidP="00DD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9" w:hanging="239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14:paraId="7A6D8466" w14:textId="39636462" w:rsidR="00C75018" w:rsidRDefault="00C75018" w:rsidP="001F28FC"/>
    <w:sectPr w:rsidR="00C75018">
      <w:headerReference w:type="default" r:id="rId7"/>
      <w:footerReference w:type="default" r:id="rId8"/>
      <w:pgSz w:w="11905" w:h="16837"/>
      <w:pgMar w:top="1414" w:right="1416" w:bottom="1140" w:left="141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FBE82" w14:textId="77777777" w:rsidR="00C75018" w:rsidRDefault="00B31DE8">
      <w:pPr>
        <w:spacing w:after="0" w:line="240" w:lineRule="auto"/>
      </w:pPr>
      <w:r>
        <w:separator/>
      </w:r>
    </w:p>
  </w:endnote>
  <w:endnote w:type="continuationSeparator" w:id="0">
    <w:p w14:paraId="5B2DB467" w14:textId="77777777" w:rsidR="00C75018" w:rsidRDefault="00B31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507"/>
      <w:gridCol w:w="4507"/>
    </w:tblGrid>
    <w:tr w:rsidR="00C75018" w14:paraId="1A21BBAE" w14:textId="77777777">
      <w:trPr>
        <w:trHeight w:val="200"/>
      </w:trPr>
      <w:tc>
        <w:tcPr>
          <w:tcW w:w="9014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20C75557" w14:textId="77777777" w:rsidR="00C75018" w:rsidRDefault="00C7501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C75018" w14:paraId="7A647A1A" w14:textId="77777777">
      <w:trPr>
        <w:trHeight w:val="200"/>
      </w:trPr>
      <w:tc>
        <w:tcPr>
          <w:tcW w:w="4507" w:type="dxa"/>
          <w:tcBorders>
            <w:top w:val="nil"/>
            <w:left w:val="nil"/>
            <w:bottom w:val="nil"/>
            <w:right w:val="nil"/>
          </w:tcBorders>
        </w:tcPr>
        <w:p w14:paraId="1B29CA38" w14:textId="24BE7AA9" w:rsidR="00C75018" w:rsidRDefault="00B31DE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Stand </w:t>
          </w:r>
          <w:r w:rsidR="00F34434"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Dezember</w:t>
          </w:r>
          <w:r w:rsidR="00033F29"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2025</w:t>
          </w:r>
        </w:p>
      </w:tc>
      <w:tc>
        <w:tcPr>
          <w:tcW w:w="4507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2D3F8F2D" w14:textId="10DA4EFE" w:rsidR="00C75018" w:rsidRDefault="00B31DE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 w:rsidR="007C7B32"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2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  <w:tr w:rsidR="00C75018" w14:paraId="3BA1F6A4" w14:textId="77777777">
      <w:trPr>
        <w:trHeight w:val="200"/>
      </w:trPr>
      <w:tc>
        <w:tcPr>
          <w:tcW w:w="9014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7BAD1F98" w14:textId="2E19C0D3" w:rsidR="00F34434" w:rsidRPr="00F34434" w:rsidRDefault="00F34434" w:rsidP="00F34434">
          <w:pPr>
            <w:tabs>
              <w:tab w:val="left" w:pos="5290"/>
            </w:tabs>
            <w:rPr>
              <w:rFonts w:ascii="Arial" w:hAnsi="Arial" w:cs="Arial"/>
              <w:sz w:val="12"/>
              <w:szCs w:val="12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D310B" w14:textId="77777777" w:rsidR="00C75018" w:rsidRDefault="00B31DE8">
      <w:pPr>
        <w:spacing w:after="0" w:line="240" w:lineRule="auto"/>
      </w:pPr>
      <w:r>
        <w:separator/>
      </w:r>
    </w:p>
  </w:footnote>
  <w:footnote w:type="continuationSeparator" w:id="0">
    <w:p w14:paraId="7BCBF383" w14:textId="77777777" w:rsidR="00C75018" w:rsidRDefault="00B31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15"/>
    </w:tblGrid>
    <w:tr w:rsidR="00C75018" w14:paraId="7E6D7F50" w14:textId="77777777">
      <w:tc>
        <w:tcPr>
          <w:tcW w:w="901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4BEA8141" w14:textId="32346930" w:rsidR="00C75018" w:rsidRDefault="006F1BB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FS 713</w:t>
          </w:r>
          <w:r w:rsidR="00B31DE8"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 </w:t>
          </w:r>
        </w:p>
      </w:tc>
    </w:tr>
    <w:tr w:rsidR="00C75018" w14:paraId="052C9A2D" w14:textId="77777777">
      <w:tc>
        <w:tcPr>
          <w:tcW w:w="901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49BA250F" w14:textId="68B93556" w:rsidR="00C75018" w:rsidRDefault="00B31DE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(Besondere Vertragsbedingungen</w:t>
          </w:r>
          <w:r w:rsidR="006F1BB5">
            <w:rPr>
              <w:rFonts w:ascii="Arial" w:hAnsi="Arial" w:cs="Arial"/>
              <w:color w:val="000000"/>
              <w:sz w:val="16"/>
              <w:szCs w:val="16"/>
            </w:rPr>
            <w:t xml:space="preserve"> - </w:t>
          </w:r>
          <w:r w:rsidR="00DF57E5">
            <w:rPr>
              <w:rFonts w:ascii="Arial" w:hAnsi="Arial" w:cs="Arial"/>
              <w:color w:val="000000"/>
              <w:sz w:val="16"/>
              <w:szCs w:val="16"/>
            </w:rPr>
            <w:t>VOB</w:t>
          </w:r>
          <w:r>
            <w:rPr>
              <w:rFonts w:ascii="Arial" w:hAnsi="Arial" w:cs="Arial"/>
              <w:color w:val="000000"/>
              <w:sz w:val="16"/>
              <w:szCs w:val="16"/>
            </w:rPr>
            <w:t>) </w:t>
          </w:r>
        </w:p>
      </w:tc>
    </w:tr>
    <w:tr w:rsidR="00C75018" w14:paraId="396B73CC" w14:textId="77777777">
      <w:tc>
        <w:tcPr>
          <w:tcW w:w="901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14:paraId="1B236F24" w14:textId="77777777" w:rsidR="00C75018" w:rsidRDefault="00C7501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7EC9"/>
    <w:multiLevelType w:val="hybridMultilevel"/>
    <w:tmpl w:val="5802CA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BB5"/>
    <w:rsid w:val="00033F29"/>
    <w:rsid w:val="001F28FC"/>
    <w:rsid w:val="0024201A"/>
    <w:rsid w:val="005B5E8F"/>
    <w:rsid w:val="006F1BB5"/>
    <w:rsid w:val="00710FDD"/>
    <w:rsid w:val="007C7B32"/>
    <w:rsid w:val="00B31DE8"/>
    <w:rsid w:val="00C72991"/>
    <w:rsid w:val="00C75018"/>
    <w:rsid w:val="00DD76D2"/>
    <w:rsid w:val="00DF57E5"/>
    <w:rsid w:val="00F3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BE7BBB"/>
  <w14:defaultImageDpi w14:val="0"/>
  <w15:docId w15:val="{BC52D644-6B76-4F06-8267-23B8C363E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F1BB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F1BB5"/>
  </w:style>
  <w:style w:type="paragraph" w:styleId="Fuzeile">
    <w:name w:val="footer"/>
    <w:basedOn w:val="Standard"/>
    <w:link w:val="FuzeileZchn"/>
    <w:uiPriority w:val="99"/>
    <w:unhideWhenUsed/>
    <w:rsid w:val="006F1BB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F1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707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Will, Florian</dc:creator>
  <cp:keywords/>
  <dc:description/>
  <cp:lastModifiedBy>Benecke, Ragnar</cp:lastModifiedBy>
  <cp:revision>2</cp:revision>
  <cp:lastPrinted>2025-12-04T09:48:00Z</cp:lastPrinted>
  <dcterms:created xsi:type="dcterms:W3CDTF">2026-07-02T09:20:00Z</dcterms:created>
  <dcterms:modified xsi:type="dcterms:W3CDTF">2026-07-02T09:20:00Z</dcterms:modified>
</cp:coreProperties>
</file>