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ÖA 161-2026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2C6EDEB2" w:rsidR="00344C82" w:rsidRPr="001C55D1" w:rsidRDefault="00985993" w:rsidP="00DD21DE">
            <w:r>
              <w:t xml:space="preserve">Stadt Cottbus - </w:t>
            </w:r>
            <w:proofErr w:type="spellStart"/>
            <w:r>
              <w:t>KoMoNa</w:t>
            </w:r>
            <w:proofErr w:type="spellEnd"/>
            <w:r>
              <w:t>: Bildung für eine nachhaltige Zukunft im PZNU</w:t>
            </w:r>
            <w:r w:rsidR="00F528DC">
              <w:t xml:space="preserve">, </w:t>
            </w:r>
            <w:proofErr w:type="spellStart"/>
            <w:r w:rsidR="00F528DC">
              <w:t>Dahlitzer</w:t>
            </w:r>
            <w:proofErr w:type="spellEnd"/>
            <w:r w:rsidR="00F528DC">
              <w:t xml:space="preserve"> Straße 12, 03046 Cottbus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t>Los 44: Elektro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915AC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49C23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7FA93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221161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90FF0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F1EE4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D658E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3939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528DC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Steiniger, Judith</cp:lastModifiedBy>
  <cp:revision>2</cp:revision>
  <cp:lastPrinted>2010-03-03T17:05:00Z</cp:lastPrinted>
  <dcterms:created xsi:type="dcterms:W3CDTF">2026-07-16T11:13:00Z</dcterms:created>
  <dcterms:modified xsi:type="dcterms:W3CDTF">2026-07-16T11:13:00Z</dcterms:modified>
</cp:coreProperties>
</file>