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FIW-B-30024127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Flugplatz Holzdorf, Sanierung Taxiway R.S.U., Markierungsarbeiten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Markierungsarbeiten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