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FIW-B-30024127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BImA, Flugplatz Holzdorf, Sanierung Taxiway R.S.U., Markierungsarbeiten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Markierungsarbeiten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