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/0006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ter Rohbau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weiterter Rohbau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