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818"/>
      </w:tblGrid>
      <w:tr w:rsidR="00CD473C" w14:paraId="37774895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6C50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25026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9A62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0716395F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285AF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7741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40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8080"/>
                <w:insideV w:val="single" w:sz="8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63"/>
              <w:gridCol w:w="2506"/>
            </w:tblGrid>
            <w:tr w:rsidR="00780892" w14:paraId="77380DC7" w14:textId="77777777" w:rsidTr="00F97383">
              <w:trPr>
                <w:trHeight w:val="240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6DDB58" w14:textId="77777777" w:rsidR="00780892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Firmenname</w:t>
                  </w:r>
                  <w:r w:rsidR="004E704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/</w:t>
                  </w:r>
                  <w:r w:rsidR="004E704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>Name des Erklärenden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8486E7" w14:textId="77777777" w:rsidR="00780892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2101F397" w14:textId="77777777" w:rsidTr="00F97383">
              <w:trPr>
                <w:trHeight w:val="240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757E8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841ABA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4B0A2DE3" w14:textId="77777777" w:rsidTr="00F97383">
              <w:trPr>
                <w:trHeight w:val="225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EAAD2A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0215C6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255AA8B6" w14:textId="77777777" w:rsidTr="00F97383">
              <w:trPr>
                <w:trHeight w:val="225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8F38F3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88BA29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20724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B465F04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39A0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9A276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A7C7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405D07A2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B7D83F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Stadt Kyritz</w:t>
            </w:r>
          </w:p>
          <w:p w14:paraId="18EFC0C8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Vergabestelle</w:t>
            </w:r>
          </w:p>
          <w:p w14:paraId="40C36E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Marktplatz 1</w:t>
            </w:r>
          </w:p>
          <w:p w14:paraId="247701C2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16866 Kyritz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B33F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53EF4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473C" w14:paraId="65FA1522" w14:textId="77777777" w:rsidTr="008F55BE"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FAA86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1AFC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BD4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C3D63FB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09ACF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  <w:r w:rsidR="005059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/Deckblatt</w:t>
            </w:r>
          </w:p>
        </w:tc>
      </w:tr>
      <w:tr w:rsidR="00CD473C" w14:paraId="3B4A2962" w14:textId="77777777" w:rsidTr="008F55BE">
        <w:trPr>
          <w:trHeight w:val="283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195B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40328213" w14:textId="77777777" w:rsidTr="008F55BE">
        <w:trPr>
          <w:trHeight w:val="283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CD473C" w14:paraId="6256947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22778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4F871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FDBD5E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Baumaßnahme</w:t>
                  </w:r>
                </w:p>
              </w:tc>
            </w:tr>
            <w:tr w:rsidR="00CD473C" w14:paraId="0902861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8B7B5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07A31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081461" w14:textId="7E61E078" w:rsidR="00CD473C" w:rsidRDefault="00A82F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Kultur|Kloster|Kyritz</w:t>
                  </w:r>
                </w:p>
              </w:tc>
            </w:tr>
            <w:tr w:rsidR="00CD473C" w14:paraId="74C597AA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DFB4D7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297FAF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1445C7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CD473C" w14:paraId="548494B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5853AF" w14:textId="4CA2E5FA" w:rsidR="00CD473C" w:rsidRDefault="00A82F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62-N015/2026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8F556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CB97A0" w14:textId="648BABBD" w:rsidR="00317CC3" w:rsidRDefault="00A82F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Los N015 Akustikarbeiten  </w:t>
                  </w:r>
                </w:p>
              </w:tc>
            </w:tr>
          </w:tbl>
          <w:p w14:paraId="7D4AF8A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CD473C" w14:paraId="7588F412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CB4F78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912E09B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084476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  <w:p w14:paraId="32372854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73C" w14:paraId="2C91AB9D" w14:textId="77777777" w:rsidTr="008F55BE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3F55B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3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CD473C" w14:paraId="4485D186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3714DD1A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CC89BFB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72FE1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8ABBC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52B210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</w:p>
              </w:tc>
            </w:tr>
            <w:tr w:rsidR="00CD473C" w14:paraId="5267D7D1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62811B3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CC3E6FB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FD629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BB5C38" w14:textId="77777777" w:rsidR="00CD473C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5.3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CDC0BC" w14:textId="77777777" w:rsidR="00CD473C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Vereinbarungen Brandenburger Vergab</w:t>
                  </w:r>
                  <w:r w:rsidR="007973F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gesetz</w:t>
                  </w:r>
                </w:p>
              </w:tc>
            </w:tr>
            <w:tr w:rsidR="00CD473C" w14:paraId="578E5D52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29D938D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4CF5FDD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32623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EE913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462F3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CD473C" w14:paraId="3BCB7283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6C220010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B9EF4CC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F694A5D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56C8FF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69B82D" w14:textId="77777777" w:rsidR="000E6F71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Leistungen/Kapazitäten anderer Unternehmen</w:t>
                  </w:r>
                </w:p>
              </w:tc>
            </w:tr>
            <w:tr w:rsidR="00CD473C" w14:paraId="37084A66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F4CF1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B9E52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99A2D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41B0B6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A357DB6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1722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1FC029E3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24A1D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  <w:p w14:paraId="256145D1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73C" w14:paraId="72E6980A" w14:textId="77777777" w:rsidTr="008F55BE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39D7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3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CD473C" w14:paraId="2A076CDD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2AD49855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D8CBA51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E4C5BA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824A0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5F1077" w14:textId="77777777" w:rsidR="000E6F71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  <w:r w:rsidR="000E6F7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oder EEE (Europ. Eigenerklärung)</w:t>
                  </w:r>
                </w:p>
              </w:tc>
            </w:tr>
            <w:tr w:rsidR="00CD473C" w14:paraId="6C130B9D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A1F189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9E826A2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FEA5D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2C9B7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552255" w14:textId="77777777" w:rsidR="00CD473C" w:rsidRDefault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Referenzen</w:t>
                  </w:r>
                </w:p>
              </w:tc>
            </w:tr>
            <w:tr w:rsidR="000E6F71" w14:paraId="7106D154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E6F71" w14:paraId="0271E42B" w14:textId="77777777" w:rsidTr="008F55BE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1B18617" w14:textId="77777777" w:rsidR="000E6F71" w:rsidRDefault="000E6F71" w:rsidP="000E6F7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4B07DB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794C47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7029F8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</w:t>
                  </w:r>
                </w:p>
              </w:tc>
            </w:tr>
          </w:tbl>
          <w:p w14:paraId="2D99733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26E0B9F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63B045" w14:textId="77777777" w:rsidR="00CD473C" w:rsidRDefault="00780892" w:rsidP="00780892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CD473C" w14:paraId="729DE649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0DAB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92323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D473C" w14:paraId="0C863E36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98821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3AB1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CD473C" w14:paraId="3BB60E57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0D565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61A41D1" w14:textId="77777777" w:rsidTr="008F55BE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50E51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07F4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F0F1E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3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  <w:gridCol w:w="567"/>
            </w:tblGrid>
            <w:tr w:rsidR="0020005B" w14:paraId="1A5784FF" w14:textId="77777777" w:rsidTr="0020005B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483F3AD" w14:textId="77777777" w:rsidR="0020005B" w:rsidRDefault="0020005B" w:rsidP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74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Eingabe nur im Bietertool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/</w:t>
                  </w: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LV erforderlich!</w:t>
                  </w:r>
                </w:p>
              </w:tc>
              <w:tc>
                <w:tcPr>
                  <w:tcW w:w="567" w:type="dxa"/>
                </w:tcPr>
                <w:p w14:paraId="7527FE66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51ECD66A" w14:textId="77777777" w:rsidTr="0020005B">
              <w:trPr>
                <w:gridAfter w:val="1"/>
                <w:wAfter w:w="567" w:type="dxa"/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A95DA84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7D03EDA9" w14:textId="77777777" w:rsidTr="000E6F71">
              <w:trPr>
                <w:gridAfter w:val="1"/>
                <w:wAfter w:w="567" w:type="dxa"/>
                <w:cantSplit/>
              </w:trPr>
              <w:tc>
                <w:tcPr>
                  <w:tcW w:w="2222" w:type="dxa"/>
                </w:tcPr>
                <w:p w14:paraId="05EA7FE5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0393070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AC1565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2FEAAA26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5BAC3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3E3E364A" w14:textId="77777777" w:rsidTr="008F55BE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E4A6C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9EA2C" w14:textId="77777777" w:rsidR="00CD473C" w:rsidRDefault="00731EE3" w:rsidP="003E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Preisnachlass ohne Bedingung auf die Abrechnungssumme für 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Haupt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sowie auf die Preise für angeordnete Leistungen, die auf Grundlage der Preisermittlung für die vertragliche Leistung zu bilden sind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298B21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08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294"/>
              <w:gridCol w:w="567"/>
            </w:tblGrid>
            <w:tr w:rsidR="0020005B" w14:paraId="5C17C5C8" w14:textId="77777777" w:rsidTr="008F55BE">
              <w:trPr>
                <w:cantSplit/>
                <w:trHeight w:val="57"/>
              </w:trPr>
              <w:tc>
                <w:tcPr>
                  <w:tcW w:w="2516" w:type="dxa"/>
                  <w:gridSpan w:val="2"/>
                </w:tcPr>
                <w:p w14:paraId="6ACB2F1A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Eingabe nur im Bietertool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/</w:t>
                  </w: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LV erforderlich!</w:t>
                  </w:r>
                </w:p>
              </w:tc>
              <w:tc>
                <w:tcPr>
                  <w:tcW w:w="567" w:type="dxa"/>
                </w:tcPr>
                <w:p w14:paraId="0FDAE88B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2B706B40" w14:textId="77777777" w:rsidTr="008F55BE">
              <w:trPr>
                <w:gridAfter w:val="1"/>
                <w:wAfter w:w="567" w:type="dxa"/>
                <w:cantSplit/>
                <w:trHeight w:val="57"/>
              </w:trPr>
              <w:tc>
                <w:tcPr>
                  <w:tcW w:w="2516" w:type="dxa"/>
                  <w:gridSpan w:val="2"/>
                </w:tcPr>
                <w:p w14:paraId="170B66B8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3A0CCF40" w14:textId="77777777" w:rsidTr="008F55BE">
              <w:trPr>
                <w:gridAfter w:val="1"/>
                <w:wAfter w:w="567" w:type="dxa"/>
                <w:cantSplit/>
              </w:trPr>
              <w:tc>
                <w:tcPr>
                  <w:tcW w:w="2222" w:type="dxa"/>
                </w:tcPr>
                <w:p w14:paraId="12CF37E4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" w:type="dxa"/>
                </w:tcPr>
                <w:p w14:paraId="329FDDCD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877928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17E9189B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B59384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345CEE2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1AA47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9EF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CD473C" w14:paraId="765C720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84CB1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300E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7BA8D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Allgemeine Vertragsbedingungen für die Ausführung von Bauleistungen (VOB/B), </w:t>
            </w:r>
            <w:r w:rsidR="008F55BE">
              <w:rPr>
                <w:rFonts w:ascii="Arial" w:hAnsi="Arial" w:cs="Arial"/>
                <w:color w:val="000000"/>
                <w:sz w:val="20"/>
                <w:szCs w:val="20"/>
              </w:rPr>
              <w:t>aktuelle Ausgabe</w:t>
            </w:r>
            <w:r w:rsidR="007808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473C" w14:paraId="3E1B9E7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EBF2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48CBF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64395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</w:t>
            </w:r>
            <w:r w:rsidR="004E7046">
              <w:rPr>
                <w:rFonts w:ascii="Arial" w:hAnsi="Arial" w:cs="Arial"/>
                <w:color w:val="000000"/>
                <w:sz w:val="20"/>
                <w:szCs w:val="20"/>
              </w:rPr>
              <w:t>/Bedingungen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gem. Aufforderung zur Angebotsabgabe</w:t>
            </w:r>
          </w:p>
        </w:tc>
      </w:tr>
      <w:tr w:rsidR="00CD473C" w14:paraId="6D27AE6A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9A43C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5323D7A7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5B1963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D473C" w14:paraId="12DD0ACB" w14:textId="77777777"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E9AEA1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4F3B8F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0C47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für die zu vergebene Bauleistung präqualifiziert und im Präqualifikationsverzeichnis eingetragen unter Nummer:</w:t>
            </w:r>
          </w:p>
        </w:tc>
      </w:tr>
      <w:tr w:rsidR="00CD473C" w14:paraId="5BAC1ECF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5136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672A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857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CD473C" w14:paraId="25CE678B" w14:textId="77777777" w:rsidTr="00780892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B8F310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51A5D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53508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45A384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9EA93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A66FAB0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F55BE" w14:paraId="4BC8FD2A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6C230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4A737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FEBE1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0E2549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519B5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CD473C" w:rsidRPr="008F55BE" w14:paraId="2683C105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:rsidRPr="008F55BE" w14:paraId="311E30A2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D832B5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3C7976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0C9011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Im Zuge der Einführung neuer Anforderungen für EU-weit vergebene Aufträge (sog. eForms) sind öffentliche Auftraggeber ab dem 25.10.2023 verpflichtet die unten aufgeführten Angaben zu den Auftragnehmern (nach Zuschlag) zu veröffentlichen.</w:t>
                  </w:r>
                </w:p>
                <w:p w14:paraId="79FF9ABD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Eine Einordnung der Größe des Wirtschaftsteilnehmers erfolgt gemäß Statistischem Bundesamt über folgende Definition: </w:t>
                  </w:r>
                </w:p>
                <w:p w14:paraId="5DE03833" w14:textId="77777777" w:rsidR="008F55BE" w:rsidRPr="00F73A84" w:rsidRDefault="00A82F28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12271903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Kleinstunternehmen: bis 9 Beschäftigte und bis 2 Millionen Euro Umsatz</w:t>
                  </w:r>
                </w:p>
                <w:p w14:paraId="7DD8D9F6" w14:textId="77777777" w:rsidR="008F55BE" w:rsidRPr="00F73A84" w:rsidRDefault="00A82F28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878180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Kleines Unternehmen: bis 49 Beschäftigte und bis 10 Millionen Euro Umsatz und kein Kleinstunternehmen</w:t>
                  </w:r>
                </w:p>
                <w:p w14:paraId="032E9F9E" w14:textId="77777777" w:rsidR="008F55BE" w:rsidRPr="00F73A84" w:rsidRDefault="00A82F28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-9303469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Mittleres Unternehmen: bis 249 Beschäftigte und bis 50 Millionen Euro Umsatz und kein kleines Unternehmen</w:t>
                  </w:r>
                </w:p>
                <w:p w14:paraId="2EAE1D95" w14:textId="77777777" w:rsidR="008F55BE" w:rsidRPr="00F73A84" w:rsidRDefault="00A82F28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-314561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Großunternehmen: über 249 Beschäftigte oder über 50 Millionen Euro Umsatz</w:t>
                  </w:r>
                </w:p>
                <w:p w14:paraId="68B1A4E9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Weitere Informationen finden Sie unter: </w:t>
                  </w:r>
                  <w:hyperlink r:id="rId7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eForms: Angabe von Unternehmensklassen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hyperlink r:id="rId8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https://csx.de/L5om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).</w:t>
                  </w:r>
                </w:p>
                <w:p w14:paraId="02106FF1" w14:textId="77777777" w:rsidR="008F55BE" w:rsidRDefault="008F55BE" w:rsidP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(Bietergemeinschaften gelten nur dann als KMU, wenn der überwiegende Teil des Auftrags von (einem) Partner(n) der Bietergemeinschaft erbracht wird, der/die als KMU einzustufen ist/sind.)</w:t>
                  </w:r>
                </w:p>
                <w:p w14:paraId="4BA3163D" w14:textId="77777777" w:rsidR="00EE1E85" w:rsidRDefault="00EE1E85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4A990A03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Die Angabe der Nationalität des wirtschaftlichen Eigentümers des beauftragten Unternehmens ist verpflichtend, wenn das beauftragte Unternehmen nicht börsennotiert ist.</w:t>
                  </w:r>
                </w:p>
                <w:p w14:paraId="6C21FC7D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            </w:r>
                </w:p>
                <w:p w14:paraId="6EE03AB9" w14:textId="77777777" w:rsid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Weitere Informationen finden Sie unter: </w:t>
                  </w:r>
                  <w:hyperlink r:id="rId9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eForms: Angabe der Nationalität der Eigentümer obsiegender Bieter wird pflichtig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(https://csx.de/5ej5)</w:t>
                  </w:r>
                </w:p>
                <w:p w14:paraId="2B39BA07" w14:textId="77777777" w:rsidR="008F55BE" w:rsidRPr="00F73A84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Das Unternehmen</w:t>
                  </w:r>
                  <w:r w:rsidR="00224542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ist börsennotiert: </w:t>
                  </w: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816464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24542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ja </w:t>
                  </w: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4922981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nein</w:t>
                  </w:r>
                </w:p>
                <w:p w14:paraId="60A26AE5" w14:textId="77777777" w:rsidR="008F55BE" w:rsidRPr="00F73A84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Falls das Unternehmen</w:t>
                  </w:r>
                  <w:r w:rsidR="00224542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nicht börsennotiert ist, Angabe der Staatsangehörigkeit(en): </w:t>
                  </w:r>
                </w:p>
                <w:p w14:paraId="51EBB08D" w14:textId="77777777" w:rsidR="008F55BE" w:rsidRPr="008F55BE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9E0F780" w14:textId="77777777" w:rsidR="008F55BE" w:rsidRDefault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790964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08E7651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D34E0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4B55D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CD473C" w14:paraId="702B339C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5DF0D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CD473C" w14:paraId="24892817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95A09C6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ED6C21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35DE5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9EF77C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ausführen werde(n).</w:t>
                  </w:r>
                </w:p>
              </w:tc>
            </w:tr>
            <w:tr w:rsidR="00CD473C" w14:paraId="3CCE2A67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223619BB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CD3BE3E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85E02C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F5A52A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Leistungen/Kapazitäten anderer Unternehmer aufgeführt sind, im eigenen Betrieb ausführen werde(n).</w:t>
                  </w:r>
                </w:p>
              </w:tc>
            </w:tr>
          </w:tbl>
          <w:p w14:paraId="4C3D8BD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1F50596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67ECD2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C379320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E42868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EDA4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CD473C" w14:paraId="5F7B7A6D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4369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E7A4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2687B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31EDC5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CD473C" w14:paraId="5092BBA1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49BF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0099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C4B1C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8A2AA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CD473C" w14:paraId="3A13378D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4F89D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272C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6B258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B53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gemäß Baustellenverordnung und dessen Stellvertreter über die nach den “Regeln zum Arbeitsschutz auf Baustellen; geeigneter Koordinator (Konkretisierung zu § 3 BaustellV) (RAB 30)” geforderte Qualifikation verfügen, um die nach Baustellenverordnung übertragenen Aufgaben fachgerecht zu erfüllen.</w:t>
            </w:r>
          </w:p>
        </w:tc>
      </w:tr>
      <w:tr w:rsidR="00CD473C" w14:paraId="074113AE" w14:textId="77777777" w:rsidTr="008F55BE"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46F8B0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BF30F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609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B8103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CD473C" w14:paraId="5E9AEF20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CA78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4553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5F10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8C6F6A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CD473C" w14:paraId="2C2E8E86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4929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971C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E593A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91C49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</w:tc>
      </w:tr>
    </w:tbl>
    <w:p w14:paraId="111E65BA" w14:textId="77777777" w:rsidR="00CD473C" w:rsidRDefault="00CD47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SV_RefID_PageTotal"/>
      <w:bookmarkEnd w:id="0"/>
    </w:p>
    <w:p w14:paraId="56314924" w14:textId="77777777" w:rsidR="004E7046" w:rsidRPr="004E7046" w:rsidRDefault="002245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4E7046">
        <w:rPr>
          <w:rFonts w:ascii="Arial" w:hAnsi="Arial" w:cs="Arial"/>
          <w:b/>
          <w:color w:val="000000"/>
          <w:sz w:val="20"/>
          <w:szCs w:val="20"/>
        </w:rPr>
        <w:t>Mit der elektronischen Abgabe diese</w:t>
      </w:r>
      <w:r w:rsidR="00185D80" w:rsidRPr="004E7046">
        <w:rPr>
          <w:rFonts w:ascii="Arial" w:hAnsi="Arial" w:cs="Arial"/>
          <w:b/>
          <w:color w:val="000000"/>
          <w:sz w:val="20"/>
          <w:szCs w:val="20"/>
        </w:rPr>
        <w:t>s Dokumentes</w:t>
      </w:r>
      <w:r w:rsidRPr="004E7046">
        <w:rPr>
          <w:rFonts w:ascii="Arial" w:hAnsi="Arial" w:cs="Arial"/>
          <w:b/>
          <w:color w:val="000000"/>
          <w:sz w:val="20"/>
          <w:szCs w:val="20"/>
        </w:rPr>
        <w:t xml:space="preserve"> über den Vergabemarktplatz zusam</w:t>
      </w:r>
      <w:r w:rsidR="004E7046" w:rsidRPr="004E7046">
        <w:rPr>
          <w:rFonts w:ascii="Arial" w:hAnsi="Arial" w:cs="Arial"/>
          <w:b/>
          <w:color w:val="000000"/>
          <w:sz w:val="20"/>
          <w:szCs w:val="20"/>
        </w:rPr>
        <w:t>men mit den weiteren Unterlagen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zum Angebot</w:t>
      </w:r>
      <w:r w:rsidR="004E7046" w:rsidRPr="004E7046">
        <w:rPr>
          <w:rFonts w:ascii="Arial" w:hAnsi="Arial" w:cs="Arial"/>
          <w:b/>
          <w:color w:val="000000"/>
          <w:sz w:val="20"/>
          <w:szCs w:val="20"/>
        </w:rPr>
        <w:t xml:space="preserve">, gilt </w:t>
      </w:r>
      <w:r w:rsidRPr="004E7046">
        <w:rPr>
          <w:rFonts w:ascii="Arial" w:hAnsi="Arial" w:cs="Arial"/>
          <w:b/>
          <w:color w:val="000000"/>
          <w:sz w:val="20"/>
          <w:szCs w:val="20"/>
        </w:rPr>
        <w:t>diese vom Bewerber bzw. Bieter als unterschrieben.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Bitte nennen Sie wo erforderlich den </w:t>
      </w:r>
      <w:r w:rsidR="003024C8">
        <w:rPr>
          <w:rFonts w:ascii="Arial" w:hAnsi="Arial" w:cs="Arial"/>
          <w:b/>
          <w:color w:val="000000"/>
          <w:sz w:val="20"/>
          <w:szCs w:val="20"/>
        </w:rPr>
        <w:t>Firmenn</w:t>
      </w:r>
      <w:r w:rsidR="004E7046">
        <w:rPr>
          <w:rFonts w:ascii="Arial" w:hAnsi="Arial" w:cs="Arial"/>
          <w:b/>
          <w:color w:val="000000"/>
          <w:sz w:val="20"/>
          <w:szCs w:val="20"/>
        </w:rPr>
        <w:t>amen</w:t>
      </w:r>
      <w:r w:rsidR="003024C8">
        <w:rPr>
          <w:rFonts w:ascii="Arial" w:hAnsi="Arial" w:cs="Arial"/>
          <w:b/>
          <w:color w:val="000000"/>
          <w:sz w:val="20"/>
          <w:szCs w:val="20"/>
        </w:rPr>
        <w:t xml:space="preserve"> bzw. Namen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des Erklärenden.</w:t>
      </w:r>
    </w:p>
    <w:sectPr w:rsidR="004E7046" w:rsidRPr="004E7046">
      <w:headerReference w:type="default" r:id="rId10"/>
      <w:footerReference w:type="default" r:id="rId11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B77EC" w14:textId="77777777" w:rsidR="00A80135" w:rsidRDefault="00A80135">
      <w:pPr>
        <w:spacing w:after="0" w:line="240" w:lineRule="auto"/>
      </w:pPr>
      <w:r>
        <w:separator/>
      </w:r>
    </w:p>
  </w:endnote>
  <w:endnote w:type="continuationSeparator" w:id="0">
    <w:p w14:paraId="4949BA39" w14:textId="77777777" w:rsidR="00A80135" w:rsidRDefault="00A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A80135" w14:paraId="476BCAFB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0D145B4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A80135" w14:paraId="0EC2346C" w14:textId="77777777"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0D56C8B1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Stand 2019 – angepasst, Stadt Kyritz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555DE90B" w14:textId="0323763A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A82F28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A80135" w14:paraId="04558029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B61DC84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F6DD" w14:textId="77777777" w:rsidR="00A80135" w:rsidRDefault="00A80135">
      <w:pPr>
        <w:spacing w:after="0" w:line="240" w:lineRule="auto"/>
      </w:pPr>
      <w:r>
        <w:separator/>
      </w:r>
    </w:p>
  </w:footnote>
  <w:footnote w:type="continuationSeparator" w:id="0">
    <w:p w14:paraId="3B26E596" w14:textId="77777777" w:rsidR="00A80135" w:rsidRDefault="00A8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A80135" w14:paraId="4F0ADEF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5F33532D" w14:textId="77777777" w:rsidR="00A80135" w:rsidRDefault="00A80135" w:rsidP="008F55B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213 </w:t>
          </w:r>
        </w:p>
      </w:tc>
    </w:tr>
    <w:tr w:rsidR="00A80135" w14:paraId="0DDA7B3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F182F46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(Angebotsschreiben)</w:t>
          </w:r>
        </w:p>
      </w:tc>
    </w:tr>
    <w:tr w:rsidR="00A80135" w14:paraId="736E493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11B54D97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0E5200"/>
    <w:multiLevelType w:val="singleLevel"/>
    <w:tmpl w:val="944B37A3"/>
    <w:lvl w:ilvl="0">
      <w:numFmt w:val="decimal"/>
      <w:lvlText w:val="•"/>
      <w:lvlJc w:val="left"/>
    </w:lvl>
  </w:abstractNum>
  <w:abstractNum w:abstractNumId="1" w15:restartNumberingAfterBreak="0">
    <w:nsid w:val="EBF203D2"/>
    <w:multiLevelType w:val="singleLevel"/>
    <w:tmpl w:val="B903F879"/>
    <w:lvl w:ilvl="0">
      <w:numFmt w:val="decimal"/>
      <w:lvlText w:val="•"/>
      <w:lvlJc w:val="left"/>
    </w:lvl>
  </w:abstractNum>
  <w:abstractNum w:abstractNumId="2" w15:restartNumberingAfterBreak="0">
    <w:nsid w:val="0A0AEA84"/>
    <w:multiLevelType w:val="singleLevel"/>
    <w:tmpl w:val="BF7DDCB6"/>
    <w:lvl w:ilvl="0">
      <w:numFmt w:val="decimal"/>
      <w:lvlText w:val="•"/>
      <w:lvlJc w:val="left"/>
    </w:lvl>
  </w:abstractNum>
  <w:abstractNum w:abstractNumId="3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682076">
    <w:abstractNumId w:val="2"/>
  </w:num>
  <w:num w:numId="2" w16cid:durableId="26611835">
    <w:abstractNumId w:val="1"/>
  </w:num>
  <w:num w:numId="3" w16cid:durableId="391929882">
    <w:abstractNumId w:val="0"/>
  </w:num>
  <w:num w:numId="4" w16cid:durableId="11494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92"/>
    <w:rsid w:val="00017167"/>
    <w:rsid w:val="00046963"/>
    <w:rsid w:val="00051F8A"/>
    <w:rsid w:val="000677C5"/>
    <w:rsid w:val="000E6F71"/>
    <w:rsid w:val="0018386F"/>
    <w:rsid w:val="00185D80"/>
    <w:rsid w:val="001F76C9"/>
    <w:rsid w:val="0020005B"/>
    <w:rsid w:val="00224542"/>
    <w:rsid w:val="003024C8"/>
    <w:rsid w:val="00317CC3"/>
    <w:rsid w:val="003417A8"/>
    <w:rsid w:val="003E48F3"/>
    <w:rsid w:val="00442FB6"/>
    <w:rsid w:val="00480C3B"/>
    <w:rsid w:val="00487452"/>
    <w:rsid w:val="004B76A4"/>
    <w:rsid w:val="004D5C5A"/>
    <w:rsid w:val="004E7046"/>
    <w:rsid w:val="00505940"/>
    <w:rsid w:val="006D2BFA"/>
    <w:rsid w:val="00731EE3"/>
    <w:rsid w:val="00780892"/>
    <w:rsid w:val="007973F2"/>
    <w:rsid w:val="008F55BE"/>
    <w:rsid w:val="009D409B"/>
    <w:rsid w:val="009E4530"/>
    <w:rsid w:val="00A13774"/>
    <w:rsid w:val="00A2685F"/>
    <w:rsid w:val="00A74882"/>
    <w:rsid w:val="00A80135"/>
    <w:rsid w:val="00A82F28"/>
    <w:rsid w:val="00B14E92"/>
    <w:rsid w:val="00B25EB5"/>
    <w:rsid w:val="00B61926"/>
    <w:rsid w:val="00BD09D2"/>
    <w:rsid w:val="00C80C5C"/>
    <w:rsid w:val="00CD473C"/>
    <w:rsid w:val="00D428A3"/>
    <w:rsid w:val="00EB5866"/>
    <w:rsid w:val="00EE1E85"/>
    <w:rsid w:val="00EF3773"/>
    <w:rsid w:val="00F73A84"/>
    <w:rsid w:val="00F970D4"/>
    <w:rsid w:val="00F9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0A146"/>
  <w14:defaultImageDpi w14:val="0"/>
  <w15:docId w15:val="{FFFB2E6F-69D9-4E75-8967-E8BA190C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8F55BE"/>
    <w:pPr>
      <w:keepNext/>
      <w:keepLines/>
      <w:spacing w:before="360" w:after="0" w:line="256" w:lineRule="auto"/>
      <w:outlineLvl w:val="1"/>
    </w:pPr>
    <w:rPr>
      <w:rFonts w:ascii="Arial" w:eastAsiaTheme="majorEastAsia" w:hAnsi="Arial" w:cstheme="majorBidi"/>
      <w:b/>
      <w:kern w:val="2"/>
      <w:sz w:val="28"/>
      <w:szCs w:val="26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808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80892"/>
  </w:style>
  <w:style w:type="paragraph" w:styleId="Fuzeile">
    <w:name w:val="footer"/>
    <w:basedOn w:val="Standard"/>
    <w:link w:val="FuzeileZchn"/>
    <w:uiPriority w:val="99"/>
    <w:unhideWhenUsed/>
    <w:rsid w:val="007808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80892"/>
  </w:style>
  <w:style w:type="character" w:styleId="Hyperlink">
    <w:name w:val="Hyperlink"/>
    <w:basedOn w:val="Absatz-Standardschriftart"/>
    <w:uiPriority w:val="99"/>
    <w:unhideWhenUsed/>
    <w:rsid w:val="008F55B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F55BE"/>
    <w:pPr>
      <w:spacing w:before="120" w:line="256" w:lineRule="auto"/>
      <w:ind w:left="720"/>
      <w:contextualSpacing/>
    </w:pPr>
    <w:rPr>
      <w:rFonts w:ascii="Arial" w:eastAsiaTheme="minorHAnsi" w:hAnsi="Arial"/>
      <w:kern w:val="2"/>
      <w:lang w:eastAsia="en-US"/>
      <w14:ligatures w14:val="standardContextu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55BE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55BE"/>
    <w:rPr>
      <w:rFonts w:ascii="Arial" w:eastAsiaTheme="majorEastAsia" w:hAnsi="Arial" w:cstheme="majorBidi"/>
      <w:b/>
      <w:kern w:val="2"/>
      <w:sz w:val="28"/>
      <w:szCs w:val="26"/>
      <w:lang w:eastAsia="en-US"/>
      <w14:ligatures w14:val="standardContextu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55BE"/>
    <w:pPr>
      <w:spacing w:after="0" w:line="240" w:lineRule="auto"/>
    </w:pPr>
    <w:rPr>
      <w:rFonts w:ascii="Arial" w:eastAsiaTheme="minorHAnsi" w:hAnsi="Arial"/>
      <w:kern w:val="2"/>
      <w:sz w:val="20"/>
      <w:szCs w:val="20"/>
      <w:lang w:eastAsia="en-US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55BE"/>
    <w:rPr>
      <w:rFonts w:ascii="Arial" w:eastAsiaTheme="minorHAnsi" w:hAnsi="Arial"/>
      <w:kern w:val="2"/>
      <w:sz w:val="20"/>
      <w:szCs w:val="20"/>
      <w:lang w:eastAsia="en-US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8F55BE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8F55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x.de/L5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log.cosinex.de/2023/10/13/eforms-angabe-von-unternehmensklasse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log.cosinex.de/2023/09/21/vergabe-pflichtige-angabe-des-wirtschaftlich-berechtigte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Biniarz</dc:creator>
  <cp:keywords/>
  <dc:description/>
  <cp:lastModifiedBy>Daniela Biniarz</cp:lastModifiedBy>
  <cp:revision>6</cp:revision>
  <dcterms:created xsi:type="dcterms:W3CDTF">2025-12-10T15:04:00Z</dcterms:created>
  <dcterms:modified xsi:type="dcterms:W3CDTF">2026-07-21T15:31:00Z</dcterms:modified>
</cp:coreProperties>
</file>