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3CE" w:rsidRDefault="00D319B3" w:rsidP="008963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  <w:r w:rsidRPr="00696DE8">
        <w:rPr>
          <w:rFonts w:ascii="Arial" w:hAnsi="Arial" w:cs="Arial"/>
          <w:b/>
          <w:sz w:val="36"/>
          <w:szCs w:val="36"/>
        </w:rPr>
        <w:t>Eigenerklärung</w:t>
      </w:r>
      <w:r>
        <w:rPr>
          <w:rFonts w:ascii="Arial" w:hAnsi="Arial" w:cs="Arial"/>
          <w:b/>
          <w:sz w:val="36"/>
          <w:szCs w:val="36"/>
        </w:rPr>
        <w:t xml:space="preserve"> über die ordnungsgemäße Entrichtung von Beiträgen und Steuern</w:t>
      </w:r>
    </w:p>
    <w:p w:rsidR="008963CE" w:rsidRPr="00D319B3" w:rsidRDefault="008963CE" w:rsidP="008963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</w:p>
    <w:p w:rsidR="00743AC2" w:rsidRDefault="00743AC2" w:rsidP="00743AC2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8"/>
          <w:szCs w:val="28"/>
          <w:lang w:eastAsia="de-DE"/>
        </w:rPr>
      </w:pPr>
      <w:r>
        <w:rPr>
          <w:rFonts w:ascii="Arial" w:hAnsi="Arial" w:cs="Arial"/>
          <w:sz w:val="28"/>
          <w:szCs w:val="28"/>
          <w:lang w:eastAsia="de-DE"/>
        </w:rPr>
        <w:t>für die Ausschreibung</w:t>
      </w:r>
    </w:p>
    <w:p w:rsidR="00743AC2" w:rsidRDefault="00743AC2" w:rsidP="00743AC2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b/>
          <w:bCs/>
          <w:sz w:val="28"/>
          <w:szCs w:val="28"/>
          <w:lang w:eastAsia="de-DE"/>
        </w:rPr>
      </w:pPr>
    </w:p>
    <w:p w:rsidR="00A457DC" w:rsidRPr="00367EA1" w:rsidRDefault="00947DF2" w:rsidP="00947DF2">
      <w:pPr>
        <w:spacing w:after="0" w:line="240" w:lineRule="auto"/>
        <w:ind w:left="99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zur Beschaffung </w:t>
      </w:r>
      <w:r w:rsidRPr="0005193F">
        <w:rPr>
          <w:rFonts w:ascii="Arial" w:hAnsi="Arial" w:cs="Arial"/>
          <w:b/>
          <w:bCs/>
          <w:sz w:val="28"/>
          <w:szCs w:val="28"/>
        </w:rPr>
        <w:t>von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05193F">
        <w:rPr>
          <w:rFonts w:ascii="Arial" w:hAnsi="Arial" w:cs="Arial"/>
          <w:b/>
          <w:bCs/>
          <w:sz w:val="28"/>
          <w:szCs w:val="28"/>
        </w:rPr>
        <w:t>3 batterieelektrischen Niederflur-Gelenkomnibussen (dreitürig)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05193F">
        <w:rPr>
          <w:rFonts w:ascii="Arial" w:hAnsi="Arial" w:cs="Arial"/>
          <w:b/>
          <w:bCs/>
          <w:sz w:val="28"/>
          <w:szCs w:val="28"/>
        </w:rPr>
        <w:t>und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05193F">
        <w:rPr>
          <w:rFonts w:ascii="Arial" w:hAnsi="Arial" w:cs="Arial"/>
          <w:b/>
          <w:bCs/>
          <w:sz w:val="28"/>
          <w:szCs w:val="28"/>
        </w:rPr>
        <w:t>3 batterieelektrischen Niederflurlinienomnibussen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367EA1">
        <w:rPr>
          <w:rFonts w:ascii="Arial" w:hAnsi="Arial" w:cs="Arial"/>
          <w:b/>
          <w:sz w:val="28"/>
          <w:szCs w:val="28"/>
        </w:rPr>
        <w:t>durch die Stadtverkehrsgesellschaf mbH Frankfurt (Oder)</w:t>
      </w:r>
    </w:p>
    <w:p w:rsidR="00D319B3" w:rsidRPr="00367EA1" w:rsidRDefault="00D319B3" w:rsidP="00FD3BD7">
      <w:pPr>
        <w:tabs>
          <w:tab w:val="left" w:pos="521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:rsidR="00D319B3" w:rsidRPr="00367EA1" w:rsidRDefault="00D319B3" w:rsidP="00D31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:rsidR="00D319B3" w:rsidRPr="00367EA1" w:rsidRDefault="00D319B3" w:rsidP="00D31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  <w:r w:rsidRPr="00367EA1">
        <w:rPr>
          <w:rFonts w:ascii="Arial" w:hAnsi="Arial" w:cs="Arial"/>
          <w:b/>
          <w:bCs/>
          <w:sz w:val="24"/>
          <w:szCs w:val="24"/>
          <w:lang w:eastAsia="de-DE"/>
        </w:rPr>
        <w:t xml:space="preserve">Vergabenummer: </w:t>
      </w:r>
      <w:r w:rsidR="00A457DC">
        <w:rPr>
          <w:rFonts w:ascii="Arial" w:hAnsi="Arial" w:cs="Arial"/>
          <w:b/>
          <w:bCs/>
          <w:sz w:val="24"/>
          <w:szCs w:val="24"/>
        </w:rPr>
        <w:t>SektVO-01</w:t>
      </w:r>
      <w:r w:rsidR="00947DF2">
        <w:rPr>
          <w:rFonts w:ascii="Arial" w:hAnsi="Arial" w:cs="Arial"/>
          <w:b/>
          <w:bCs/>
          <w:sz w:val="24"/>
          <w:szCs w:val="24"/>
        </w:rPr>
        <w:t>/</w:t>
      </w:r>
      <w:r w:rsidR="00A457DC">
        <w:rPr>
          <w:rFonts w:ascii="Arial" w:hAnsi="Arial" w:cs="Arial"/>
          <w:b/>
          <w:bCs/>
          <w:sz w:val="24"/>
          <w:szCs w:val="24"/>
        </w:rPr>
        <w:t>202</w:t>
      </w:r>
      <w:r w:rsidR="00947DF2">
        <w:rPr>
          <w:rFonts w:ascii="Arial" w:hAnsi="Arial" w:cs="Arial"/>
          <w:b/>
          <w:bCs/>
          <w:sz w:val="24"/>
          <w:szCs w:val="24"/>
        </w:rPr>
        <w:t>6</w:t>
      </w:r>
    </w:p>
    <w:p w:rsidR="008963CE" w:rsidRDefault="008963CE" w:rsidP="008963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:rsidR="008963CE" w:rsidRDefault="008963CE" w:rsidP="008963CE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:rsidR="008963CE" w:rsidRPr="00743AC2" w:rsidRDefault="008963CE" w:rsidP="008963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="00EC7F41">
        <w:rPr>
          <w:rFonts w:ascii="Arial" w:hAnsi="Arial" w:cs="Arial"/>
        </w:rPr>
        <w:t>Bieter</w:t>
      </w:r>
      <w:r>
        <w:rPr>
          <w:rFonts w:ascii="Arial" w:hAnsi="Arial" w:cs="Arial"/>
        </w:rPr>
        <w:t xml:space="preserve"> sichert den Auftraggebern zu, dass er die anfallenden Beiträge zur sozialen Kranken- und Rentenversicherung und zur Arbeitslosenversicherung ordnungsgemäß </w:t>
      </w:r>
      <w:r w:rsidRPr="00743AC2">
        <w:rPr>
          <w:rFonts w:ascii="Arial" w:hAnsi="Arial" w:cs="Arial"/>
        </w:rPr>
        <w:t>entrichtet</w:t>
      </w:r>
      <w:r w:rsidR="00EE77F1" w:rsidRPr="00743AC2">
        <w:rPr>
          <w:rFonts w:ascii="Arial" w:hAnsi="Arial" w:cs="Arial"/>
        </w:rPr>
        <w:t xml:space="preserve"> hat</w:t>
      </w:r>
      <w:r w:rsidRPr="00743AC2">
        <w:rPr>
          <w:rFonts w:ascii="Arial" w:hAnsi="Arial" w:cs="Arial"/>
        </w:rPr>
        <w:t>.</w:t>
      </w:r>
    </w:p>
    <w:p w:rsidR="00EE77F1" w:rsidRPr="00743AC2" w:rsidRDefault="00EE77F1" w:rsidP="00EE77F1">
      <w:pPr>
        <w:jc w:val="both"/>
        <w:rPr>
          <w:rFonts w:ascii="Arial" w:hAnsi="Arial" w:cs="Arial"/>
        </w:rPr>
      </w:pPr>
      <w:r w:rsidRPr="00743AC2">
        <w:rPr>
          <w:rFonts w:ascii="Arial" w:hAnsi="Arial" w:cs="Arial"/>
        </w:rPr>
        <w:t xml:space="preserve">Der </w:t>
      </w:r>
      <w:r w:rsidR="00EC7F41">
        <w:rPr>
          <w:rFonts w:ascii="Arial" w:hAnsi="Arial" w:cs="Arial"/>
        </w:rPr>
        <w:t>Bieter</w:t>
      </w:r>
      <w:r w:rsidRPr="00743AC2">
        <w:rPr>
          <w:rFonts w:ascii="Arial" w:hAnsi="Arial" w:cs="Arial"/>
        </w:rPr>
        <w:t xml:space="preserve"> sichert den Auftraggebern zu, dass er die anfallenden Beiträge zur Berufsgenossenschaft ordnungsgemäß entrichtet hat.</w:t>
      </w:r>
    </w:p>
    <w:p w:rsidR="00EE77F1" w:rsidRDefault="00EE77F1" w:rsidP="00EE77F1">
      <w:pPr>
        <w:jc w:val="both"/>
        <w:rPr>
          <w:rFonts w:ascii="Arial" w:hAnsi="Arial" w:cs="Arial"/>
        </w:rPr>
      </w:pPr>
      <w:r w:rsidRPr="00743AC2">
        <w:rPr>
          <w:rFonts w:ascii="Arial" w:hAnsi="Arial" w:cs="Arial"/>
        </w:rPr>
        <w:t xml:space="preserve">Der </w:t>
      </w:r>
      <w:r w:rsidR="00EC7F41">
        <w:rPr>
          <w:rFonts w:ascii="Arial" w:hAnsi="Arial" w:cs="Arial"/>
        </w:rPr>
        <w:t>Bieter</w:t>
      </w:r>
      <w:r w:rsidRPr="00743AC2">
        <w:rPr>
          <w:rFonts w:ascii="Arial" w:hAnsi="Arial" w:cs="Arial"/>
        </w:rPr>
        <w:t xml:space="preserve"> sichert den Auftraggebern zu, dass er die anfallenden Steuern an das Finanzamt ordnungsgemäß entrichtet hat.</w:t>
      </w:r>
    </w:p>
    <w:p w:rsidR="00EC7F41" w:rsidRPr="00EC7F41" w:rsidRDefault="00EC7F41" w:rsidP="00EC7F41">
      <w:pPr>
        <w:pStyle w:val="Default"/>
        <w:rPr>
          <w:sz w:val="22"/>
          <w:szCs w:val="22"/>
        </w:rPr>
      </w:pPr>
      <w:r w:rsidRPr="00EC7F41">
        <w:rPr>
          <w:sz w:val="22"/>
          <w:szCs w:val="22"/>
        </w:rPr>
        <w:t>D</w:t>
      </w:r>
      <w:r>
        <w:rPr>
          <w:sz w:val="22"/>
          <w:szCs w:val="22"/>
        </w:rPr>
        <w:t>er Auftraggeber behält sich vor</w:t>
      </w:r>
      <w:r w:rsidRPr="00EC7F41">
        <w:rPr>
          <w:sz w:val="22"/>
          <w:szCs w:val="22"/>
        </w:rPr>
        <w:t xml:space="preserve"> Unbedenklichkeits</w:t>
      </w:r>
      <w:r>
        <w:rPr>
          <w:sz w:val="22"/>
          <w:szCs w:val="22"/>
        </w:rPr>
        <w:t>bescheinigungen</w:t>
      </w:r>
      <w:r w:rsidRPr="00EC7F41">
        <w:rPr>
          <w:sz w:val="22"/>
          <w:szCs w:val="22"/>
        </w:rPr>
        <w:t xml:space="preserve"> </w:t>
      </w:r>
      <w:r>
        <w:rPr>
          <w:sz w:val="22"/>
          <w:szCs w:val="22"/>
        </w:rPr>
        <w:t>ausgestellt durch die</w:t>
      </w:r>
      <w:r w:rsidRPr="00EC7F41">
        <w:rPr>
          <w:sz w:val="22"/>
          <w:szCs w:val="22"/>
        </w:rPr>
        <w:t xml:space="preserve"> </w:t>
      </w:r>
      <w:r>
        <w:rPr>
          <w:sz w:val="22"/>
          <w:szCs w:val="22"/>
        </w:rPr>
        <w:t>jeweils zuständige Stelle bzgl. der oben zugesicherten Sachverhalte vor der</w:t>
      </w:r>
      <w:r w:rsidRPr="00EC7F41">
        <w:rPr>
          <w:sz w:val="22"/>
          <w:szCs w:val="22"/>
        </w:rPr>
        <w:t xml:space="preserve"> Auftragserteilung </w:t>
      </w:r>
      <w:r>
        <w:rPr>
          <w:sz w:val="22"/>
          <w:szCs w:val="22"/>
        </w:rPr>
        <w:t>zu verlangen.</w:t>
      </w:r>
    </w:p>
    <w:p w:rsidR="00EC7F41" w:rsidRDefault="00EC7F41" w:rsidP="00EE77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Bieter sichert dem Auftraggeber zu, dass er auf seine Aufforderung diese Bescheinigungen einreicht.</w:t>
      </w: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…………………………, den …………………………</w:t>
      </w: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(Ort) (Datum)</w:t>
      </w: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8963CE" w:rsidRDefault="008963CE" w:rsidP="00896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:rsidR="00A457DC" w:rsidRPr="00F779F7" w:rsidRDefault="00A457DC" w:rsidP="00A45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de-DE"/>
        </w:rPr>
      </w:pPr>
      <w:r w:rsidRPr="00F779F7">
        <w:rPr>
          <w:rFonts w:ascii="Arial" w:hAnsi="Arial" w:cs="Arial"/>
          <w:lang w:eastAsia="de-DE"/>
        </w:rPr>
        <w:t>………………………………………………………</w:t>
      </w:r>
    </w:p>
    <w:p w:rsidR="00A457DC" w:rsidRPr="006B7D5B" w:rsidRDefault="00A457DC" w:rsidP="00A45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F779F7">
        <w:rPr>
          <w:rFonts w:ascii="Arial" w:hAnsi="Arial" w:cs="Arial"/>
          <w:lang w:eastAsia="de-DE"/>
        </w:rPr>
        <w:t>Name</w:t>
      </w:r>
      <w:r>
        <w:rPr>
          <w:rFonts w:ascii="Arial" w:hAnsi="Arial" w:cs="Arial"/>
          <w:lang w:eastAsia="de-DE"/>
        </w:rPr>
        <w:t>(n)</w:t>
      </w:r>
      <w:r w:rsidRPr="00F779F7">
        <w:rPr>
          <w:rFonts w:ascii="Arial" w:hAnsi="Arial" w:cs="Arial"/>
          <w:lang w:eastAsia="de-DE"/>
        </w:rPr>
        <w:t xml:space="preserve"> des</w:t>
      </w:r>
      <w:r>
        <w:rPr>
          <w:rFonts w:ascii="Arial" w:hAnsi="Arial" w:cs="Arial"/>
          <w:lang w:eastAsia="de-DE"/>
        </w:rPr>
        <w:t xml:space="preserve"> (der)</w:t>
      </w:r>
      <w:r w:rsidRPr="00F779F7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Erklärenden</w:t>
      </w:r>
    </w:p>
    <w:p w:rsidR="00947DF2" w:rsidRDefault="00947DF2" w:rsidP="00A45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</w:pPr>
    </w:p>
    <w:p w:rsidR="00947DF2" w:rsidRPr="00947DF2" w:rsidRDefault="00947DF2" w:rsidP="00947DF2"/>
    <w:p w:rsidR="00947DF2" w:rsidRPr="00947DF2" w:rsidRDefault="00947DF2" w:rsidP="00947DF2"/>
    <w:p w:rsidR="009D2FCE" w:rsidRPr="00947DF2" w:rsidRDefault="009D2FCE" w:rsidP="00947DF2">
      <w:pPr>
        <w:ind w:firstLine="708"/>
      </w:pPr>
    </w:p>
    <w:sectPr w:rsidR="009D2FCE" w:rsidRPr="00947D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7C1" w:rsidRDefault="00EE77F1">
      <w:pPr>
        <w:spacing w:after="0" w:line="240" w:lineRule="auto"/>
      </w:pPr>
      <w:r>
        <w:separator/>
      </w:r>
    </w:p>
  </w:endnote>
  <w:endnote w:type="continuationSeparator" w:id="0">
    <w:p w:rsidR="00C437C1" w:rsidRDefault="00EE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4A6" w:rsidRDefault="008963CE">
    <w:pPr>
      <w:pStyle w:val="Fuzeile"/>
      <w:framePr w:wrap="around" w:vAnchor="text" w:hAnchor="margin" w:xAlign="right" w:y="1"/>
      <w:rPr>
        <w:rStyle w:val="Seitenzahl"/>
        <w:rFonts w:eastAsiaTheme="majorEastAsia"/>
      </w:rPr>
    </w:pPr>
    <w:r>
      <w:rPr>
        <w:rStyle w:val="Seitenzahl"/>
        <w:rFonts w:eastAsiaTheme="majorEastAsia"/>
      </w:rPr>
      <w:fldChar w:fldCharType="begin"/>
    </w:r>
    <w:r>
      <w:rPr>
        <w:rStyle w:val="Seitenzahl"/>
        <w:rFonts w:eastAsiaTheme="majorEastAsia"/>
      </w:rPr>
      <w:instrText xml:space="preserve">PAGE  </w:instrText>
    </w:r>
    <w:r>
      <w:rPr>
        <w:rStyle w:val="Seitenzahl"/>
        <w:rFonts w:eastAsiaTheme="majorEastAsia"/>
      </w:rPr>
      <w:fldChar w:fldCharType="end"/>
    </w:r>
  </w:p>
  <w:p w:rsidR="003274A6" w:rsidRDefault="00FF496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7DC" w:rsidRPr="00005BB6" w:rsidRDefault="00A457DC" w:rsidP="00A457DC">
    <w:pPr>
      <w:pBdr>
        <w:top w:val="single" w:sz="4" w:space="1" w:color="auto"/>
      </w:pBdr>
      <w:spacing w:after="0" w:line="240" w:lineRule="auto"/>
      <w:rPr>
        <w:rFonts w:ascii="Arial" w:hAnsi="Arial" w:cs="Arial"/>
        <w:bCs/>
        <w:sz w:val="16"/>
        <w:szCs w:val="16"/>
      </w:rPr>
    </w:pPr>
    <w:r w:rsidRPr="00005BB6">
      <w:rPr>
        <w:rFonts w:ascii="Arial" w:hAnsi="Arial" w:cs="Arial"/>
        <w:bCs/>
        <w:sz w:val="16"/>
        <w:szCs w:val="16"/>
      </w:rPr>
      <w:t xml:space="preserve">SVF, </w:t>
    </w:r>
    <w:r w:rsidR="00947DF2">
      <w:rPr>
        <w:rFonts w:ascii="Arial" w:hAnsi="Arial" w:cs="Arial"/>
        <w:bCs/>
        <w:sz w:val="18"/>
        <w:szCs w:val="18"/>
      </w:rPr>
      <w:t>Juni</w:t>
    </w:r>
    <w:r>
      <w:rPr>
        <w:rFonts w:ascii="Arial" w:hAnsi="Arial" w:cs="Arial"/>
        <w:bCs/>
        <w:sz w:val="18"/>
        <w:szCs w:val="18"/>
      </w:rPr>
      <w:t xml:space="preserve"> </w:t>
    </w:r>
    <w:r>
      <w:rPr>
        <w:rFonts w:ascii="Arial" w:hAnsi="Arial" w:cs="Arial"/>
        <w:bCs/>
        <w:sz w:val="16"/>
        <w:szCs w:val="16"/>
      </w:rPr>
      <w:t>202</w:t>
    </w:r>
    <w:r w:rsidR="00947DF2">
      <w:rPr>
        <w:rFonts w:ascii="Arial" w:hAnsi="Arial" w:cs="Arial"/>
        <w:bCs/>
        <w:sz w:val="16"/>
        <w:szCs w:val="16"/>
      </w:rPr>
      <w:t>6</w:t>
    </w:r>
  </w:p>
  <w:p w:rsidR="00A457DC" w:rsidRPr="00005BB6" w:rsidRDefault="00A457DC" w:rsidP="00A457DC">
    <w:pPr>
      <w:spacing w:after="0" w:line="240" w:lineRule="auto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>Beschaffung</w:t>
    </w:r>
    <w:r w:rsidRPr="00005BB6">
      <w:rPr>
        <w:rFonts w:ascii="Arial" w:hAnsi="Arial" w:cs="Arial"/>
        <w:bCs/>
        <w:sz w:val="16"/>
        <w:szCs w:val="16"/>
      </w:rPr>
      <w:t xml:space="preserve"> </w:t>
    </w:r>
    <w:r w:rsidR="00947DF2">
      <w:rPr>
        <w:rFonts w:ascii="Arial" w:hAnsi="Arial" w:cs="Arial"/>
        <w:bCs/>
        <w:sz w:val="16"/>
        <w:szCs w:val="16"/>
      </w:rPr>
      <w:t>batterieelektrische Busse</w:t>
    </w:r>
  </w:p>
  <w:p w:rsidR="003274A6" w:rsidRDefault="00A457DC" w:rsidP="00A457DC">
    <w:pPr>
      <w:pStyle w:val="Fuzeile"/>
      <w:spacing w:after="0" w:line="240" w:lineRule="auto"/>
      <w:ind w:right="357"/>
    </w:pPr>
    <w:r>
      <w:rPr>
        <w:rFonts w:ascii="Arial" w:hAnsi="Arial" w:cs="Arial"/>
        <w:bCs/>
        <w:sz w:val="16"/>
        <w:szCs w:val="16"/>
      </w:rPr>
      <w:t>Vergabenummer: SektVO-01</w:t>
    </w:r>
    <w:r w:rsidR="00947DF2">
      <w:rPr>
        <w:rFonts w:ascii="Arial" w:hAnsi="Arial" w:cs="Arial"/>
        <w:bCs/>
        <w:sz w:val="16"/>
        <w:szCs w:val="16"/>
      </w:rPr>
      <w:t>/</w:t>
    </w:r>
    <w:r>
      <w:rPr>
        <w:rFonts w:ascii="Arial" w:hAnsi="Arial" w:cs="Arial"/>
        <w:bCs/>
        <w:sz w:val="16"/>
        <w:szCs w:val="16"/>
      </w:rPr>
      <w:t>202</w:t>
    </w:r>
    <w:r w:rsidR="00947DF2">
      <w:rPr>
        <w:rFonts w:ascii="Arial" w:hAnsi="Arial" w:cs="Arial"/>
        <w:bCs/>
        <w:sz w:val="16"/>
        <w:szCs w:val="16"/>
      </w:rPr>
      <w:t>6</w:t>
    </w:r>
    <w:r w:rsidR="00D319B3">
      <w:rPr>
        <w:rStyle w:val="Seitenzahl"/>
        <w:rFonts w:eastAsiaTheme="majorEastAsia"/>
        <w:sz w:val="16"/>
        <w:szCs w:val="16"/>
      </w:rPr>
      <w:tab/>
    </w:r>
    <w:r w:rsidR="008963CE">
      <w:rPr>
        <w:rStyle w:val="Seitenzahl"/>
        <w:rFonts w:eastAsiaTheme="majorEastAsia"/>
        <w:sz w:val="16"/>
        <w:szCs w:val="16"/>
      </w:rPr>
      <w:tab/>
    </w:r>
    <w:bookmarkStart w:id="0" w:name="_GoBack"/>
    <w:bookmarkEnd w:id="0"/>
    <w:r w:rsidR="008963CE" w:rsidRPr="00041C17">
      <w:rPr>
        <w:bCs/>
        <w:sz w:val="16"/>
        <w:szCs w:val="16"/>
      </w:rPr>
      <w:t xml:space="preserve">Seite </w:t>
    </w:r>
    <w:r w:rsidR="008963CE" w:rsidRPr="00041C17">
      <w:rPr>
        <w:b/>
        <w:bCs/>
        <w:sz w:val="16"/>
        <w:szCs w:val="16"/>
      </w:rPr>
      <w:fldChar w:fldCharType="begin"/>
    </w:r>
    <w:r w:rsidR="008963CE" w:rsidRPr="00041C17">
      <w:rPr>
        <w:b/>
        <w:bCs/>
        <w:sz w:val="16"/>
        <w:szCs w:val="16"/>
      </w:rPr>
      <w:instrText>PAGE  \* Arabic  \* MERGEFORMAT</w:instrText>
    </w:r>
    <w:r w:rsidR="008963CE" w:rsidRPr="00041C17">
      <w:rPr>
        <w:b/>
        <w:bCs/>
        <w:sz w:val="16"/>
        <w:szCs w:val="16"/>
      </w:rPr>
      <w:fldChar w:fldCharType="separate"/>
    </w:r>
    <w:r w:rsidR="00746889">
      <w:rPr>
        <w:b/>
        <w:bCs/>
        <w:noProof/>
        <w:sz w:val="16"/>
        <w:szCs w:val="16"/>
      </w:rPr>
      <w:t>1</w:t>
    </w:r>
    <w:r w:rsidR="008963CE" w:rsidRPr="00041C17">
      <w:rPr>
        <w:sz w:val="16"/>
        <w:szCs w:val="16"/>
      </w:rPr>
      <w:fldChar w:fldCharType="end"/>
    </w:r>
    <w:r w:rsidR="008963CE" w:rsidRPr="00041C17">
      <w:rPr>
        <w:bCs/>
        <w:sz w:val="16"/>
        <w:szCs w:val="16"/>
      </w:rPr>
      <w:t xml:space="preserve"> von </w:t>
    </w:r>
    <w:r w:rsidR="008963CE" w:rsidRPr="00041C17">
      <w:rPr>
        <w:b/>
        <w:bCs/>
        <w:sz w:val="16"/>
        <w:szCs w:val="16"/>
      </w:rPr>
      <w:fldChar w:fldCharType="begin"/>
    </w:r>
    <w:r w:rsidR="008963CE" w:rsidRPr="00041C17">
      <w:rPr>
        <w:b/>
        <w:bCs/>
        <w:sz w:val="16"/>
        <w:szCs w:val="16"/>
      </w:rPr>
      <w:instrText>NUMPAGES  \* Arabic  \* MERGEFORMAT</w:instrText>
    </w:r>
    <w:r w:rsidR="008963CE" w:rsidRPr="00041C17">
      <w:rPr>
        <w:b/>
        <w:bCs/>
        <w:sz w:val="16"/>
        <w:szCs w:val="16"/>
      </w:rPr>
      <w:fldChar w:fldCharType="separate"/>
    </w:r>
    <w:r w:rsidR="00746889">
      <w:rPr>
        <w:b/>
        <w:bCs/>
        <w:noProof/>
        <w:sz w:val="16"/>
        <w:szCs w:val="16"/>
      </w:rPr>
      <w:t>1</w:t>
    </w:r>
    <w:r w:rsidR="008963CE" w:rsidRPr="00041C17">
      <w:rPr>
        <w:sz w:val="16"/>
        <w:szCs w:val="16"/>
      </w:rPr>
      <w:fldChar w:fldCharType="end"/>
    </w:r>
    <w:r w:rsidR="008963CE" w:rsidRPr="00041C17">
      <w:rPr>
        <w:rStyle w:val="Seitenzahl"/>
        <w:rFonts w:eastAsiaTheme="majorEastAsia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F2" w:rsidRDefault="00947D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7C1" w:rsidRDefault="00EE77F1">
      <w:pPr>
        <w:spacing w:after="0" w:line="240" w:lineRule="auto"/>
      </w:pPr>
      <w:r>
        <w:separator/>
      </w:r>
    </w:p>
  </w:footnote>
  <w:footnote w:type="continuationSeparator" w:id="0">
    <w:p w:rsidR="00C437C1" w:rsidRDefault="00EE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F2" w:rsidRDefault="00947D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4A6" w:rsidRDefault="00FF4966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</w:p>
  <w:p w:rsidR="001140DC" w:rsidRDefault="008963CE" w:rsidP="00743AC2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  <w:r>
      <w:rPr>
        <w:rFonts w:cs="Arial"/>
        <w:b/>
        <w:noProof/>
        <w:szCs w:val="24"/>
        <w:lang w:eastAsia="de-DE"/>
      </w:rPr>
      <w:drawing>
        <wp:inline distT="0" distB="0" distL="0" distR="0" wp14:anchorId="2818DB61" wp14:editId="5CA4D467">
          <wp:extent cx="1360805" cy="414655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</w:r>
    <w:r w:rsidR="00D319B3">
      <w:rPr>
        <w:rFonts w:ascii="Arial Black" w:hAnsi="Arial Black" w:cs="Arial"/>
        <w:b/>
        <w:bCs/>
        <w:sz w:val="24"/>
        <w:szCs w:val="24"/>
        <w:lang w:eastAsia="de-DE"/>
      </w:rPr>
      <w:tab/>
      <w:t>Anlage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DF2" w:rsidRDefault="00947D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CE"/>
    <w:rsid w:val="0001040E"/>
    <w:rsid w:val="001140DC"/>
    <w:rsid w:val="00743AC2"/>
    <w:rsid w:val="00746889"/>
    <w:rsid w:val="008963CE"/>
    <w:rsid w:val="00947DF2"/>
    <w:rsid w:val="009D2FCE"/>
    <w:rsid w:val="00A457DC"/>
    <w:rsid w:val="00A823AA"/>
    <w:rsid w:val="00B76EE4"/>
    <w:rsid w:val="00C437C1"/>
    <w:rsid w:val="00D319B3"/>
    <w:rsid w:val="00EC7F41"/>
    <w:rsid w:val="00EE77F1"/>
    <w:rsid w:val="00FD3BD7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4653"/>
  <w15:docId w15:val="{2D9B47BC-7F1C-41C1-86FF-3A00187D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63CE"/>
    <w:rPr>
      <w:rFonts w:ascii="Calibri" w:eastAsia="Times New Roman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76EE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6EE4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6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6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6E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6EE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6E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6E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6E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6EE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6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B76EE4"/>
    <w:rPr>
      <w:b/>
      <w:bCs/>
    </w:rPr>
  </w:style>
  <w:style w:type="character" w:styleId="Hervorhebung">
    <w:name w:val="Emphasis"/>
    <w:basedOn w:val="Absatz-Standardschriftart"/>
    <w:uiPriority w:val="20"/>
    <w:qFormat/>
    <w:rsid w:val="00B76EE4"/>
    <w:rPr>
      <w:i/>
      <w:iCs/>
    </w:rPr>
  </w:style>
  <w:style w:type="paragraph" w:styleId="Listenabsatz">
    <w:name w:val="List Paragraph"/>
    <w:basedOn w:val="Standard"/>
    <w:uiPriority w:val="34"/>
    <w:qFormat/>
    <w:rsid w:val="00B76EE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76EE4"/>
    <w:pPr>
      <w:spacing w:line="276" w:lineRule="auto"/>
      <w:outlineLvl w:val="9"/>
    </w:pPr>
  </w:style>
  <w:style w:type="paragraph" w:styleId="Fuzeile">
    <w:name w:val="footer"/>
    <w:basedOn w:val="Standard"/>
    <w:link w:val="FuzeileZchn"/>
    <w:uiPriority w:val="99"/>
    <w:rsid w:val="008963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63CE"/>
    <w:rPr>
      <w:rFonts w:ascii="Calibri" w:eastAsia="Times New Roman" w:hAnsi="Calibri" w:cs="Times New Roman"/>
    </w:rPr>
  </w:style>
  <w:style w:type="character" w:styleId="Seitenzahl">
    <w:name w:val="page number"/>
    <w:basedOn w:val="Absatz-Standardschriftart"/>
    <w:rsid w:val="008963C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3CE"/>
    <w:rPr>
      <w:rFonts w:ascii="Tahoma" w:eastAsia="Times New Roman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14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40DC"/>
    <w:rPr>
      <w:rFonts w:ascii="Calibri" w:eastAsia="Times New Roman" w:hAnsi="Calibri" w:cs="Times New Roman"/>
    </w:rPr>
  </w:style>
  <w:style w:type="paragraph" w:customStyle="1" w:styleId="Default">
    <w:name w:val="Default"/>
    <w:rsid w:val="00EC7F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Dabbagh</dc:creator>
  <cp:lastModifiedBy>Jesse, Juliana</cp:lastModifiedBy>
  <cp:revision>3</cp:revision>
  <dcterms:created xsi:type="dcterms:W3CDTF">2026-06-19T14:28:00Z</dcterms:created>
  <dcterms:modified xsi:type="dcterms:W3CDTF">2026-06-29T06:44:00Z</dcterms:modified>
</cp:coreProperties>
</file>