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2261044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Zimmerer- und Holzbauarbeiten 4. BA, Neues Palais im Park Sanssouci, Sanierung Dachgeschoß 2. BA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Zimmerer- und Holzbauarbeiten 4. BA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