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21D4" w14:textId="5D84DE47" w:rsidR="00783677" w:rsidRPr="00783677" w:rsidRDefault="00C10C5E" w:rsidP="00783677">
      <w:pPr>
        <w:ind w:firstLine="708"/>
        <w:rPr>
          <w:b/>
          <w:bCs/>
          <w:u w:val="single"/>
        </w:rPr>
      </w:pPr>
      <w:r w:rsidRPr="00783677">
        <w:rPr>
          <w:b/>
          <w:bCs/>
          <w:u w:val="single"/>
        </w:rPr>
        <w:t xml:space="preserve">Leistungsbeschreibung </w:t>
      </w:r>
      <w:r w:rsidR="00783677" w:rsidRPr="00783677">
        <w:rPr>
          <w:b/>
          <w:bCs/>
          <w:u w:val="single"/>
        </w:rPr>
        <w:t>und Punktevergabe Angebote</w:t>
      </w:r>
    </w:p>
    <w:p w14:paraId="721F97BB" w14:textId="76ED0CF7" w:rsidR="00783677" w:rsidRPr="00783677" w:rsidRDefault="00783677" w:rsidP="00783677">
      <w:pPr>
        <w:spacing w:after="0"/>
        <w:ind w:firstLine="709"/>
        <w:rPr>
          <w:sz w:val="22"/>
          <w:szCs w:val="22"/>
        </w:rPr>
      </w:pPr>
      <w:r w:rsidRPr="00783677">
        <w:rPr>
          <w:sz w:val="22"/>
          <w:szCs w:val="22"/>
        </w:rPr>
        <w:t>LP: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Leistungspunkte</w:t>
      </w:r>
    </w:p>
    <w:p w14:paraId="6040060D" w14:textId="77777777" w:rsidR="0037779C" w:rsidRDefault="00783677" w:rsidP="00783677">
      <w:pPr>
        <w:spacing w:after="0"/>
        <w:ind w:left="2124" w:hanging="1416"/>
        <w:rPr>
          <w:sz w:val="22"/>
          <w:szCs w:val="22"/>
        </w:rPr>
      </w:pPr>
      <w:r w:rsidRPr="0077532C">
        <w:rPr>
          <w:sz w:val="22"/>
          <w:szCs w:val="22"/>
        </w:rPr>
        <w:t>A:</w:t>
      </w:r>
      <w:r w:rsidRPr="0077532C">
        <w:rPr>
          <w:sz w:val="22"/>
          <w:szCs w:val="22"/>
        </w:rPr>
        <w:tab/>
        <w:t xml:space="preserve">Ausschlusskriterium. Dieses Kriterium muss zwingend erfüllt werden. </w:t>
      </w:r>
    </w:p>
    <w:p w14:paraId="410CD958" w14:textId="266F0651" w:rsidR="00783677" w:rsidRPr="0077532C" w:rsidRDefault="0037779C" w:rsidP="0037779C">
      <w:pPr>
        <w:spacing w:after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Nichterfüllung </w:t>
      </w:r>
      <w:r w:rsidR="00783677" w:rsidRPr="0077532C">
        <w:rPr>
          <w:sz w:val="22"/>
          <w:szCs w:val="22"/>
        </w:rPr>
        <w:t>führt direkt zum Ausschluss des Angebotes.</w:t>
      </w:r>
    </w:p>
    <w:p w14:paraId="59F7F576" w14:textId="77777777" w:rsidR="00783677" w:rsidRPr="0077532C" w:rsidRDefault="00783677" w:rsidP="00783677">
      <w:pPr>
        <w:ind w:firstLine="708"/>
        <w:rPr>
          <w:sz w:val="22"/>
          <w:szCs w:val="22"/>
        </w:rPr>
      </w:pPr>
      <w:r w:rsidRPr="00783677">
        <w:rPr>
          <w:sz w:val="22"/>
          <w:szCs w:val="22"/>
        </w:rPr>
        <w:t>B</w:t>
      </w:r>
      <w:r w:rsidRPr="0077532C">
        <w:rPr>
          <w:sz w:val="22"/>
          <w:szCs w:val="22"/>
        </w:rPr>
        <w:t>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Kriterium dem je nach Wichtigkeit</w:t>
      </w:r>
      <w:r w:rsidRPr="0077532C">
        <w:rPr>
          <w:sz w:val="22"/>
          <w:szCs w:val="22"/>
        </w:rPr>
        <w:t xml:space="preserve"> bis zu 100</w:t>
      </w:r>
      <w:r w:rsidRPr="00783677">
        <w:rPr>
          <w:sz w:val="22"/>
          <w:szCs w:val="22"/>
        </w:rPr>
        <w:t xml:space="preserve"> LP zugeordnet werden. </w:t>
      </w:r>
    </w:p>
    <w:p w14:paraId="24FADAEA" w14:textId="695E1928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Vergleichsangebote werden nach der beigefügten Wertungsmatrix aufgrund der erzielten LP (70 %) und des Angebotspreises (30 %) einem objektiven Ranking unterzogen.</w:t>
      </w:r>
    </w:p>
    <w:p w14:paraId="46AD0399" w14:textId="77777777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Anmerkung: Rechtlich bindend ist die Beschreibung in deutscher Sprache, Übersetzungen sind lediglich für ein besseres Verständnis beigefügt.</w:t>
      </w:r>
    </w:p>
    <w:p w14:paraId="7274EEBD" w14:textId="493FD2FF" w:rsidR="00C10C5E" w:rsidRPr="0077532C" w:rsidRDefault="00783677" w:rsidP="0077532C">
      <w:pPr>
        <w:ind w:firstLine="709"/>
        <w:rPr>
          <w:b/>
        </w:rPr>
      </w:pPr>
      <w:r w:rsidRPr="00783677">
        <w:rPr>
          <w:b/>
        </w:rPr>
        <w:t xml:space="preserve">zu </w:t>
      </w:r>
      <w:r w:rsidR="0037779C">
        <w:rPr>
          <w:b/>
        </w:rPr>
        <w:t xml:space="preserve">Los </w:t>
      </w:r>
      <w:r w:rsidRPr="00783677">
        <w:rPr>
          <w:b/>
        </w:rPr>
        <w:t xml:space="preserve">Nr. </w:t>
      </w:r>
      <w:r w:rsidR="00A0355C">
        <w:rPr>
          <w:b/>
        </w:rPr>
        <w:t>2</w:t>
      </w:r>
      <w:r w:rsidRPr="00783677">
        <w:rPr>
          <w:b/>
        </w:rPr>
        <w:t xml:space="preserve"> „</w:t>
      </w:r>
      <w:r w:rsidR="00A0355C">
        <w:rPr>
          <w:b/>
        </w:rPr>
        <w:t>q</w:t>
      </w:r>
      <w:r w:rsidRPr="00783677">
        <w:rPr>
          <w:b/>
        </w:rPr>
        <w:t>PCR“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709"/>
        <w:gridCol w:w="2552"/>
        <w:gridCol w:w="567"/>
      </w:tblGrid>
      <w:tr w:rsidR="00783677" w14:paraId="47113B14" w14:textId="1AB9DF1B" w:rsidTr="008A27FF">
        <w:tc>
          <w:tcPr>
            <w:tcW w:w="562" w:type="dxa"/>
            <w:shd w:val="clear" w:color="auto" w:fill="D9D9D9" w:themeFill="background1" w:themeFillShade="D9"/>
          </w:tcPr>
          <w:p w14:paraId="725C6B84" w14:textId="77777777" w:rsidR="00783677" w:rsidRPr="00BA0ECC" w:rsidRDefault="00783677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E95A1E9" w14:textId="2F21790A" w:rsidR="00783677" w:rsidRPr="00BA0ECC" w:rsidRDefault="00783677" w:rsidP="00C10C5E">
            <w:pPr>
              <w:rPr>
                <w:b/>
                <w:bCs/>
                <w:sz w:val="20"/>
                <w:szCs w:val="20"/>
              </w:rPr>
            </w:pPr>
            <w:r w:rsidRPr="00BA0ECC">
              <w:rPr>
                <w:b/>
                <w:bCs/>
                <w:sz w:val="20"/>
                <w:szCs w:val="20"/>
              </w:rPr>
              <w:t>Anforderung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714455" w14:textId="4D19EACD" w:rsidR="00783677" w:rsidRPr="00BA0ECC" w:rsidRDefault="00783677" w:rsidP="0077532C">
            <w:pPr>
              <w:jc w:val="center"/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Kriterium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573ECD" w14:textId="21BD6860" w:rsidR="00783677" w:rsidRPr="00BA0ECC" w:rsidRDefault="008A2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="00783677" w:rsidRPr="00BA0ECC">
              <w:rPr>
                <w:sz w:val="20"/>
                <w:szCs w:val="20"/>
              </w:rPr>
              <w:t>LP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096ED8" w14:textId="49789064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Angebot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B0DE3B" w14:textId="737BEB9C" w:rsidR="00783677" w:rsidRPr="00BA0ECC" w:rsidRDefault="00783677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LP</w:t>
            </w:r>
          </w:p>
        </w:tc>
      </w:tr>
      <w:tr w:rsidR="00A0355C" w14:paraId="6A217DDA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061628AB" w14:textId="0ABCE5C8" w:rsidR="00A0355C" w:rsidRPr="00BA0ECC" w:rsidRDefault="00A0355C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22D5D4" w14:textId="737FD936" w:rsidR="00A0355C" w:rsidRPr="00BA0ECC" w:rsidRDefault="00A0355C" w:rsidP="00A0355C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Hardware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71F837" w14:textId="77777777" w:rsidR="00A0355C" w:rsidRPr="00BA0ECC" w:rsidRDefault="00A0355C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4C136D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691EDFA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635E31" w14:textId="77777777" w:rsidR="00A0355C" w:rsidRPr="00BA0ECC" w:rsidRDefault="00A0355C">
            <w:pPr>
              <w:rPr>
                <w:sz w:val="20"/>
                <w:szCs w:val="20"/>
              </w:rPr>
            </w:pPr>
          </w:p>
        </w:tc>
      </w:tr>
      <w:tr w:rsidR="00661E8A" w14:paraId="4BEB82C6" w14:textId="50C5EAA8" w:rsidTr="008A27FF">
        <w:tc>
          <w:tcPr>
            <w:tcW w:w="562" w:type="dxa"/>
          </w:tcPr>
          <w:p w14:paraId="28FF252E" w14:textId="22B323E2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14:paraId="06C48680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 xml:space="preserve">homogene </w:t>
            </w:r>
            <w:proofErr w:type="spellStart"/>
            <w:r w:rsidRPr="00BA0ECC">
              <w:rPr>
                <w:sz w:val="20"/>
                <w:szCs w:val="20"/>
              </w:rPr>
              <w:t>Excitation</w:t>
            </w:r>
            <w:proofErr w:type="spellEnd"/>
            <w:r w:rsidRPr="00BA0ECC">
              <w:rPr>
                <w:sz w:val="20"/>
                <w:szCs w:val="20"/>
              </w:rPr>
              <w:t xml:space="preserve"> der Samples mittels Fiber-</w:t>
            </w:r>
            <w:proofErr w:type="spellStart"/>
            <w:r w:rsidRPr="00BA0ECC">
              <w:rPr>
                <w:sz w:val="20"/>
                <w:szCs w:val="20"/>
              </w:rPr>
              <w:t>Optic</w:t>
            </w:r>
            <w:proofErr w:type="spellEnd"/>
            <w:r w:rsidRPr="00BA0ECC">
              <w:rPr>
                <w:sz w:val="20"/>
                <w:szCs w:val="20"/>
              </w:rPr>
              <w:t xml:space="preserve"> Shuttle System</w:t>
            </w:r>
          </w:p>
          <w:p w14:paraId="5F423013" w14:textId="4C77AEE3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B24FE" w14:textId="1D6C68F7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D06E0D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6C068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17E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513E177C" w14:textId="77777777" w:rsidTr="008A27FF">
        <w:tc>
          <w:tcPr>
            <w:tcW w:w="562" w:type="dxa"/>
          </w:tcPr>
          <w:p w14:paraId="23AC582B" w14:textId="670337A5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14:paraId="141D27D6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5 high-</w:t>
            </w:r>
            <w:proofErr w:type="spellStart"/>
            <w:r w:rsidRPr="00BA0ECC">
              <w:rPr>
                <w:sz w:val="20"/>
                <w:szCs w:val="20"/>
              </w:rPr>
              <w:t>intensity</w:t>
            </w:r>
            <w:proofErr w:type="spellEnd"/>
            <w:r w:rsidRPr="00BA0ECC">
              <w:rPr>
                <w:sz w:val="20"/>
                <w:szCs w:val="20"/>
              </w:rPr>
              <w:t xml:space="preserve"> LEDs</w:t>
            </w:r>
          </w:p>
          <w:p w14:paraId="25BF39B9" w14:textId="267D2444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6285A" w14:textId="630391C9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5116DCB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1F028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B17E1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2A9FC674" w14:textId="1ABB98B7" w:rsidTr="008A27FF">
        <w:tc>
          <w:tcPr>
            <w:tcW w:w="562" w:type="dxa"/>
          </w:tcPr>
          <w:p w14:paraId="2F43069B" w14:textId="7351E154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14:paraId="29E50A77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  <w:proofErr w:type="spellStart"/>
            <w:r w:rsidRPr="00BA0ECC">
              <w:rPr>
                <w:sz w:val="20"/>
                <w:szCs w:val="20"/>
                <w:lang w:val="en-GB"/>
              </w:rPr>
              <w:t>Detektion</w:t>
            </w:r>
            <w:proofErr w:type="spellEnd"/>
            <w:r w:rsidRPr="00BA0EC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A0ECC">
              <w:rPr>
                <w:sz w:val="20"/>
                <w:szCs w:val="20"/>
                <w:lang w:val="en-GB"/>
              </w:rPr>
              <w:t>über</w:t>
            </w:r>
            <w:proofErr w:type="spellEnd"/>
            <w:r w:rsidRPr="00BA0ECC">
              <w:rPr>
                <w:sz w:val="20"/>
                <w:szCs w:val="20"/>
                <w:lang w:val="en-GB"/>
              </w:rPr>
              <w:t xml:space="preserve"> sensitives Photomultiplier Tube (PMT)</w:t>
            </w:r>
          </w:p>
          <w:p w14:paraId="396124A0" w14:textId="67467B9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6F06E" w14:textId="1AFCC5DB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10291C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A1A31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EE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438A2F80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25914F79" w14:textId="07CE1C4C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2A29D43" w14:textId="78C3BA4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Parameter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77F80B" w14:textId="77777777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739CA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A4CB62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F43B0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567AD2A" w14:textId="77777777" w:rsidTr="008A27FF">
        <w:tc>
          <w:tcPr>
            <w:tcW w:w="562" w:type="dxa"/>
          </w:tcPr>
          <w:p w14:paraId="29329A8D" w14:textId="7EA25BAB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14:paraId="5D489CF0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schnelles Cycling: 40 Zyklen in 30 Minuten</w:t>
            </w:r>
          </w:p>
          <w:p w14:paraId="155FE32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AE18F" w14:textId="6E3F235E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2CBE4DE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80226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173C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2C1B40" w14:textId="77777777" w:rsidTr="008A27FF">
        <w:tc>
          <w:tcPr>
            <w:tcW w:w="562" w:type="dxa"/>
          </w:tcPr>
          <w:p w14:paraId="65039BD9" w14:textId="56FB6783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103" w:type="dxa"/>
          </w:tcPr>
          <w:p w14:paraId="0D10FA4F" w14:textId="77777777" w:rsidR="00661E8A" w:rsidRDefault="00661E8A" w:rsidP="00661E8A">
            <w:pPr>
              <w:rPr>
                <w:sz w:val="20"/>
                <w:szCs w:val="20"/>
              </w:rPr>
            </w:pPr>
            <w:proofErr w:type="spellStart"/>
            <w:r w:rsidRPr="00BA0ECC">
              <w:rPr>
                <w:sz w:val="20"/>
                <w:szCs w:val="20"/>
              </w:rPr>
              <w:t>Heizrate</w:t>
            </w:r>
            <w:proofErr w:type="spellEnd"/>
            <w:r w:rsidRPr="00BA0ECC">
              <w:rPr>
                <w:sz w:val="20"/>
                <w:szCs w:val="20"/>
              </w:rPr>
              <w:t>: mindestens 7- 8°C/s</w:t>
            </w:r>
          </w:p>
          <w:p w14:paraId="567EBCE1" w14:textId="45B97C6D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0F6E7" w14:textId="073CD1ED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6ACDCB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09C991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AB1407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85E7C47" w14:textId="09E47E3F" w:rsidTr="008A27FF">
        <w:tc>
          <w:tcPr>
            <w:tcW w:w="562" w:type="dxa"/>
          </w:tcPr>
          <w:p w14:paraId="0E317D08" w14:textId="2E3C3ED6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103" w:type="dxa"/>
          </w:tcPr>
          <w:p w14:paraId="54DE7888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proofErr w:type="spellStart"/>
            <w:r w:rsidRPr="00BA0ECC">
              <w:rPr>
                <w:sz w:val="20"/>
                <w:szCs w:val="20"/>
              </w:rPr>
              <w:t>Kühlrate</w:t>
            </w:r>
            <w:proofErr w:type="spellEnd"/>
            <w:r w:rsidRPr="00BA0ECC">
              <w:rPr>
                <w:sz w:val="20"/>
                <w:szCs w:val="20"/>
              </w:rPr>
              <w:t>: mindestens 6°C/s</w:t>
            </w:r>
          </w:p>
          <w:p w14:paraId="1B965C92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A1D82" w14:textId="434E1F7A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BFB0793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907CC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CBEE0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E25B375" w14:textId="77777777" w:rsidTr="008A27FF">
        <w:tc>
          <w:tcPr>
            <w:tcW w:w="562" w:type="dxa"/>
          </w:tcPr>
          <w:p w14:paraId="1092BC78" w14:textId="457D5035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103" w:type="dxa"/>
          </w:tcPr>
          <w:p w14:paraId="6688913A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Temperaturrange: 4-99 °C</w:t>
            </w:r>
          </w:p>
          <w:p w14:paraId="685508DB" w14:textId="4CC0877B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19B6B" w14:textId="271A75DF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CF413E3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BD842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94524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4194D3E3" w14:textId="6283D15A" w:rsidTr="008A27FF">
        <w:tc>
          <w:tcPr>
            <w:tcW w:w="562" w:type="dxa"/>
          </w:tcPr>
          <w:p w14:paraId="1400D201" w14:textId="5CEDD53F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103" w:type="dxa"/>
          </w:tcPr>
          <w:p w14:paraId="62687A02" w14:textId="4FAF9873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 xml:space="preserve">Deckeltemperatur: 30 </w:t>
            </w:r>
            <w:r w:rsidR="008A27FF">
              <w:rPr>
                <w:sz w:val="20"/>
                <w:szCs w:val="20"/>
              </w:rPr>
              <w:t>–</w:t>
            </w:r>
            <w:r w:rsidRPr="00BA0ECC">
              <w:rPr>
                <w:sz w:val="20"/>
                <w:szCs w:val="20"/>
              </w:rPr>
              <w:t xml:space="preserve"> 110</w:t>
            </w:r>
          </w:p>
          <w:p w14:paraId="7E851CF1" w14:textId="5D19D52B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B44CAD" w14:textId="3D28AABA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6EE5DE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F0B110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0348B4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6EEB5650" w14:textId="77090784" w:rsidTr="008A27FF">
        <w:tc>
          <w:tcPr>
            <w:tcW w:w="562" w:type="dxa"/>
          </w:tcPr>
          <w:p w14:paraId="11BEB5D6" w14:textId="082AC2F9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5103" w:type="dxa"/>
          </w:tcPr>
          <w:p w14:paraId="17BFB6CA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Temperaturuniformität:</w:t>
            </w:r>
          </w:p>
          <w:p w14:paraId="08E1B117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 xml:space="preserve"> ±0.15°C bei 55°C; ±0.25°C bei 72°C; ±0.50°C bei 95°C</w:t>
            </w:r>
          </w:p>
          <w:p w14:paraId="5C528698" w14:textId="479AC68C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25106" w14:textId="5C2A7CAF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24EB38B6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2DD14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7242F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01CE3F8C" w14:textId="2A801337" w:rsidTr="008A27FF">
        <w:tc>
          <w:tcPr>
            <w:tcW w:w="562" w:type="dxa"/>
          </w:tcPr>
          <w:p w14:paraId="76AD97EF" w14:textId="1BFFA6B0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5103" w:type="dxa"/>
          </w:tcPr>
          <w:p w14:paraId="6E2B10DB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Temperaturgenauigkeit: 0,1 °C</w:t>
            </w:r>
          </w:p>
          <w:p w14:paraId="7CAAA26F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66AD8" w14:textId="64FE1A9E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1DDB750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CA4570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E6DE6C5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:rsidRPr="00A0355C" w14:paraId="1D72B9E7" w14:textId="66F10E50" w:rsidTr="008A27FF">
        <w:tc>
          <w:tcPr>
            <w:tcW w:w="562" w:type="dxa"/>
            <w:shd w:val="clear" w:color="auto" w:fill="D9D9D9" w:themeFill="background1" w:themeFillShade="D9"/>
          </w:tcPr>
          <w:p w14:paraId="3B6DCF4C" w14:textId="65B0E8FC" w:rsidR="00661E8A" w:rsidRPr="00BA0ECC" w:rsidRDefault="008A27FF" w:rsidP="00661E8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EB65A57" w14:textId="53A20BC9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  <w:r w:rsidRPr="00BA0ECC">
              <w:rPr>
                <w:sz w:val="20"/>
                <w:szCs w:val="20"/>
                <w:lang w:val="en-GB"/>
              </w:rPr>
              <w:t>Software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B4C39A" w14:textId="34BD86DD" w:rsidR="00661E8A" w:rsidRPr="00BA0ECC" w:rsidRDefault="00661E8A" w:rsidP="00661E8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C0B88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901B59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BF1164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A0355C" w14:paraId="644D4AD5" w14:textId="77777777" w:rsidTr="008A27FF">
        <w:tc>
          <w:tcPr>
            <w:tcW w:w="562" w:type="dxa"/>
          </w:tcPr>
          <w:p w14:paraId="44B160F2" w14:textId="2E9532AE" w:rsidR="00661E8A" w:rsidRPr="00BA0ECC" w:rsidRDefault="008A27FF" w:rsidP="00661E8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3.1</w:t>
            </w:r>
          </w:p>
        </w:tc>
        <w:tc>
          <w:tcPr>
            <w:tcW w:w="5103" w:type="dxa"/>
          </w:tcPr>
          <w:p w14:paraId="7E7D1AA2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Analysensoftware inkl.</w:t>
            </w:r>
          </w:p>
          <w:p w14:paraId="63E108D7" w14:textId="719A4941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D13A5" w14:textId="034FFF76" w:rsidR="00661E8A" w:rsidRPr="00BA0ECC" w:rsidRDefault="00760514" w:rsidP="00661E8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</w:p>
        </w:tc>
        <w:tc>
          <w:tcPr>
            <w:tcW w:w="709" w:type="dxa"/>
          </w:tcPr>
          <w:p w14:paraId="35877E3A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A025661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6B8A2E0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:rsidRPr="00A0355C" w14:paraId="005AEDAE" w14:textId="650B0C9B" w:rsidTr="008A27FF">
        <w:tc>
          <w:tcPr>
            <w:tcW w:w="562" w:type="dxa"/>
          </w:tcPr>
          <w:p w14:paraId="17D2743D" w14:textId="63DA6E05" w:rsidR="00661E8A" w:rsidRPr="00BA0ECC" w:rsidRDefault="008A27FF" w:rsidP="00661E8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3.2</w:t>
            </w:r>
          </w:p>
        </w:tc>
        <w:tc>
          <w:tcPr>
            <w:tcW w:w="5103" w:type="dxa"/>
          </w:tcPr>
          <w:p w14:paraId="10B1F54E" w14:textId="196AB6D1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ermöglicht Nutzermanagement inkl. unterschiedlicher Rollen mit verschiedenen</w:t>
            </w:r>
            <w:r w:rsidR="00002BEB">
              <w:rPr>
                <w:sz w:val="20"/>
                <w:szCs w:val="20"/>
              </w:rPr>
              <w:t xml:space="preserve"> </w:t>
            </w:r>
            <w:r w:rsidRPr="00BA0ECC">
              <w:rPr>
                <w:sz w:val="20"/>
                <w:szCs w:val="20"/>
              </w:rPr>
              <w:t>Berechtigungslevel</w:t>
            </w:r>
          </w:p>
          <w:p w14:paraId="7FC21927" w14:textId="30927D24" w:rsidR="008A27FF" w:rsidRPr="00BA0ECC" w:rsidRDefault="008A27FF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44BFAEE" w14:textId="2F080019" w:rsidR="00661E8A" w:rsidRPr="00BA0ECC" w:rsidRDefault="00760514" w:rsidP="00661E8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</w:p>
        </w:tc>
        <w:tc>
          <w:tcPr>
            <w:tcW w:w="709" w:type="dxa"/>
          </w:tcPr>
          <w:p w14:paraId="01E66FC8" w14:textId="6E136A45" w:rsidR="00661E8A" w:rsidRPr="00BA0ECC" w:rsidRDefault="00760514" w:rsidP="00661E8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2552" w:type="dxa"/>
          </w:tcPr>
          <w:p w14:paraId="036AF557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3EF89FF" w14:textId="77777777" w:rsidR="00661E8A" w:rsidRPr="00BA0ECC" w:rsidRDefault="00661E8A" w:rsidP="00661E8A">
            <w:pPr>
              <w:rPr>
                <w:sz w:val="20"/>
                <w:szCs w:val="20"/>
                <w:lang w:val="en-GB"/>
              </w:rPr>
            </w:pPr>
          </w:p>
        </w:tc>
      </w:tr>
      <w:tr w:rsidR="00661E8A" w14:paraId="2BBB7DEC" w14:textId="478DE6DC" w:rsidTr="008A27FF">
        <w:tc>
          <w:tcPr>
            <w:tcW w:w="562" w:type="dxa"/>
          </w:tcPr>
          <w:p w14:paraId="176B210D" w14:textId="0BB22201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14:paraId="0B70DB4B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Audit Trail Funktion zur Nachverfolgbarkeit/Dokumentation aller</w:t>
            </w:r>
          </w:p>
          <w:p w14:paraId="03997071" w14:textId="77777777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digitalen Arbeitsprozesse</w:t>
            </w:r>
          </w:p>
          <w:p w14:paraId="03DFA11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430D2" w14:textId="60F89BB2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2E41C1FB" w14:textId="3F97B949" w:rsidR="00661E8A" w:rsidRPr="00BA0ECC" w:rsidRDefault="00760514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3706A538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D11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1BBFD2A5" w14:textId="77777777" w:rsidTr="008A27FF">
        <w:tc>
          <w:tcPr>
            <w:tcW w:w="562" w:type="dxa"/>
            <w:shd w:val="clear" w:color="auto" w:fill="D9D9D9" w:themeFill="background1" w:themeFillShade="D9"/>
          </w:tcPr>
          <w:p w14:paraId="52314090" w14:textId="0E1434F2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686BB57" w14:textId="2C646EE9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Sonstiges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CDC914" w14:textId="626CE541" w:rsidR="00661E8A" w:rsidRPr="00BA0ECC" w:rsidRDefault="00661E8A" w:rsidP="00661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A7E141" w14:textId="4FA75B78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1793E0D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34E3E7A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72F3EA39" w14:textId="77777777" w:rsidTr="008A27FF">
        <w:tc>
          <w:tcPr>
            <w:tcW w:w="562" w:type="dxa"/>
          </w:tcPr>
          <w:p w14:paraId="0DC0531C" w14:textId="743F89A6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14:paraId="5A57311B" w14:textId="77777777" w:rsidR="00661E8A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Geräuschpegel: max. 45 dB</w:t>
            </w:r>
          </w:p>
          <w:p w14:paraId="26410502" w14:textId="1FDC4FAF" w:rsidR="008A27FF" w:rsidRPr="00BA0ECC" w:rsidRDefault="008A27FF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69DB2B" w14:textId="3C79D9A0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14:paraId="2309D85D" w14:textId="72B286A0" w:rsidR="00661E8A" w:rsidRPr="00BA0ECC" w:rsidRDefault="00760514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4BBE3629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09C95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  <w:tr w:rsidR="00661E8A" w14:paraId="290B196A" w14:textId="77777777" w:rsidTr="008A27FF">
        <w:tc>
          <w:tcPr>
            <w:tcW w:w="562" w:type="dxa"/>
          </w:tcPr>
          <w:p w14:paraId="62B653A3" w14:textId="7237E278" w:rsidR="00661E8A" w:rsidRPr="00BA0ECC" w:rsidRDefault="008A27FF" w:rsidP="0066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103" w:type="dxa"/>
          </w:tcPr>
          <w:p w14:paraId="77E06C14" w14:textId="0619AFB0" w:rsidR="00661E8A" w:rsidRPr="00BA0ECC" w:rsidRDefault="00661E8A" w:rsidP="00661E8A">
            <w:pPr>
              <w:rPr>
                <w:sz w:val="20"/>
                <w:szCs w:val="20"/>
              </w:rPr>
            </w:pPr>
            <w:r w:rsidRPr="00BA0ECC">
              <w:rPr>
                <w:sz w:val="20"/>
                <w:szCs w:val="20"/>
              </w:rPr>
              <w:t>Aufbau und Einführungsschulung</w:t>
            </w:r>
          </w:p>
          <w:p w14:paraId="07B384FC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17930" w14:textId="299EA06D" w:rsidR="00661E8A" w:rsidRPr="00BA0ECC" w:rsidRDefault="00760514" w:rsidP="0066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0C92DE6A" w14:textId="1C166D74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96B2FE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1A390B" w14:textId="77777777" w:rsidR="00661E8A" w:rsidRPr="00BA0ECC" w:rsidRDefault="00661E8A" w:rsidP="00661E8A">
            <w:pPr>
              <w:rPr>
                <w:sz w:val="20"/>
                <w:szCs w:val="20"/>
              </w:rPr>
            </w:pPr>
          </w:p>
        </w:tc>
      </w:tr>
    </w:tbl>
    <w:p w14:paraId="5A010242" w14:textId="77777777" w:rsidR="0037779C" w:rsidRDefault="0037779C"/>
    <w:p w14:paraId="275CC871" w14:textId="51AA7C45" w:rsidR="0037779C" w:rsidRPr="00BA0ECC" w:rsidRDefault="0037779C">
      <w:pPr>
        <w:rPr>
          <w:lang w:val="en-US"/>
        </w:rPr>
      </w:pPr>
      <w:r w:rsidRPr="0037779C">
        <w:rPr>
          <w:lang w:val="en-US"/>
        </w:rPr>
        <w:t>Datum</w:t>
      </w:r>
      <w:r w:rsidRPr="0037779C">
        <w:rPr>
          <w:lang w:val="en-US"/>
        </w:rPr>
        <w:tab/>
      </w:r>
      <w:r w:rsidR="00BA0ECC">
        <w:rPr>
          <w:lang w:val="en-US"/>
        </w:rPr>
        <w:t>:</w:t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proofErr w:type="spellStart"/>
      <w:r w:rsidRPr="0037779C">
        <w:rPr>
          <w:lang w:val="en-US"/>
        </w:rPr>
        <w:t>Unterschrift</w:t>
      </w:r>
      <w:proofErr w:type="spellEnd"/>
      <w:r w:rsidRPr="0037779C">
        <w:rPr>
          <w:lang w:val="en-US"/>
        </w:rPr>
        <w:t xml:space="preserve">: </w:t>
      </w:r>
    </w:p>
    <w:sectPr w:rsidR="0037779C" w:rsidRPr="00BA0ECC" w:rsidSect="00C1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A6A0D"/>
    <w:multiLevelType w:val="hybridMultilevel"/>
    <w:tmpl w:val="32AA145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D70105"/>
    <w:multiLevelType w:val="hybridMultilevel"/>
    <w:tmpl w:val="0A7A5996"/>
    <w:lvl w:ilvl="0" w:tplc="F7DC56FA">
      <w:start w:val="1"/>
      <w:numFmt w:val="upperLetter"/>
      <w:lvlText w:val="%1-"/>
      <w:lvlJc w:val="left"/>
      <w:pPr>
        <w:ind w:left="1938" w:hanging="12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858403">
    <w:abstractNumId w:val="0"/>
  </w:num>
  <w:num w:numId="2" w16cid:durableId="129722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5E"/>
    <w:rsid w:val="00002BEB"/>
    <w:rsid w:val="000D43C3"/>
    <w:rsid w:val="00107F01"/>
    <w:rsid w:val="003406F9"/>
    <w:rsid w:val="0036367D"/>
    <w:rsid w:val="0037779C"/>
    <w:rsid w:val="00427C7D"/>
    <w:rsid w:val="004F07FF"/>
    <w:rsid w:val="005A4BB6"/>
    <w:rsid w:val="00661E8A"/>
    <w:rsid w:val="006A41F0"/>
    <w:rsid w:val="006B1B0E"/>
    <w:rsid w:val="00760514"/>
    <w:rsid w:val="00763313"/>
    <w:rsid w:val="0076428A"/>
    <w:rsid w:val="00766D97"/>
    <w:rsid w:val="0077532C"/>
    <w:rsid w:val="00783677"/>
    <w:rsid w:val="007A2AD1"/>
    <w:rsid w:val="007E115D"/>
    <w:rsid w:val="008A27FF"/>
    <w:rsid w:val="0092070B"/>
    <w:rsid w:val="00A0355C"/>
    <w:rsid w:val="00A25952"/>
    <w:rsid w:val="00B8445F"/>
    <w:rsid w:val="00BA0ECC"/>
    <w:rsid w:val="00BD7E8A"/>
    <w:rsid w:val="00C10C5E"/>
    <w:rsid w:val="00CC7C71"/>
    <w:rsid w:val="00E004C2"/>
    <w:rsid w:val="00E16DE2"/>
    <w:rsid w:val="00F37CCD"/>
    <w:rsid w:val="00F52690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A37B"/>
  <w15:chartTrackingRefBased/>
  <w15:docId w15:val="{82517B76-FAD5-43C1-B7D3-94227B6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C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C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C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C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C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0C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0C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C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C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0C5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BTU Cottbus - Senftenberg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</dc:creator>
  <cp:keywords/>
  <dc:description/>
  <cp:lastModifiedBy>schoene</cp:lastModifiedBy>
  <cp:revision>2</cp:revision>
  <dcterms:created xsi:type="dcterms:W3CDTF">2026-01-26T07:58:00Z</dcterms:created>
  <dcterms:modified xsi:type="dcterms:W3CDTF">2026-01-26T07:58:00Z</dcterms:modified>
</cp:coreProperties>
</file>