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0F43" w14:textId="77777777" w:rsidR="00BD0B3D" w:rsidRPr="00035B4C" w:rsidRDefault="00BD0B3D"/>
    <w:p w14:paraId="07A050BD" w14:textId="55C7FBE0" w:rsidR="00D35CBF" w:rsidRPr="00035B4C" w:rsidRDefault="00D35CBF">
      <w:r w:rsidRPr="00035B4C">
        <w:rPr>
          <w:rFonts w:cs="Arial"/>
          <w:b/>
          <w:sz w:val="28"/>
          <w:szCs w:val="28"/>
        </w:rPr>
        <w:t>Havarie</w:t>
      </w:r>
      <w:r w:rsidR="0082742A" w:rsidRPr="00035B4C">
        <w:rPr>
          <w:rFonts w:cs="Arial"/>
          <w:b/>
          <w:sz w:val="28"/>
          <w:szCs w:val="28"/>
        </w:rPr>
        <w:t xml:space="preserve">- und </w:t>
      </w:r>
      <w:r w:rsidR="00263437" w:rsidRPr="00035B4C">
        <w:rPr>
          <w:rFonts w:cs="Arial"/>
          <w:b/>
          <w:sz w:val="28"/>
          <w:szCs w:val="28"/>
        </w:rPr>
        <w:t>Hochwasserabwehrplan</w:t>
      </w:r>
    </w:p>
    <w:p w14:paraId="2C461C82" w14:textId="073E1E2D" w:rsidR="00D35CBF" w:rsidRPr="00035B4C" w:rsidRDefault="00D35CBF" w:rsidP="00D95970">
      <w:pPr>
        <w:pStyle w:val="berschrift1"/>
      </w:pPr>
      <w:r w:rsidRPr="00035B4C">
        <w:t>Bauvorhaben/Projekt:</w:t>
      </w:r>
    </w:p>
    <w:p w14:paraId="7006A384" w14:textId="41A096DD" w:rsidR="00D35CBF" w:rsidRPr="00035B4C" w:rsidRDefault="008A0385" w:rsidP="00035B4C">
      <w:pPr>
        <w:spacing w:after="160" w:line="276" w:lineRule="auto"/>
        <w:ind w:left="425"/>
        <w:jc w:val="left"/>
        <w:rPr>
          <w:rFonts w:cs="Arial"/>
          <w:szCs w:val="22"/>
        </w:rPr>
      </w:pPr>
      <w:r w:rsidRPr="00035B4C">
        <w:rPr>
          <w:rFonts w:cs="Arial"/>
          <w:szCs w:val="22"/>
        </w:rPr>
        <w:t>Kohärenzsicherungsmaßnahme K6/E27 – Umsetzung des 3. Bauabschnitt der Auwaldentwicklung am Karthanehafen Wittenberge</w:t>
      </w:r>
    </w:p>
    <w:p w14:paraId="49BBF8A3" w14:textId="77777777" w:rsidR="00D95970" w:rsidRPr="00035B4C" w:rsidRDefault="00D95970" w:rsidP="00D95970">
      <w:pPr>
        <w:pStyle w:val="berschrift1"/>
      </w:pPr>
      <w:r w:rsidRPr="00035B4C">
        <w:t>Lage:</w:t>
      </w:r>
    </w:p>
    <w:p w14:paraId="4B3E5E74" w14:textId="38462956" w:rsidR="00966D55" w:rsidRPr="00035B4C" w:rsidRDefault="00966D55" w:rsidP="0078609B">
      <w:pPr>
        <w:pStyle w:val="berschrift2"/>
      </w:pPr>
      <w:r w:rsidRPr="00035B4C">
        <w:t>LK, Gemeinde</w:t>
      </w:r>
      <w:r w:rsidR="0015572D" w:rsidRPr="00035B4C">
        <w:t>, Gemarkung, Flur</w:t>
      </w:r>
      <w:r w:rsidRPr="00035B4C">
        <w:t>:</w:t>
      </w:r>
    </w:p>
    <w:p w14:paraId="32BA6ECB" w14:textId="3628C2EA" w:rsidR="00966D55" w:rsidRPr="00035B4C" w:rsidRDefault="00966D55" w:rsidP="00035B4C">
      <w:pPr>
        <w:spacing w:after="0"/>
        <w:ind w:left="425"/>
        <w:jc w:val="left"/>
        <w:rPr>
          <w:rFonts w:cs="Arial"/>
          <w:szCs w:val="22"/>
        </w:rPr>
      </w:pPr>
      <w:r w:rsidRPr="00035B4C">
        <w:rPr>
          <w:rFonts w:cs="Arial"/>
          <w:szCs w:val="22"/>
        </w:rPr>
        <w:t>Landkreis</w:t>
      </w:r>
      <w:r w:rsidR="00F32CB9" w:rsidRPr="00035B4C">
        <w:rPr>
          <w:rFonts w:cs="Arial"/>
          <w:szCs w:val="22"/>
        </w:rPr>
        <w:t>:</w:t>
      </w:r>
      <w:r w:rsidRPr="00035B4C">
        <w:rPr>
          <w:rFonts w:cs="Arial"/>
          <w:szCs w:val="22"/>
        </w:rPr>
        <w:t xml:space="preserve"> Prignitz</w:t>
      </w:r>
      <w:r w:rsidR="0015572D" w:rsidRPr="00035B4C">
        <w:rPr>
          <w:rFonts w:cs="Arial"/>
          <w:szCs w:val="22"/>
        </w:rPr>
        <w:t>;</w:t>
      </w:r>
      <w:r w:rsidRPr="00035B4C">
        <w:rPr>
          <w:rFonts w:cs="Arial"/>
          <w:szCs w:val="22"/>
        </w:rPr>
        <w:t xml:space="preserve"> </w:t>
      </w:r>
      <w:r w:rsidR="0015572D" w:rsidRPr="00035B4C">
        <w:rPr>
          <w:rFonts w:cs="Arial"/>
          <w:szCs w:val="22"/>
        </w:rPr>
        <w:t xml:space="preserve">Gemeinde: </w:t>
      </w:r>
      <w:r w:rsidR="0044248D" w:rsidRPr="00035B4C">
        <w:rPr>
          <w:rFonts w:cs="Arial"/>
          <w:szCs w:val="22"/>
        </w:rPr>
        <w:t>Wittenberge</w:t>
      </w:r>
      <w:r w:rsidR="0015572D" w:rsidRPr="00035B4C">
        <w:rPr>
          <w:rFonts w:cs="Arial"/>
          <w:szCs w:val="22"/>
        </w:rPr>
        <w:t>;</w:t>
      </w:r>
      <w:r w:rsidR="00035B4C" w:rsidRPr="00035B4C">
        <w:rPr>
          <w:rFonts w:cs="Arial"/>
          <w:szCs w:val="22"/>
        </w:rPr>
        <w:t xml:space="preserve"> </w:t>
      </w:r>
      <w:r w:rsidR="0015572D" w:rsidRPr="00035B4C">
        <w:rPr>
          <w:rFonts w:cs="Arial"/>
          <w:szCs w:val="22"/>
        </w:rPr>
        <w:t xml:space="preserve">Gemarkung: </w:t>
      </w:r>
      <w:r w:rsidR="00035B4C" w:rsidRPr="00035B4C">
        <w:rPr>
          <w:rFonts w:cs="Arial"/>
          <w:szCs w:val="22"/>
        </w:rPr>
        <w:t>Wittenberge</w:t>
      </w:r>
      <w:r w:rsidR="0015572D" w:rsidRPr="00035B4C">
        <w:rPr>
          <w:rFonts w:cs="Arial"/>
          <w:szCs w:val="22"/>
        </w:rPr>
        <w:t>; Flur:</w:t>
      </w:r>
      <w:r w:rsidR="00035B4C" w:rsidRPr="00035B4C">
        <w:rPr>
          <w:rFonts w:cs="Arial"/>
          <w:szCs w:val="22"/>
        </w:rPr>
        <w:t xml:space="preserve"> 012</w:t>
      </w:r>
    </w:p>
    <w:p w14:paraId="353935BE" w14:textId="77777777" w:rsidR="00966D55" w:rsidRPr="00035B4C" w:rsidRDefault="00966D55" w:rsidP="0078609B">
      <w:pPr>
        <w:pStyle w:val="berschrift2"/>
      </w:pPr>
      <w:r w:rsidRPr="00035B4C">
        <w:t>Gewässer:</w:t>
      </w:r>
    </w:p>
    <w:p w14:paraId="6ECF8540" w14:textId="0368AD5B" w:rsidR="00966D55" w:rsidRPr="00035B4C" w:rsidRDefault="00966D55" w:rsidP="00966D55">
      <w:pPr>
        <w:spacing w:after="0"/>
        <w:ind w:firstLine="425"/>
        <w:jc w:val="left"/>
        <w:rPr>
          <w:rFonts w:cs="Arial"/>
          <w:szCs w:val="22"/>
        </w:rPr>
      </w:pPr>
      <w:r w:rsidRPr="00035B4C">
        <w:rPr>
          <w:rFonts w:cs="Arial"/>
          <w:b/>
          <w:szCs w:val="22"/>
        </w:rPr>
        <w:t>Elbe</w:t>
      </w:r>
      <w:r w:rsidR="0015572D" w:rsidRPr="00035B4C">
        <w:rPr>
          <w:rFonts w:cs="Arial"/>
          <w:szCs w:val="22"/>
        </w:rPr>
        <w:t xml:space="preserve"> </w:t>
      </w:r>
      <w:r w:rsidRPr="00035B4C">
        <w:rPr>
          <w:rFonts w:cs="Arial"/>
          <w:szCs w:val="22"/>
        </w:rPr>
        <w:t xml:space="preserve">ca. </w:t>
      </w:r>
      <w:r w:rsidR="0015572D" w:rsidRPr="00035B4C">
        <w:rPr>
          <w:rFonts w:cs="Arial"/>
          <w:szCs w:val="22"/>
        </w:rPr>
        <w:t>bei Elbe-</w:t>
      </w:r>
      <w:r w:rsidRPr="00035B4C">
        <w:rPr>
          <w:rFonts w:cs="Arial"/>
          <w:szCs w:val="22"/>
        </w:rPr>
        <w:t>km 45</w:t>
      </w:r>
      <w:r w:rsidR="00035B4C">
        <w:rPr>
          <w:rFonts w:cs="Arial"/>
          <w:szCs w:val="22"/>
        </w:rPr>
        <w:t>3</w:t>
      </w:r>
      <w:r w:rsidR="00F32CB9" w:rsidRPr="00035B4C">
        <w:rPr>
          <w:rFonts w:cs="Arial"/>
          <w:szCs w:val="22"/>
        </w:rPr>
        <w:t>,</w:t>
      </w:r>
      <w:r w:rsidR="00035B4C">
        <w:rPr>
          <w:rFonts w:cs="Arial"/>
          <w:szCs w:val="22"/>
        </w:rPr>
        <w:t>4</w:t>
      </w:r>
      <w:r w:rsidR="0015572D" w:rsidRPr="00035B4C">
        <w:rPr>
          <w:rFonts w:cs="Arial"/>
          <w:szCs w:val="22"/>
        </w:rPr>
        <w:t>:</w:t>
      </w:r>
      <w:r w:rsidRPr="00035B4C">
        <w:rPr>
          <w:rFonts w:cs="Arial"/>
          <w:szCs w:val="22"/>
        </w:rPr>
        <w:t xml:space="preserve"> </w:t>
      </w:r>
      <w:r w:rsidR="0015572D" w:rsidRPr="00035B4C">
        <w:rPr>
          <w:rFonts w:cs="Arial"/>
          <w:szCs w:val="22"/>
        </w:rPr>
        <w:t>Mü</w:t>
      </w:r>
      <w:r w:rsidR="0078609B" w:rsidRPr="00035B4C">
        <w:rPr>
          <w:rFonts w:cs="Arial"/>
          <w:szCs w:val="22"/>
        </w:rPr>
        <w:t>ndung der Stepenitz in die Elbe</w:t>
      </w:r>
      <w:r w:rsidR="0015572D" w:rsidRPr="00035B4C">
        <w:rPr>
          <w:rFonts w:cs="Arial"/>
          <w:szCs w:val="22"/>
        </w:rPr>
        <w:t xml:space="preserve"> </w:t>
      </w:r>
    </w:p>
    <w:p w14:paraId="202C4E10" w14:textId="77777777" w:rsidR="003E70B7" w:rsidRPr="00035B4C" w:rsidRDefault="003E70B7" w:rsidP="003E70B7">
      <w:pPr>
        <w:pStyle w:val="berschrift1"/>
      </w:pPr>
      <w:r w:rsidRPr="00035B4C">
        <w:t>Voraussichtlicher Ausführungszeitraum:</w:t>
      </w:r>
    </w:p>
    <w:p w14:paraId="5EBB7E0C" w14:textId="6019A02A" w:rsidR="003E70B7" w:rsidRPr="00035B4C" w:rsidRDefault="00D03787" w:rsidP="003E70B7">
      <w:pPr>
        <w:tabs>
          <w:tab w:val="left" w:pos="4536"/>
        </w:tabs>
        <w:ind w:left="426"/>
        <w:rPr>
          <w:rFonts w:cs="Arial"/>
          <w:szCs w:val="22"/>
        </w:rPr>
      </w:pPr>
      <w:r>
        <w:rPr>
          <w:rFonts w:cs="Arial"/>
          <w:szCs w:val="22"/>
          <w:highlight w:val="yellow"/>
        </w:rPr>
        <w:t>August</w:t>
      </w:r>
      <w:r w:rsidR="007B54D2" w:rsidRPr="00035B4C">
        <w:rPr>
          <w:rFonts w:cs="Arial"/>
          <w:szCs w:val="22"/>
          <w:highlight w:val="yellow"/>
        </w:rPr>
        <w:t xml:space="preserve"> </w:t>
      </w:r>
      <w:r w:rsidR="003E70B7" w:rsidRPr="00035B4C">
        <w:rPr>
          <w:rFonts w:cs="Arial"/>
          <w:szCs w:val="22"/>
          <w:highlight w:val="yellow"/>
        </w:rPr>
        <w:t>202</w:t>
      </w:r>
      <w:r w:rsidR="0044248D" w:rsidRPr="00035B4C">
        <w:rPr>
          <w:rFonts w:cs="Arial"/>
          <w:szCs w:val="22"/>
          <w:highlight w:val="yellow"/>
        </w:rPr>
        <w:t>6</w:t>
      </w:r>
      <w:r w:rsidR="003E70B7" w:rsidRPr="00035B4C">
        <w:rPr>
          <w:rFonts w:cs="Arial"/>
          <w:szCs w:val="22"/>
          <w:highlight w:val="yellow"/>
        </w:rPr>
        <w:t xml:space="preserve"> – </w:t>
      </w:r>
      <w:r>
        <w:rPr>
          <w:rFonts w:cs="Arial"/>
          <w:szCs w:val="22"/>
          <w:highlight w:val="yellow"/>
        </w:rPr>
        <w:t xml:space="preserve">Oktober </w:t>
      </w:r>
      <w:r w:rsidR="007B54D2" w:rsidRPr="00035B4C">
        <w:rPr>
          <w:rFonts w:cs="Arial"/>
          <w:szCs w:val="22"/>
          <w:highlight w:val="yellow"/>
        </w:rPr>
        <w:t>202</w:t>
      </w:r>
      <w:r w:rsidR="0044248D" w:rsidRPr="00035B4C">
        <w:rPr>
          <w:rFonts w:cs="Arial"/>
          <w:szCs w:val="22"/>
          <w:highlight w:val="yellow"/>
        </w:rPr>
        <w:t>6</w:t>
      </w:r>
    </w:p>
    <w:p w14:paraId="59DF8214" w14:textId="77777777" w:rsidR="003E70B7" w:rsidRPr="00035B4C" w:rsidRDefault="003E70B7" w:rsidP="003E70B7">
      <w:pPr>
        <w:tabs>
          <w:tab w:val="right" w:pos="2552"/>
          <w:tab w:val="left" w:pos="2694"/>
        </w:tabs>
        <w:spacing w:after="0"/>
        <w:ind w:left="425"/>
        <w:rPr>
          <w:rFonts w:cs="Arial"/>
          <w:szCs w:val="22"/>
        </w:rPr>
      </w:pPr>
      <w:r w:rsidRPr="00035B4C">
        <w:t>Tägliche Arbeitszeit</w:t>
      </w:r>
      <w:r w:rsidRPr="00035B4C">
        <w:tab/>
        <w:t>von:</w:t>
      </w:r>
      <w:r w:rsidRPr="00035B4C">
        <w:tab/>
      </w:r>
      <w:r w:rsidRPr="00035B4C">
        <w:rPr>
          <w:rFonts w:cs="Arial"/>
        </w:rPr>
        <w:t>07:00 Uhr</w:t>
      </w:r>
    </w:p>
    <w:p w14:paraId="6E8E0C6F" w14:textId="77777777" w:rsidR="003E70B7" w:rsidRPr="00035B4C" w:rsidRDefault="003E70B7" w:rsidP="003E70B7">
      <w:pPr>
        <w:tabs>
          <w:tab w:val="right" w:pos="2552"/>
          <w:tab w:val="left" w:pos="2694"/>
        </w:tabs>
        <w:spacing w:after="0"/>
        <w:ind w:left="425"/>
        <w:rPr>
          <w:rFonts w:cs="Arial"/>
          <w:szCs w:val="22"/>
        </w:rPr>
      </w:pPr>
      <w:r w:rsidRPr="00035B4C">
        <w:tab/>
        <w:t>bis:</w:t>
      </w:r>
      <w:r w:rsidRPr="00035B4C">
        <w:tab/>
      </w:r>
      <w:r w:rsidRPr="00035B4C">
        <w:rPr>
          <w:rFonts w:cs="Arial"/>
        </w:rPr>
        <w:t>19:00 Uhr</w:t>
      </w:r>
    </w:p>
    <w:p w14:paraId="5A7FEFFD" w14:textId="77777777" w:rsidR="008B41D2" w:rsidRPr="00035B4C" w:rsidRDefault="008B41D2" w:rsidP="008B41D2">
      <w:pPr>
        <w:pStyle w:val="berschrift1"/>
      </w:pPr>
      <w:r w:rsidRPr="00035B4C">
        <w:t>Vorhabensträger / Bauherr:</w:t>
      </w:r>
    </w:p>
    <w:p w14:paraId="7926ABE0" w14:textId="1B362412" w:rsidR="00387C28" w:rsidRPr="00035B4C" w:rsidRDefault="008B41D2" w:rsidP="008B41D2">
      <w:pPr>
        <w:spacing w:after="0"/>
        <w:ind w:left="425"/>
        <w:rPr>
          <w:rFonts w:cs="Arial"/>
          <w:szCs w:val="22"/>
        </w:rPr>
      </w:pPr>
      <w:r w:rsidRPr="00035B4C">
        <w:rPr>
          <w:rFonts w:cs="Arial"/>
          <w:szCs w:val="22"/>
        </w:rPr>
        <w:t>La</w:t>
      </w:r>
      <w:r w:rsidR="00F32CB9" w:rsidRPr="00035B4C">
        <w:rPr>
          <w:rFonts w:cs="Arial"/>
          <w:szCs w:val="22"/>
        </w:rPr>
        <w:t>ndesamt für Umwelt, Brandenburg</w:t>
      </w:r>
      <w:r w:rsidRPr="00035B4C">
        <w:rPr>
          <w:rFonts w:cs="Arial"/>
          <w:szCs w:val="22"/>
        </w:rPr>
        <w:t xml:space="preserve"> </w:t>
      </w:r>
    </w:p>
    <w:p w14:paraId="5B9CB0F3" w14:textId="77777777" w:rsidR="008B41D2" w:rsidRPr="00035B4C" w:rsidRDefault="008B41D2" w:rsidP="008B41D2">
      <w:pPr>
        <w:spacing w:after="0"/>
        <w:ind w:left="425"/>
        <w:rPr>
          <w:rFonts w:cs="Arial"/>
          <w:szCs w:val="22"/>
        </w:rPr>
      </w:pPr>
      <w:r w:rsidRPr="00035B4C">
        <w:rPr>
          <w:rFonts w:cs="Arial"/>
          <w:szCs w:val="22"/>
        </w:rPr>
        <w:t>Referat W 21</w:t>
      </w:r>
    </w:p>
    <w:p w14:paraId="253D4ECB" w14:textId="77777777" w:rsidR="008B41D2" w:rsidRPr="00035B4C" w:rsidRDefault="008B41D2" w:rsidP="008B41D2">
      <w:pPr>
        <w:spacing w:after="0"/>
        <w:ind w:left="425"/>
        <w:rPr>
          <w:rFonts w:cs="Arial"/>
          <w:szCs w:val="22"/>
        </w:rPr>
      </w:pPr>
      <w:r w:rsidRPr="00035B4C">
        <w:rPr>
          <w:rFonts w:cs="Arial"/>
          <w:szCs w:val="22"/>
        </w:rPr>
        <w:t>Seeburger Chaussee 2</w:t>
      </w:r>
    </w:p>
    <w:p w14:paraId="3C048688" w14:textId="77777777" w:rsidR="008B41D2" w:rsidRPr="00035B4C" w:rsidRDefault="008B41D2" w:rsidP="008B41D2">
      <w:pPr>
        <w:ind w:left="426"/>
        <w:rPr>
          <w:rFonts w:cs="Arial"/>
          <w:szCs w:val="22"/>
        </w:rPr>
      </w:pPr>
      <w:r w:rsidRPr="00035B4C">
        <w:rPr>
          <w:rFonts w:cs="Arial"/>
          <w:szCs w:val="22"/>
        </w:rPr>
        <w:t>14476 Potsdam, OT Groß Glienicke</w:t>
      </w:r>
    </w:p>
    <w:p w14:paraId="14A9DF82" w14:textId="2373C3B4" w:rsidR="00D35CBF" w:rsidRPr="00035B4C" w:rsidRDefault="008B41D2" w:rsidP="00D95970">
      <w:pPr>
        <w:pStyle w:val="berschrift1"/>
      </w:pPr>
      <w:r w:rsidRPr="00035B4C">
        <w:t>Auftragnehmer/Baubetrieb</w:t>
      </w:r>
      <w:r w:rsidR="00D35CBF" w:rsidRPr="00035B4C">
        <w:t>:</w:t>
      </w:r>
    </w:p>
    <w:p w14:paraId="3F72A489" w14:textId="77777777" w:rsidR="0044248D" w:rsidRPr="00035B4C" w:rsidRDefault="0044248D" w:rsidP="00D35CBF">
      <w:pPr>
        <w:spacing w:after="0"/>
        <w:ind w:left="425"/>
        <w:rPr>
          <w:rFonts w:cs="Arial"/>
          <w:szCs w:val="22"/>
        </w:rPr>
      </w:pPr>
      <w:proofErr w:type="spellStart"/>
      <w:r w:rsidRPr="00035B4C">
        <w:rPr>
          <w:rFonts w:cs="Arial"/>
          <w:szCs w:val="22"/>
        </w:rPr>
        <w:t>n.n.</w:t>
      </w:r>
      <w:proofErr w:type="spellEnd"/>
    </w:p>
    <w:p w14:paraId="09D72E7F" w14:textId="65EB93D2" w:rsidR="008B41D2" w:rsidRPr="00035B4C" w:rsidRDefault="008B41D2" w:rsidP="008B41D2">
      <w:pPr>
        <w:pStyle w:val="berschrift1"/>
      </w:pPr>
      <w:r w:rsidRPr="00035B4C">
        <w:t>Auszuführende Arbeiten:</w:t>
      </w:r>
    </w:p>
    <w:p w14:paraId="1F1F8253" w14:textId="4B1C26C5" w:rsidR="008B41D2" w:rsidRPr="00035B4C" w:rsidRDefault="007B54D2" w:rsidP="008B41D2">
      <w:pPr>
        <w:spacing w:after="40"/>
        <w:ind w:left="425"/>
        <w:rPr>
          <w:rFonts w:cs="Arial"/>
          <w:szCs w:val="22"/>
        </w:rPr>
      </w:pPr>
      <w:r w:rsidRPr="00035B4C">
        <w:rPr>
          <w:rFonts w:cs="Arial"/>
          <w:szCs w:val="22"/>
        </w:rPr>
        <w:t xml:space="preserve">Erdaushub </w:t>
      </w:r>
      <w:r w:rsidR="0078609B" w:rsidRPr="00035B4C">
        <w:rPr>
          <w:rFonts w:cs="Arial"/>
          <w:szCs w:val="22"/>
        </w:rPr>
        <w:t xml:space="preserve">und </w:t>
      </w:r>
      <w:r w:rsidR="00FA2DA8" w:rsidRPr="00035B4C">
        <w:rPr>
          <w:rFonts w:cs="Arial"/>
          <w:szCs w:val="22"/>
        </w:rPr>
        <w:t>Geländep</w:t>
      </w:r>
      <w:r w:rsidR="0078609B" w:rsidRPr="00035B4C">
        <w:rPr>
          <w:rFonts w:cs="Arial"/>
          <w:szCs w:val="22"/>
        </w:rPr>
        <w:t>rofilierung</w:t>
      </w:r>
      <w:r w:rsidR="00D03787">
        <w:rPr>
          <w:rFonts w:cs="Arial"/>
          <w:szCs w:val="22"/>
        </w:rPr>
        <w:t>, Pflanzarbeiten</w:t>
      </w:r>
    </w:p>
    <w:p w14:paraId="2FF1D629" w14:textId="7FFA0A06" w:rsidR="00220494" w:rsidRPr="00035B4C" w:rsidRDefault="00220494" w:rsidP="008B41D2">
      <w:pPr>
        <w:spacing w:after="40"/>
        <w:ind w:left="425"/>
        <w:rPr>
          <w:rFonts w:cs="Arial"/>
          <w:szCs w:val="22"/>
        </w:rPr>
      </w:pPr>
    </w:p>
    <w:p w14:paraId="6BB1B77C" w14:textId="77777777" w:rsidR="00220494" w:rsidRPr="00035B4C" w:rsidRDefault="00220494">
      <w:pPr>
        <w:spacing w:after="160" w:line="259" w:lineRule="auto"/>
        <w:jc w:val="left"/>
        <w:rPr>
          <w:rFonts w:cs="Arial"/>
          <w:szCs w:val="22"/>
        </w:rPr>
      </w:pPr>
      <w:r w:rsidRPr="00035B4C">
        <w:rPr>
          <w:rFonts w:cs="Arial"/>
          <w:szCs w:val="22"/>
        </w:rPr>
        <w:br w:type="page"/>
      </w:r>
    </w:p>
    <w:p w14:paraId="1BD91306" w14:textId="77777777" w:rsidR="00966D55" w:rsidRPr="00035B4C" w:rsidRDefault="00966D55" w:rsidP="00E22DDC">
      <w:pPr>
        <w:pStyle w:val="berschrift1"/>
      </w:pPr>
      <w:r w:rsidRPr="00035B4C">
        <w:lastRenderedPageBreak/>
        <w:t>Dienststellen und Einrichtungen</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3686"/>
        <w:gridCol w:w="2763"/>
      </w:tblGrid>
      <w:tr w:rsidR="006734CD" w:rsidRPr="00035B4C" w14:paraId="4F593357" w14:textId="77777777" w:rsidTr="0064424E">
        <w:trPr>
          <w:trHeight w:val="352"/>
        </w:trPr>
        <w:tc>
          <w:tcPr>
            <w:tcW w:w="2943" w:type="dxa"/>
            <w:shd w:val="clear" w:color="auto" w:fill="D9D9D9"/>
            <w:vAlign w:val="center"/>
          </w:tcPr>
          <w:p w14:paraId="71BB9422" w14:textId="77777777" w:rsidR="00966D55" w:rsidRPr="00035B4C" w:rsidRDefault="00966D55" w:rsidP="009B7CFB">
            <w:pPr>
              <w:spacing w:after="0" w:line="240" w:lineRule="auto"/>
              <w:rPr>
                <w:rFonts w:cs="Arial"/>
                <w:b/>
              </w:rPr>
            </w:pPr>
            <w:r w:rsidRPr="00035B4C">
              <w:rPr>
                <w:rFonts w:cs="Arial"/>
                <w:b/>
              </w:rPr>
              <w:t>Dienststelle</w:t>
            </w:r>
          </w:p>
        </w:tc>
        <w:tc>
          <w:tcPr>
            <w:tcW w:w="3686" w:type="dxa"/>
            <w:shd w:val="clear" w:color="auto" w:fill="D9D9D9"/>
            <w:vAlign w:val="center"/>
          </w:tcPr>
          <w:p w14:paraId="442EDD14" w14:textId="77777777" w:rsidR="00966D55" w:rsidRPr="00035B4C" w:rsidRDefault="00966D55" w:rsidP="009B7CFB">
            <w:pPr>
              <w:spacing w:after="0" w:line="240" w:lineRule="auto"/>
              <w:rPr>
                <w:rFonts w:cs="Arial"/>
                <w:b/>
              </w:rPr>
            </w:pPr>
            <w:r w:rsidRPr="00035B4C">
              <w:rPr>
                <w:rFonts w:cs="Arial"/>
                <w:b/>
              </w:rPr>
              <w:t>Adresse</w:t>
            </w:r>
          </w:p>
        </w:tc>
        <w:tc>
          <w:tcPr>
            <w:tcW w:w="2763" w:type="dxa"/>
            <w:shd w:val="clear" w:color="auto" w:fill="D9D9D9"/>
            <w:vAlign w:val="center"/>
          </w:tcPr>
          <w:p w14:paraId="54E42480" w14:textId="77777777" w:rsidR="00966D55" w:rsidRPr="00035B4C" w:rsidRDefault="00966D55" w:rsidP="009B7CFB">
            <w:pPr>
              <w:spacing w:after="0" w:line="240" w:lineRule="auto"/>
              <w:rPr>
                <w:rFonts w:cs="Arial"/>
                <w:b/>
              </w:rPr>
            </w:pPr>
            <w:r w:rsidRPr="00035B4C">
              <w:rPr>
                <w:rFonts w:cs="Arial"/>
                <w:b/>
              </w:rPr>
              <w:t>Telefon</w:t>
            </w:r>
            <w:r w:rsidR="00900B3D" w:rsidRPr="00035B4C">
              <w:rPr>
                <w:rFonts w:cs="Arial"/>
                <w:b/>
              </w:rPr>
              <w:t xml:space="preserve"> / </w:t>
            </w:r>
            <w:proofErr w:type="spellStart"/>
            <w:proofErr w:type="gramStart"/>
            <w:r w:rsidR="00900B3D" w:rsidRPr="00035B4C">
              <w:rPr>
                <w:rFonts w:cs="Arial"/>
                <w:b/>
              </w:rPr>
              <w:t>eMail</w:t>
            </w:r>
            <w:proofErr w:type="spellEnd"/>
            <w:proofErr w:type="gramEnd"/>
          </w:p>
        </w:tc>
      </w:tr>
      <w:tr w:rsidR="006734CD" w:rsidRPr="00035B4C" w14:paraId="13BDB903" w14:textId="77777777" w:rsidTr="0064424E">
        <w:trPr>
          <w:trHeight w:val="687"/>
        </w:trPr>
        <w:tc>
          <w:tcPr>
            <w:tcW w:w="2943" w:type="dxa"/>
            <w:tcBorders>
              <w:bottom w:val="single" w:sz="4" w:space="0" w:color="auto"/>
            </w:tcBorders>
            <w:vAlign w:val="center"/>
          </w:tcPr>
          <w:p w14:paraId="2C137F93" w14:textId="77777777" w:rsidR="00900B3D" w:rsidRPr="00035B4C" w:rsidRDefault="00900B3D" w:rsidP="009B7CFB">
            <w:pPr>
              <w:spacing w:after="0"/>
              <w:jc w:val="left"/>
              <w:rPr>
                <w:rFonts w:cs="Arial"/>
              </w:rPr>
            </w:pPr>
            <w:r w:rsidRPr="00035B4C">
              <w:rPr>
                <w:rFonts w:cs="Arial"/>
              </w:rPr>
              <w:t>Notruf Feuerwehr und Rettungsdienst</w:t>
            </w:r>
          </w:p>
        </w:tc>
        <w:tc>
          <w:tcPr>
            <w:tcW w:w="3686" w:type="dxa"/>
            <w:tcBorders>
              <w:bottom w:val="single" w:sz="4" w:space="0" w:color="auto"/>
            </w:tcBorders>
            <w:vAlign w:val="center"/>
          </w:tcPr>
          <w:p w14:paraId="0312049F" w14:textId="77777777" w:rsidR="00900B3D" w:rsidRPr="00035B4C" w:rsidRDefault="00900B3D" w:rsidP="009B7CFB">
            <w:pPr>
              <w:spacing w:after="0"/>
              <w:jc w:val="left"/>
              <w:rPr>
                <w:rFonts w:cs="Arial"/>
              </w:rPr>
            </w:pPr>
          </w:p>
        </w:tc>
        <w:tc>
          <w:tcPr>
            <w:tcW w:w="2763" w:type="dxa"/>
            <w:tcBorders>
              <w:bottom w:val="single" w:sz="4" w:space="0" w:color="auto"/>
            </w:tcBorders>
            <w:vAlign w:val="center"/>
          </w:tcPr>
          <w:p w14:paraId="6547EF8C" w14:textId="77777777" w:rsidR="00900B3D" w:rsidRPr="00035B4C" w:rsidRDefault="00900B3D" w:rsidP="009B7CFB">
            <w:pPr>
              <w:spacing w:after="0"/>
              <w:jc w:val="left"/>
              <w:rPr>
                <w:rFonts w:cs="Arial"/>
              </w:rPr>
            </w:pPr>
            <w:r w:rsidRPr="00035B4C">
              <w:rPr>
                <w:rFonts w:cs="Arial"/>
              </w:rPr>
              <w:t>112</w:t>
            </w:r>
          </w:p>
        </w:tc>
      </w:tr>
      <w:tr w:rsidR="006734CD" w:rsidRPr="00035B4C" w14:paraId="142CA145" w14:textId="77777777" w:rsidTr="0064424E">
        <w:trPr>
          <w:trHeight w:val="510"/>
        </w:trPr>
        <w:tc>
          <w:tcPr>
            <w:tcW w:w="2943" w:type="dxa"/>
            <w:tcBorders>
              <w:bottom w:val="single" w:sz="4" w:space="0" w:color="auto"/>
            </w:tcBorders>
            <w:vAlign w:val="center"/>
          </w:tcPr>
          <w:p w14:paraId="706F68D3" w14:textId="77777777" w:rsidR="008B41D2" w:rsidRPr="00035B4C" w:rsidRDefault="008B41D2" w:rsidP="009B7CFB">
            <w:pPr>
              <w:spacing w:after="0"/>
              <w:jc w:val="left"/>
              <w:rPr>
                <w:rFonts w:cs="Arial"/>
              </w:rPr>
            </w:pPr>
            <w:r w:rsidRPr="00035B4C">
              <w:rPr>
                <w:rFonts w:cs="Arial"/>
              </w:rPr>
              <w:t>Notruf Polizei</w:t>
            </w:r>
          </w:p>
        </w:tc>
        <w:tc>
          <w:tcPr>
            <w:tcW w:w="3686" w:type="dxa"/>
            <w:tcBorders>
              <w:bottom w:val="single" w:sz="4" w:space="0" w:color="auto"/>
            </w:tcBorders>
            <w:vAlign w:val="center"/>
          </w:tcPr>
          <w:p w14:paraId="7D156474" w14:textId="77777777" w:rsidR="008B41D2" w:rsidRPr="00035B4C" w:rsidRDefault="008B41D2" w:rsidP="009B7CFB">
            <w:pPr>
              <w:spacing w:after="0"/>
              <w:jc w:val="left"/>
              <w:rPr>
                <w:rFonts w:cs="Arial"/>
              </w:rPr>
            </w:pPr>
          </w:p>
        </w:tc>
        <w:tc>
          <w:tcPr>
            <w:tcW w:w="2763" w:type="dxa"/>
            <w:tcBorders>
              <w:bottom w:val="single" w:sz="4" w:space="0" w:color="auto"/>
            </w:tcBorders>
            <w:vAlign w:val="center"/>
          </w:tcPr>
          <w:p w14:paraId="38BBB572" w14:textId="77777777" w:rsidR="008B41D2" w:rsidRPr="00035B4C" w:rsidRDefault="008B41D2" w:rsidP="009B7CFB">
            <w:pPr>
              <w:spacing w:after="0"/>
              <w:jc w:val="left"/>
              <w:rPr>
                <w:rFonts w:cs="Arial"/>
              </w:rPr>
            </w:pPr>
            <w:r w:rsidRPr="00035B4C">
              <w:rPr>
                <w:rFonts w:cs="Arial"/>
              </w:rPr>
              <w:t>110</w:t>
            </w:r>
          </w:p>
        </w:tc>
      </w:tr>
      <w:tr w:rsidR="006734CD" w:rsidRPr="00035B4C" w14:paraId="28F3EFB4" w14:textId="77777777" w:rsidTr="0064424E">
        <w:trPr>
          <w:trHeight w:val="687"/>
        </w:trPr>
        <w:tc>
          <w:tcPr>
            <w:tcW w:w="2943" w:type="dxa"/>
            <w:tcBorders>
              <w:bottom w:val="single" w:sz="4" w:space="0" w:color="auto"/>
            </w:tcBorders>
            <w:vAlign w:val="center"/>
          </w:tcPr>
          <w:p w14:paraId="0F339927" w14:textId="77777777" w:rsidR="00103679" w:rsidRPr="00035B4C" w:rsidRDefault="00103679" w:rsidP="009E1091">
            <w:pPr>
              <w:spacing w:after="0"/>
              <w:jc w:val="left"/>
              <w:rPr>
                <w:rFonts w:cs="Arial"/>
              </w:rPr>
            </w:pPr>
            <w:r w:rsidRPr="00035B4C">
              <w:rPr>
                <w:rFonts w:cs="Arial"/>
              </w:rPr>
              <w:t>Nächstes Krankenhaus</w:t>
            </w:r>
          </w:p>
        </w:tc>
        <w:tc>
          <w:tcPr>
            <w:tcW w:w="3686" w:type="dxa"/>
            <w:tcBorders>
              <w:bottom w:val="single" w:sz="4" w:space="0" w:color="auto"/>
            </w:tcBorders>
            <w:vAlign w:val="center"/>
          </w:tcPr>
          <w:p w14:paraId="498732C7" w14:textId="77777777" w:rsidR="00103679" w:rsidRPr="00035B4C" w:rsidRDefault="007B54D2" w:rsidP="007B54D2">
            <w:pPr>
              <w:spacing w:after="0" w:line="276" w:lineRule="auto"/>
              <w:jc w:val="left"/>
              <w:rPr>
                <w:rFonts w:cs="Arial"/>
              </w:rPr>
            </w:pPr>
            <w:r w:rsidRPr="00035B4C">
              <w:rPr>
                <w:rFonts w:cs="Arial"/>
              </w:rPr>
              <w:t>Kreiskrankenhaus Prignitz</w:t>
            </w:r>
          </w:p>
          <w:p w14:paraId="62B3CC51" w14:textId="77777777" w:rsidR="007B54D2" w:rsidRPr="00035B4C" w:rsidRDefault="007B54D2" w:rsidP="007B54D2">
            <w:pPr>
              <w:spacing w:after="0" w:line="276" w:lineRule="auto"/>
              <w:jc w:val="left"/>
              <w:rPr>
                <w:rFonts w:cs="Arial"/>
              </w:rPr>
            </w:pPr>
            <w:r w:rsidRPr="00035B4C">
              <w:rPr>
                <w:rFonts w:cs="Arial"/>
              </w:rPr>
              <w:t>Perleberger Straße 139</w:t>
            </w:r>
          </w:p>
          <w:p w14:paraId="26B218F8" w14:textId="77777777" w:rsidR="007B54D2" w:rsidRPr="00035B4C" w:rsidRDefault="007B54D2" w:rsidP="007B54D2">
            <w:pPr>
              <w:spacing w:after="0" w:line="276" w:lineRule="auto"/>
              <w:jc w:val="left"/>
              <w:rPr>
                <w:rFonts w:cs="Arial"/>
              </w:rPr>
            </w:pPr>
            <w:r w:rsidRPr="00035B4C">
              <w:rPr>
                <w:rFonts w:cs="Arial"/>
              </w:rPr>
              <w:t>19322 Wittenberge</w:t>
            </w:r>
          </w:p>
        </w:tc>
        <w:tc>
          <w:tcPr>
            <w:tcW w:w="2763" w:type="dxa"/>
            <w:tcBorders>
              <w:bottom w:val="single" w:sz="4" w:space="0" w:color="auto"/>
            </w:tcBorders>
            <w:vAlign w:val="center"/>
          </w:tcPr>
          <w:p w14:paraId="197497E5" w14:textId="4B89C458" w:rsidR="00103679" w:rsidRPr="00035B4C" w:rsidRDefault="007B54D2" w:rsidP="007B54D2">
            <w:pPr>
              <w:spacing w:after="0" w:line="276" w:lineRule="auto"/>
              <w:jc w:val="left"/>
              <w:rPr>
                <w:rFonts w:cs="Arial"/>
              </w:rPr>
            </w:pPr>
            <w:r w:rsidRPr="00035B4C">
              <w:rPr>
                <w:rFonts w:cs="Arial"/>
              </w:rPr>
              <w:t>0</w:t>
            </w:r>
            <w:r w:rsidR="00F32CB9" w:rsidRPr="00035B4C">
              <w:rPr>
                <w:rFonts w:cs="Arial"/>
              </w:rPr>
              <w:t xml:space="preserve"> </w:t>
            </w:r>
            <w:r w:rsidRPr="00035B4C">
              <w:rPr>
                <w:rFonts w:cs="Arial"/>
              </w:rPr>
              <w:t>38</w:t>
            </w:r>
            <w:r w:rsidR="00F32CB9" w:rsidRPr="00035B4C">
              <w:rPr>
                <w:rFonts w:cs="Arial"/>
              </w:rPr>
              <w:t xml:space="preserve"> </w:t>
            </w:r>
            <w:r w:rsidRPr="00035B4C">
              <w:rPr>
                <w:rFonts w:cs="Arial"/>
              </w:rPr>
              <w:t>77</w:t>
            </w:r>
            <w:r w:rsidR="00FE295E" w:rsidRPr="00035B4C">
              <w:rPr>
                <w:rFonts w:cs="Arial"/>
              </w:rPr>
              <w:t xml:space="preserve"> </w:t>
            </w:r>
            <w:r w:rsidRPr="00035B4C">
              <w:rPr>
                <w:rFonts w:cs="Arial"/>
              </w:rPr>
              <w:t>/</w:t>
            </w:r>
            <w:r w:rsidR="00FE295E" w:rsidRPr="00035B4C">
              <w:rPr>
                <w:rFonts w:cs="Arial"/>
              </w:rPr>
              <w:t xml:space="preserve"> </w:t>
            </w:r>
            <w:r w:rsidRPr="00035B4C">
              <w:rPr>
                <w:rFonts w:cs="Arial"/>
              </w:rPr>
              <w:t>56</w:t>
            </w:r>
            <w:r w:rsidR="00F32CB9" w:rsidRPr="00035B4C">
              <w:rPr>
                <w:rFonts w:cs="Arial"/>
              </w:rPr>
              <w:t xml:space="preserve"> </w:t>
            </w:r>
            <w:r w:rsidRPr="00035B4C">
              <w:rPr>
                <w:rFonts w:cs="Arial"/>
              </w:rPr>
              <w:t>79</w:t>
            </w:r>
            <w:r w:rsidR="00F32CB9" w:rsidRPr="00035B4C">
              <w:rPr>
                <w:rFonts w:cs="Arial"/>
              </w:rPr>
              <w:t xml:space="preserve"> </w:t>
            </w:r>
            <w:r w:rsidRPr="00035B4C">
              <w:rPr>
                <w:rFonts w:cs="Arial"/>
              </w:rPr>
              <w:t>90</w:t>
            </w:r>
          </w:p>
        </w:tc>
      </w:tr>
      <w:tr w:rsidR="006734CD" w:rsidRPr="00035B4C" w14:paraId="0BBFBF6C" w14:textId="77777777" w:rsidTr="0064424E">
        <w:trPr>
          <w:trHeight w:val="687"/>
        </w:trPr>
        <w:tc>
          <w:tcPr>
            <w:tcW w:w="2943" w:type="dxa"/>
            <w:tcBorders>
              <w:bottom w:val="single" w:sz="4" w:space="0" w:color="auto"/>
            </w:tcBorders>
            <w:vAlign w:val="center"/>
          </w:tcPr>
          <w:p w14:paraId="313F991E" w14:textId="77777777" w:rsidR="00FE295E" w:rsidRPr="00035B4C" w:rsidRDefault="00FE295E" w:rsidP="00FE295E">
            <w:pPr>
              <w:spacing w:after="0"/>
              <w:jc w:val="left"/>
              <w:rPr>
                <w:rFonts w:cs="Arial"/>
              </w:rPr>
            </w:pPr>
            <w:r w:rsidRPr="00035B4C">
              <w:rPr>
                <w:rFonts w:cs="Arial"/>
              </w:rPr>
              <w:t>Nächster Arzt</w:t>
            </w:r>
          </w:p>
        </w:tc>
        <w:tc>
          <w:tcPr>
            <w:tcW w:w="3686" w:type="dxa"/>
            <w:tcBorders>
              <w:bottom w:val="single" w:sz="4" w:space="0" w:color="auto"/>
            </w:tcBorders>
            <w:vAlign w:val="center"/>
          </w:tcPr>
          <w:p w14:paraId="18703BD3" w14:textId="77777777" w:rsidR="00FE295E" w:rsidRPr="00035B4C" w:rsidRDefault="00FE295E" w:rsidP="00FE295E">
            <w:pPr>
              <w:spacing w:after="0" w:line="276" w:lineRule="auto"/>
              <w:jc w:val="left"/>
              <w:rPr>
                <w:rFonts w:cs="Arial"/>
              </w:rPr>
            </w:pPr>
            <w:r w:rsidRPr="00035B4C">
              <w:rPr>
                <w:rFonts w:cs="Arial"/>
              </w:rPr>
              <w:t>Kreiskrankenhaus Prignitz</w:t>
            </w:r>
          </w:p>
          <w:p w14:paraId="24B3C3E7" w14:textId="77777777" w:rsidR="00FE295E" w:rsidRPr="00035B4C" w:rsidRDefault="00FE295E" w:rsidP="00FE295E">
            <w:pPr>
              <w:spacing w:after="0" w:line="276" w:lineRule="auto"/>
              <w:jc w:val="left"/>
              <w:rPr>
                <w:rFonts w:cs="Arial"/>
              </w:rPr>
            </w:pPr>
            <w:r w:rsidRPr="00035B4C">
              <w:rPr>
                <w:rFonts w:cs="Arial"/>
              </w:rPr>
              <w:t>Perleberger Straße 139</w:t>
            </w:r>
          </w:p>
          <w:p w14:paraId="6FE1EDBC" w14:textId="1F6F3BE1" w:rsidR="00FE295E" w:rsidRPr="00035B4C" w:rsidRDefault="00FE295E" w:rsidP="00FE295E">
            <w:pPr>
              <w:spacing w:after="0"/>
              <w:jc w:val="left"/>
              <w:rPr>
                <w:rFonts w:cs="Arial"/>
              </w:rPr>
            </w:pPr>
            <w:r w:rsidRPr="00035B4C">
              <w:rPr>
                <w:rFonts w:cs="Arial"/>
              </w:rPr>
              <w:t>19322 Wittenberge</w:t>
            </w:r>
          </w:p>
        </w:tc>
        <w:tc>
          <w:tcPr>
            <w:tcW w:w="2763" w:type="dxa"/>
            <w:tcBorders>
              <w:bottom w:val="single" w:sz="4" w:space="0" w:color="auto"/>
            </w:tcBorders>
            <w:vAlign w:val="center"/>
          </w:tcPr>
          <w:p w14:paraId="496A3D55" w14:textId="573464C2" w:rsidR="00FE295E" w:rsidRPr="00035B4C" w:rsidRDefault="00FE295E" w:rsidP="00FE295E">
            <w:pPr>
              <w:spacing w:after="0"/>
              <w:jc w:val="left"/>
              <w:rPr>
                <w:rFonts w:cs="Arial"/>
              </w:rPr>
            </w:pPr>
            <w:r w:rsidRPr="00035B4C">
              <w:rPr>
                <w:rFonts w:cs="Arial"/>
              </w:rPr>
              <w:t>0</w:t>
            </w:r>
            <w:r w:rsidR="00F32CB9" w:rsidRPr="00035B4C">
              <w:rPr>
                <w:rFonts w:cs="Arial"/>
              </w:rPr>
              <w:t xml:space="preserve"> </w:t>
            </w:r>
            <w:r w:rsidRPr="00035B4C">
              <w:rPr>
                <w:rFonts w:cs="Arial"/>
              </w:rPr>
              <w:t>38</w:t>
            </w:r>
            <w:r w:rsidR="00F32CB9" w:rsidRPr="00035B4C">
              <w:rPr>
                <w:rFonts w:cs="Arial"/>
              </w:rPr>
              <w:t xml:space="preserve"> </w:t>
            </w:r>
            <w:r w:rsidRPr="00035B4C">
              <w:rPr>
                <w:rFonts w:cs="Arial"/>
              </w:rPr>
              <w:t>77 / 56</w:t>
            </w:r>
            <w:r w:rsidR="00F32CB9" w:rsidRPr="00035B4C">
              <w:rPr>
                <w:rFonts w:cs="Arial"/>
              </w:rPr>
              <w:t xml:space="preserve"> </w:t>
            </w:r>
            <w:r w:rsidRPr="00035B4C">
              <w:rPr>
                <w:rFonts w:cs="Arial"/>
              </w:rPr>
              <w:t>79</w:t>
            </w:r>
            <w:r w:rsidR="00F32CB9" w:rsidRPr="00035B4C">
              <w:rPr>
                <w:rFonts w:cs="Arial"/>
              </w:rPr>
              <w:t xml:space="preserve"> </w:t>
            </w:r>
            <w:r w:rsidRPr="00035B4C">
              <w:rPr>
                <w:rFonts w:cs="Arial"/>
              </w:rPr>
              <w:t>90</w:t>
            </w:r>
          </w:p>
        </w:tc>
      </w:tr>
      <w:tr w:rsidR="006734CD" w:rsidRPr="00035B4C" w14:paraId="6B9A2077" w14:textId="77777777" w:rsidTr="0064424E">
        <w:trPr>
          <w:trHeight w:val="698"/>
        </w:trPr>
        <w:tc>
          <w:tcPr>
            <w:tcW w:w="2943" w:type="dxa"/>
          </w:tcPr>
          <w:p w14:paraId="561F4808" w14:textId="77777777" w:rsidR="00FE295E" w:rsidRPr="00035B4C" w:rsidRDefault="00FE295E" w:rsidP="00FE295E">
            <w:pPr>
              <w:spacing w:after="0"/>
              <w:jc w:val="left"/>
              <w:rPr>
                <w:rFonts w:cs="Arial"/>
              </w:rPr>
            </w:pPr>
            <w:r w:rsidRPr="00035B4C">
              <w:rPr>
                <w:rFonts w:cs="Arial"/>
              </w:rPr>
              <w:t>Leitstelle Landkreis Prignitz</w:t>
            </w:r>
          </w:p>
          <w:p w14:paraId="091B44C9" w14:textId="77777777" w:rsidR="00FE295E" w:rsidRPr="00035B4C" w:rsidRDefault="00FE295E" w:rsidP="00FE295E">
            <w:pPr>
              <w:spacing w:after="0"/>
              <w:jc w:val="left"/>
              <w:rPr>
                <w:rFonts w:cs="Arial"/>
              </w:rPr>
            </w:pPr>
            <w:r w:rsidRPr="00035B4C">
              <w:rPr>
                <w:rFonts w:cs="Arial"/>
              </w:rPr>
              <w:t>Rettungsdienst Perleberg</w:t>
            </w:r>
          </w:p>
        </w:tc>
        <w:tc>
          <w:tcPr>
            <w:tcW w:w="3686" w:type="dxa"/>
            <w:tcBorders>
              <w:bottom w:val="single" w:sz="4" w:space="0" w:color="auto"/>
            </w:tcBorders>
          </w:tcPr>
          <w:p w14:paraId="762A7961" w14:textId="77777777" w:rsidR="00FE295E" w:rsidRPr="00035B4C" w:rsidRDefault="00FE295E" w:rsidP="00FE295E">
            <w:pPr>
              <w:spacing w:after="0" w:line="276" w:lineRule="auto"/>
              <w:jc w:val="left"/>
              <w:rPr>
                <w:rFonts w:cs="Arial"/>
              </w:rPr>
            </w:pPr>
            <w:proofErr w:type="spellStart"/>
            <w:r w:rsidRPr="00035B4C">
              <w:rPr>
                <w:rFonts w:cs="Arial"/>
              </w:rPr>
              <w:t>Dobberziner</w:t>
            </w:r>
            <w:proofErr w:type="spellEnd"/>
            <w:r w:rsidRPr="00035B4C">
              <w:rPr>
                <w:rFonts w:cs="Arial"/>
              </w:rPr>
              <w:t xml:space="preserve"> Straße 144</w:t>
            </w:r>
          </w:p>
          <w:p w14:paraId="567F7E71" w14:textId="77777777" w:rsidR="00FE295E" w:rsidRPr="00035B4C" w:rsidRDefault="00FE295E" w:rsidP="00FE295E">
            <w:pPr>
              <w:spacing w:after="0" w:line="276" w:lineRule="auto"/>
              <w:jc w:val="left"/>
              <w:rPr>
                <w:rFonts w:cs="Arial"/>
                <w:u w:val="single"/>
              </w:rPr>
            </w:pPr>
            <w:r w:rsidRPr="00035B4C">
              <w:rPr>
                <w:rFonts w:cs="Arial"/>
              </w:rPr>
              <w:t>19348 Perleberg</w:t>
            </w:r>
          </w:p>
        </w:tc>
        <w:tc>
          <w:tcPr>
            <w:tcW w:w="2763" w:type="dxa"/>
            <w:tcBorders>
              <w:bottom w:val="single" w:sz="4" w:space="0" w:color="auto"/>
            </w:tcBorders>
          </w:tcPr>
          <w:p w14:paraId="742286CB" w14:textId="620463AA" w:rsidR="00FE295E" w:rsidRPr="00035B4C" w:rsidRDefault="00FE295E" w:rsidP="00FE295E">
            <w:pPr>
              <w:spacing w:after="0" w:line="276" w:lineRule="auto"/>
              <w:jc w:val="left"/>
              <w:rPr>
                <w:rFonts w:cs="Arial"/>
              </w:rPr>
            </w:pPr>
            <w:r w:rsidRPr="00035B4C">
              <w:rPr>
                <w:rFonts w:cs="Arial"/>
              </w:rPr>
              <w:t>0</w:t>
            </w:r>
            <w:r w:rsidR="00F32CB9" w:rsidRPr="00035B4C">
              <w:rPr>
                <w:rFonts w:cs="Arial"/>
              </w:rPr>
              <w:t xml:space="preserve"> </w:t>
            </w:r>
            <w:r w:rsidRPr="00035B4C">
              <w:rPr>
                <w:rFonts w:cs="Arial"/>
              </w:rPr>
              <w:t>38</w:t>
            </w:r>
            <w:r w:rsidR="00F32CB9" w:rsidRPr="00035B4C">
              <w:rPr>
                <w:rFonts w:cs="Arial"/>
              </w:rPr>
              <w:t xml:space="preserve"> </w:t>
            </w:r>
            <w:r w:rsidRPr="00035B4C">
              <w:rPr>
                <w:rFonts w:cs="Arial"/>
              </w:rPr>
              <w:t>76 / 713 800</w:t>
            </w:r>
          </w:p>
        </w:tc>
      </w:tr>
      <w:tr w:rsidR="006734CD" w:rsidRPr="00035B4C" w14:paraId="60F9D2DD" w14:textId="77777777" w:rsidTr="0064424E">
        <w:tc>
          <w:tcPr>
            <w:tcW w:w="2943" w:type="dxa"/>
            <w:tcBorders>
              <w:bottom w:val="single" w:sz="4" w:space="0" w:color="auto"/>
            </w:tcBorders>
          </w:tcPr>
          <w:p w14:paraId="12DC65DA" w14:textId="77777777" w:rsidR="00FE295E" w:rsidRPr="00035B4C" w:rsidRDefault="00FE295E" w:rsidP="00FE295E">
            <w:pPr>
              <w:spacing w:after="0"/>
              <w:jc w:val="left"/>
              <w:rPr>
                <w:rFonts w:cs="Arial"/>
              </w:rPr>
            </w:pPr>
            <w:r w:rsidRPr="00035B4C">
              <w:rPr>
                <w:rFonts w:cs="Arial"/>
              </w:rPr>
              <w:t>Baudienststelle/</w:t>
            </w:r>
            <w:r w:rsidRPr="00035B4C">
              <w:rPr>
                <w:rFonts w:cs="Arial"/>
              </w:rPr>
              <w:br/>
              <w:t>Bauprüfstelle</w:t>
            </w:r>
          </w:p>
        </w:tc>
        <w:tc>
          <w:tcPr>
            <w:tcW w:w="3686" w:type="dxa"/>
            <w:tcBorders>
              <w:bottom w:val="single" w:sz="4" w:space="0" w:color="auto"/>
            </w:tcBorders>
          </w:tcPr>
          <w:p w14:paraId="2C3C0FF9" w14:textId="553D54A7" w:rsidR="00FE295E" w:rsidRPr="00035B4C" w:rsidRDefault="00FE295E" w:rsidP="00FE295E">
            <w:pPr>
              <w:spacing w:after="0" w:line="276" w:lineRule="auto"/>
              <w:jc w:val="left"/>
              <w:rPr>
                <w:rFonts w:cs="Arial"/>
              </w:rPr>
            </w:pPr>
            <w:r w:rsidRPr="00035B4C">
              <w:rPr>
                <w:rFonts w:cs="Arial"/>
              </w:rPr>
              <w:t>LfU, Referat W22</w:t>
            </w:r>
          </w:p>
          <w:p w14:paraId="173D8AA4" w14:textId="32291DE6" w:rsidR="00FE295E" w:rsidRPr="00035B4C" w:rsidRDefault="00FE295E" w:rsidP="00FE295E">
            <w:pPr>
              <w:spacing w:after="0" w:line="276" w:lineRule="auto"/>
              <w:jc w:val="left"/>
              <w:rPr>
                <w:rFonts w:cs="Arial"/>
              </w:rPr>
            </w:pPr>
            <w:r w:rsidRPr="00035B4C">
              <w:rPr>
                <w:rFonts w:cs="Arial"/>
              </w:rPr>
              <w:t>Seeburger Chaussee 2</w:t>
            </w:r>
            <w:r w:rsidRPr="00035B4C">
              <w:rPr>
                <w:rFonts w:cs="Arial"/>
              </w:rPr>
              <w:br/>
              <w:t>14476 Potsdam</w:t>
            </w:r>
            <w:r w:rsidRPr="00035B4C">
              <w:rPr>
                <w:rFonts w:cs="Arial"/>
              </w:rPr>
              <w:br/>
              <w:t xml:space="preserve">Herr </w:t>
            </w:r>
            <w:r w:rsidR="008410C4" w:rsidRPr="00035B4C">
              <w:rPr>
                <w:rFonts w:cs="Arial"/>
              </w:rPr>
              <w:t>Teichert</w:t>
            </w:r>
          </w:p>
        </w:tc>
        <w:tc>
          <w:tcPr>
            <w:tcW w:w="2763" w:type="dxa"/>
            <w:tcBorders>
              <w:bottom w:val="single" w:sz="4" w:space="0" w:color="auto"/>
            </w:tcBorders>
          </w:tcPr>
          <w:p w14:paraId="278D2AC6" w14:textId="3F9DBB7F" w:rsidR="00FE295E" w:rsidRPr="00035B4C" w:rsidRDefault="008410C4" w:rsidP="00FE295E">
            <w:pPr>
              <w:spacing w:after="0" w:line="276" w:lineRule="auto"/>
              <w:jc w:val="left"/>
              <w:rPr>
                <w:rFonts w:cs="Arial"/>
              </w:rPr>
            </w:pPr>
            <w:r w:rsidRPr="00035B4C">
              <w:rPr>
                <w:rFonts w:cs="Arial"/>
              </w:rPr>
              <w:t>0</w:t>
            </w:r>
            <w:r w:rsidR="008E56E9" w:rsidRPr="00035B4C">
              <w:rPr>
                <w:rFonts w:cs="Arial"/>
              </w:rPr>
              <w:t>3877 / 56 25 712</w:t>
            </w:r>
            <w:r w:rsidR="008E56E9" w:rsidRPr="00035B4C">
              <w:rPr>
                <w:rFonts w:cs="Arial"/>
              </w:rPr>
              <w:br/>
            </w:r>
            <w:proofErr w:type="spellStart"/>
            <w:r w:rsidR="008A0385" w:rsidRPr="00035B4C">
              <w:rPr>
                <w:rFonts w:cs="Arial"/>
              </w:rPr>
              <w:t>tino.teichert</w:t>
            </w:r>
            <w:proofErr w:type="spellEnd"/>
            <w:r w:rsidR="00FE295E" w:rsidRPr="00035B4C">
              <w:rPr>
                <w:rFonts w:cs="Arial"/>
              </w:rPr>
              <w:t>@</w:t>
            </w:r>
          </w:p>
          <w:p w14:paraId="6DAEAB98" w14:textId="77777777" w:rsidR="00FE295E" w:rsidRPr="00035B4C" w:rsidRDefault="00FE295E" w:rsidP="00FE295E">
            <w:pPr>
              <w:spacing w:after="0" w:line="276" w:lineRule="auto"/>
              <w:jc w:val="left"/>
              <w:rPr>
                <w:rFonts w:cs="Arial"/>
              </w:rPr>
            </w:pPr>
            <w:r w:rsidRPr="00035B4C">
              <w:rPr>
                <w:rFonts w:cs="Arial"/>
              </w:rPr>
              <w:t>lfu.brandenburg.de</w:t>
            </w:r>
          </w:p>
        </w:tc>
      </w:tr>
      <w:tr w:rsidR="006734CD" w:rsidRPr="00035B4C" w14:paraId="4BFA052D" w14:textId="77777777" w:rsidTr="0064424E">
        <w:trPr>
          <w:trHeight w:val="927"/>
        </w:trPr>
        <w:tc>
          <w:tcPr>
            <w:tcW w:w="2943" w:type="dxa"/>
            <w:tcBorders>
              <w:bottom w:val="single" w:sz="4" w:space="0" w:color="auto"/>
            </w:tcBorders>
          </w:tcPr>
          <w:p w14:paraId="6B1B50CF" w14:textId="77777777" w:rsidR="00FE295E" w:rsidRPr="00035B4C" w:rsidRDefault="00FE295E" w:rsidP="00FE295E">
            <w:pPr>
              <w:spacing w:after="0"/>
              <w:jc w:val="left"/>
              <w:rPr>
                <w:rFonts w:cs="Arial"/>
              </w:rPr>
            </w:pPr>
            <w:r w:rsidRPr="00035B4C">
              <w:rPr>
                <w:rFonts w:cs="Arial"/>
              </w:rPr>
              <w:t>Bauoberleitung des AG</w:t>
            </w:r>
            <w:r w:rsidRPr="00035B4C">
              <w:rPr>
                <w:rFonts w:cs="Arial"/>
              </w:rPr>
              <w:br/>
              <w:t>BOL</w:t>
            </w:r>
          </w:p>
          <w:p w14:paraId="11F7FDF4" w14:textId="77777777" w:rsidR="00FE295E" w:rsidRPr="00035B4C" w:rsidRDefault="00FE295E" w:rsidP="00FE295E">
            <w:pPr>
              <w:tabs>
                <w:tab w:val="left" w:pos="2266"/>
              </w:tabs>
              <w:jc w:val="left"/>
              <w:rPr>
                <w:rFonts w:cs="Arial"/>
              </w:rPr>
            </w:pPr>
          </w:p>
        </w:tc>
        <w:tc>
          <w:tcPr>
            <w:tcW w:w="3686" w:type="dxa"/>
            <w:tcBorders>
              <w:bottom w:val="single" w:sz="4" w:space="0" w:color="auto"/>
            </w:tcBorders>
          </w:tcPr>
          <w:p w14:paraId="71D62AB7" w14:textId="77777777" w:rsidR="00FE295E" w:rsidRPr="00035B4C" w:rsidRDefault="00FE295E" w:rsidP="00FE295E">
            <w:pPr>
              <w:spacing w:after="0" w:line="276" w:lineRule="auto"/>
              <w:jc w:val="left"/>
              <w:rPr>
                <w:rFonts w:cs="Arial"/>
              </w:rPr>
            </w:pPr>
            <w:r w:rsidRPr="00035B4C">
              <w:rPr>
                <w:rFonts w:cs="Arial"/>
              </w:rPr>
              <w:t>LfU, Referat W21</w:t>
            </w:r>
          </w:p>
          <w:p w14:paraId="4031ADB6" w14:textId="41E67346" w:rsidR="00FE295E" w:rsidRPr="00035B4C" w:rsidRDefault="00FE295E" w:rsidP="00FE295E">
            <w:pPr>
              <w:spacing w:after="0" w:line="276" w:lineRule="auto"/>
              <w:jc w:val="left"/>
              <w:rPr>
                <w:rFonts w:cs="Arial"/>
              </w:rPr>
            </w:pPr>
            <w:r w:rsidRPr="00035B4C">
              <w:rPr>
                <w:rFonts w:cs="Arial"/>
              </w:rPr>
              <w:t>Seeburger Chaussee 2</w:t>
            </w:r>
            <w:r w:rsidRPr="00035B4C">
              <w:rPr>
                <w:rFonts w:cs="Arial"/>
              </w:rPr>
              <w:br/>
              <w:t>14476 Potsdam</w:t>
            </w:r>
            <w:r w:rsidRPr="00035B4C">
              <w:rPr>
                <w:rFonts w:cs="Arial"/>
              </w:rPr>
              <w:br/>
            </w:r>
            <w:r w:rsidR="008410C4" w:rsidRPr="00035B4C">
              <w:rPr>
                <w:rFonts w:cs="Arial"/>
              </w:rPr>
              <w:t>Frau Hoffmann</w:t>
            </w:r>
          </w:p>
        </w:tc>
        <w:tc>
          <w:tcPr>
            <w:tcW w:w="2763" w:type="dxa"/>
            <w:tcBorders>
              <w:bottom w:val="single" w:sz="4" w:space="0" w:color="auto"/>
            </w:tcBorders>
          </w:tcPr>
          <w:p w14:paraId="4CE1E314" w14:textId="2FBE877F" w:rsidR="00FE295E" w:rsidRPr="00035B4C" w:rsidRDefault="00FE295E" w:rsidP="00FE295E">
            <w:pPr>
              <w:spacing w:after="0" w:line="276" w:lineRule="auto"/>
              <w:jc w:val="left"/>
              <w:rPr>
                <w:rFonts w:cs="Arial"/>
              </w:rPr>
            </w:pPr>
            <w:r w:rsidRPr="00035B4C">
              <w:rPr>
                <w:rFonts w:cs="Arial"/>
              </w:rPr>
              <w:t>03</w:t>
            </w:r>
            <w:r w:rsidR="00F32CB9" w:rsidRPr="00035B4C">
              <w:rPr>
                <w:rFonts w:cs="Arial"/>
              </w:rPr>
              <w:t xml:space="preserve"> </w:t>
            </w:r>
            <w:r w:rsidRPr="00035B4C">
              <w:rPr>
                <w:rFonts w:cs="Arial"/>
              </w:rPr>
              <w:t>32</w:t>
            </w:r>
            <w:r w:rsidR="00F32CB9" w:rsidRPr="00035B4C">
              <w:rPr>
                <w:rFonts w:cs="Arial"/>
              </w:rPr>
              <w:t xml:space="preserve"> </w:t>
            </w:r>
            <w:r w:rsidRPr="00035B4C">
              <w:rPr>
                <w:rFonts w:cs="Arial"/>
              </w:rPr>
              <w:t>01 / 442-1</w:t>
            </w:r>
            <w:r w:rsidR="008E56E9" w:rsidRPr="00035B4C">
              <w:rPr>
                <w:rFonts w:cs="Arial"/>
              </w:rPr>
              <w:t>24</w:t>
            </w:r>
          </w:p>
          <w:p w14:paraId="10D14671" w14:textId="0D006C12" w:rsidR="00FE295E" w:rsidRPr="00035B4C" w:rsidRDefault="008E56E9" w:rsidP="00FE295E">
            <w:pPr>
              <w:spacing w:after="0" w:line="276" w:lineRule="auto"/>
              <w:jc w:val="left"/>
              <w:rPr>
                <w:rFonts w:cs="Arial"/>
              </w:rPr>
            </w:pPr>
            <w:proofErr w:type="spellStart"/>
            <w:proofErr w:type="gramStart"/>
            <w:r w:rsidRPr="00035B4C">
              <w:rPr>
                <w:rFonts w:cs="Arial"/>
              </w:rPr>
              <w:t>inga.hoffmann</w:t>
            </w:r>
            <w:proofErr w:type="spellEnd"/>
            <w:proofErr w:type="gramEnd"/>
            <w:r w:rsidR="00FE295E" w:rsidRPr="00035B4C">
              <w:rPr>
                <w:rFonts w:cs="Arial"/>
              </w:rPr>
              <w:t>@</w:t>
            </w:r>
          </w:p>
          <w:p w14:paraId="47881E2A" w14:textId="77777777" w:rsidR="00FE295E" w:rsidRPr="00035B4C" w:rsidRDefault="00FE295E" w:rsidP="00FE295E">
            <w:pPr>
              <w:spacing w:after="0" w:line="276" w:lineRule="auto"/>
              <w:jc w:val="left"/>
              <w:rPr>
                <w:rFonts w:cs="Arial"/>
              </w:rPr>
            </w:pPr>
            <w:r w:rsidRPr="00035B4C">
              <w:rPr>
                <w:rFonts w:cs="Arial"/>
              </w:rPr>
              <w:t>lfu.brandenburg.de</w:t>
            </w:r>
          </w:p>
        </w:tc>
      </w:tr>
      <w:tr w:rsidR="006734CD" w:rsidRPr="00035B4C" w14:paraId="3CC683F4" w14:textId="77777777" w:rsidTr="0064424E">
        <w:trPr>
          <w:trHeight w:val="1236"/>
        </w:trPr>
        <w:tc>
          <w:tcPr>
            <w:tcW w:w="2943" w:type="dxa"/>
          </w:tcPr>
          <w:p w14:paraId="54450B24" w14:textId="51CA3573" w:rsidR="00FE295E" w:rsidRPr="00035B4C" w:rsidRDefault="00FE295E" w:rsidP="0064424E">
            <w:pPr>
              <w:jc w:val="left"/>
              <w:rPr>
                <w:rFonts w:cs="Arial"/>
              </w:rPr>
            </w:pPr>
            <w:r w:rsidRPr="00035B4C">
              <w:rPr>
                <w:rFonts w:cs="Arial"/>
              </w:rPr>
              <w:t>Örtliche Bauüberwachung</w:t>
            </w:r>
          </w:p>
        </w:tc>
        <w:tc>
          <w:tcPr>
            <w:tcW w:w="3686" w:type="dxa"/>
          </w:tcPr>
          <w:p w14:paraId="0D18A667" w14:textId="44152EB2" w:rsidR="008410C4" w:rsidRPr="00035B4C" w:rsidRDefault="008410C4" w:rsidP="00610EB6">
            <w:pPr>
              <w:spacing w:after="0" w:line="276" w:lineRule="auto"/>
              <w:jc w:val="left"/>
              <w:rPr>
                <w:rFonts w:cs="Arial"/>
              </w:rPr>
            </w:pPr>
            <w:r w:rsidRPr="00035B4C">
              <w:rPr>
                <w:rFonts w:cs="Arial"/>
              </w:rPr>
              <w:t>Büro Knoblich Landschaftsarchitekten GmbH</w:t>
            </w:r>
          </w:p>
          <w:p w14:paraId="227C5CA4" w14:textId="7311CDFF" w:rsidR="00610EB6" w:rsidRPr="00035B4C" w:rsidRDefault="008E56E9" w:rsidP="00610EB6">
            <w:pPr>
              <w:spacing w:after="0" w:line="276" w:lineRule="auto"/>
              <w:jc w:val="left"/>
              <w:rPr>
                <w:rFonts w:cs="Arial"/>
              </w:rPr>
            </w:pPr>
            <w:r w:rsidRPr="00035B4C">
              <w:rPr>
                <w:rFonts w:cs="Arial"/>
              </w:rPr>
              <w:t>Am Bahnhof 8</w:t>
            </w:r>
          </w:p>
          <w:p w14:paraId="17FAD72C" w14:textId="120C9232" w:rsidR="00610EB6" w:rsidRPr="00035B4C" w:rsidRDefault="008E56E9" w:rsidP="00610EB6">
            <w:pPr>
              <w:spacing w:after="0" w:line="276" w:lineRule="auto"/>
              <w:jc w:val="left"/>
              <w:rPr>
                <w:rFonts w:cs="Arial"/>
              </w:rPr>
            </w:pPr>
            <w:r w:rsidRPr="00035B4C">
              <w:rPr>
                <w:rFonts w:cs="Arial"/>
              </w:rPr>
              <w:t>04519 Rackwitz OT Zschortau</w:t>
            </w:r>
          </w:p>
          <w:p w14:paraId="74D8218F" w14:textId="038041E3" w:rsidR="00FE295E" w:rsidRPr="00035B4C" w:rsidRDefault="008E56E9" w:rsidP="00610EB6">
            <w:pPr>
              <w:spacing w:after="0" w:line="276" w:lineRule="auto"/>
              <w:jc w:val="left"/>
              <w:rPr>
                <w:rFonts w:cs="Arial"/>
                <w:highlight w:val="yellow"/>
                <w:u w:val="single"/>
              </w:rPr>
            </w:pPr>
            <w:r w:rsidRPr="00035B4C">
              <w:rPr>
                <w:rFonts w:cs="Arial"/>
              </w:rPr>
              <w:t>Herr Gruner</w:t>
            </w:r>
          </w:p>
        </w:tc>
        <w:tc>
          <w:tcPr>
            <w:tcW w:w="2763" w:type="dxa"/>
          </w:tcPr>
          <w:p w14:paraId="3857C830" w14:textId="2926E2F7" w:rsidR="00610EB6" w:rsidRPr="00035B4C" w:rsidRDefault="008410C4" w:rsidP="00610EB6">
            <w:pPr>
              <w:spacing w:after="0" w:line="276" w:lineRule="auto"/>
              <w:jc w:val="left"/>
              <w:rPr>
                <w:rFonts w:cs="Arial"/>
              </w:rPr>
            </w:pPr>
            <w:r w:rsidRPr="00035B4C">
              <w:rPr>
                <w:rFonts w:cs="Arial"/>
              </w:rPr>
              <w:t>034202 / 12 44 -12</w:t>
            </w:r>
            <w:r w:rsidRPr="00035B4C">
              <w:rPr>
                <w:rFonts w:cs="Arial"/>
              </w:rPr>
              <w:br/>
            </w:r>
            <w:r w:rsidR="00610EB6" w:rsidRPr="00035B4C">
              <w:rPr>
                <w:rFonts w:cs="Arial"/>
              </w:rPr>
              <w:t>01</w:t>
            </w:r>
            <w:r w:rsidR="008E56E9" w:rsidRPr="00035B4C">
              <w:rPr>
                <w:rFonts w:cs="Arial"/>
              </w:rPr>
              <w:t>51</w:t>
            </w:r>
            <w:r w:rsidR="00610EB6" w:rsidRPr="00035B4C">
              <w:rPr>
                <w:rFonts w:cs="Arial"/>
              </w:rPr>
              <w:t xml:space="preserve"> / </w:t>
            </w:r>
            <w:r w:rsidR="008E56E9" w:rsidRPr="00035B4C">
              <w:rPr>
                <w:rFonts w:cs="Arial"/>
              </w:rPr>
              <w:t>51 27 64 72</w:t>
            </w:r>
          </w:p>
          <w:p w14:paraId="1EE7C6E8" w14:textId="647F23C6" w:rsidR="00FE295E" w:rsidRPr="00035B4C" w:rsidRDefault="008410C4" w:rsidP="00610EB6">
            <w:pPr>
              <w:spacing w:after="0" w:line="276" w:lineRule="auto"/>
              <w:jc w:val="left"/>
              <w:rPr>
                <w:rFonts w:cs="Arial"/>
                <w:highlight w:val="yellow"/>
              </w:rPr>
            </w:pPr>
            <w:r w:rsidRPr="00035B4C">
              <w:rPr>
                <w:rFonts w:cs="Arial"/>
              </w:rPr>
              <w:t>gruner</w:t>
            </w:r>
            <w:r w:rsidR="00610EB6" w:rsidRPr="00035B4C">
              <w:rPr>
                <w:rFonts w:cs="Arial"/>
              </w:rPr>
              <w:t>@</w:t>
            </w:r>
            <w:r w:rsidRPr="00035B4C">
              <w:rPr>
                <w:rFonts w:cs="Arial"/>
              </w:rPr>
              <w:t>bk-landschaftsarchitekten.de</w:t>
            </w:r>
          </w:p>
        </w:tc>
      </w:tr>
      <w:tr w:rsidR="006734CD" w:rsidRPr="00035B4C" w14:paraId="5908913F" w14:textId="77777777" w:rsidTr="00764D32">
        <w:trPr>
          <w:trHeight w:val="719"/>
        </w:trPr>
        <w:tc>
          <w:tcPr>
            <w:tcW w:w="2943" w:type="dxa"/>
            <w:tcBorders>
              <w:bottom w:val="single" w:sz="4" w:space="0" w:color="auto"/>
            </w:tcBorders>
          </w:tcPr>
          <w:p w14:paraId="55515E21" w14:textId="67A45E34" w:rsidR="00FE295E" w:rsidRPr="00035B4C" w:rsidRDefault="00FE295E" w:rsidP="00764D32">
            <w:pPr>
              <w:spacing w:after="0"/>
              <w:jc w:val="left"/>
              <w:rPr>
                <w:rFonts w:cs="Arial"/>
              </w:rPr>
            </w:pPr>
            <w:r w:rsidRPr="00035B4C">
              <w:rPr>
                <w:rFonts w:cs="Arial"/>
              </w:rPr>
              <w:t xml:space="preserve">Verantwortlicher Mitarbeiter </w:t>
            </w:r>
            <w:r w:rsidRPr="00035B4C">
              <w:rPr>
                <w:rFonts w:cs="Arial"/>
              </w:rPr>
              <w:br/>
              <w:t>des AN</w:t>
            </w:r>
          </w:p>
        </w:tc>
        <w:tc>
          <w:tcPr>
            <w:tcW w:w="3686" w:type="dxa"/>
            <w:tcBorders>
              <w:bottom w:val="single" w:sz="4" w:space="0" w:color="auto"/>
            </w:tcBorders>
          </w:tcPr>
          <w:p w14:paraId="2C4A9C55" w14:textId="11FC7AFA" w:rsidR="00FE295E" w:rsidRPr="00035B4C" w:rsidRDefault="00610EB6" w:rsidP="00FE295E">
            <w:pPr>
              <w:spacing w:after="0" w:line="276" w:lineRule="auto"/>
              <w:jc w:val="left"/>
              <w:rPr>
                <w:rFonts w:cs="Arial"/>
              </w:rPr>
            </w:pPr>
            <w:r w:rsidRPr="00035B4C">
              <w:rPr>
                <w:rFonts w:cs="Arial"/>
              </w:rPr>
              <w:t>n.</w:t>
            </w:r>
            <w:r w:rsidR="00764D32" w:rsidRPr="00035B4C">
              <w:rPr>
                <w:rFonts w:cs="Arial"/>
              </w:rPr>
              <w:t xml:space="preserve"> </w:t>
            </w:r>
            <w:r w:rsidRPr="00035B4C">
              <w:rPr>
                <w:rFonts w:cs="Arial"/>
              </w:rPr>
              <w:t>n.</w:t>
            </w:r>
          </w:p>
        </w:tc>
        <w:tc>
          <w:tcPr>
            <w:tcW w:w="2763" w:type="dxa"/>
            <w:tcBorders>
              <w:bottom w:val="single" w:sz="4" w:space="0" w:color="auto"/>
            </w:tcBorders>
          </w:tcPr>
          <w:p w14:paraId="6B9F4AE1" w14:textId="2E871D1D" w:rsidR="00FE295E" w:rsidRPr="00035B4C" w:rsidRDefault="00FE295E" w:rsidP="00FE295E">
            <w:pPr>
              <w:spacing w:after="0" w:line="276" w:lineRule="auto"/>
              <w:jc w:val="left"/>
              <w:rPr>
                <w:rFonts w:cs="Arial"/>
                <w:highlight w:val="yellow"/>
              </w:rPr>
            </w:pPr>
          </w:p>
        </w:tc>
      </w:tr>
      <w:tr w:rsidR="006734CD" w:rsidRPr="00035B4C" w14:paraId="5697D600" w14:textId="77777777" w:rsidTr="00764D32">
        <w:trPr>
          <w:trHeight w:val="971"/>
        </w:trPr>
        <w:tc>
          <w:tcPr>
            <w:tcW w:w="2943" w:type="dxa"/>
            <w:tcBorders>
              <w:bottom w:val="single" w:sz="4" w:space="0" w:color="auto"/>
            </w:tcBorders>
          </w:tcPr>
          <w:p w14:paraId="2F263CA7" w14:textId="499270C1" w:rsidR="00FE295E" w:rsidRPr="00035B4C" w:rsidRDefault="0064424E" w:rsidP="00764D32">
            <w:pPr>
              <w:spacing w:after="0"/>
              <w:jc w:val="left"/>
              <w:rPr>
                <w:rFonts w:cs="Arial"/>
              </w:rPr>
            </w:pPr>
            <w:r w:rsidRPr="00035B4C">
              <w:rPr>
                <w:rFonts w:cs="Arial"/>
              </w:rPr>
              <w:t>Sicherheits- und Gesundheits</w:t>
            </w:r>
            <w:r w:rsidR="00FE295E" w:rsidRPr="00035B4C">
              <w:rPr>
                <w:rFonts w:cs="Arial"/>
              </w:rPr>
              <w:t>schutz</w:t>
            </w:r>
            <w:r w:rsidRPr="00035B4C">
              <w:rPr>
                <w:rFonts w:cs="Arial"/>
              </w:rPr>
              <w:softHyphen/>
            </w:r>
            <w:r w:rsidR="00FE295E" w:rsidRPr="00035B4C">
              <w:rPr>
                <w:rFonts w:cs="Arial"/>
              </w:rPr>
              <w:t>koordinatio</w:t>
            </w:r>
            <w:r w:rsidR="00764D32" w:rsidRPr="00035B4C">
              <w:rPr>
                <w:rFonts w:cs="Arial"/>
              </w:rPr>
              <w:t>n</w:t>
            </w:r>
          </w:p>
        </w:tc>
        <w:tc>
          <w:tcPr>
            <w:tcW w:w="3686" w:type="dxa"/>
            <w:tcBorders>
              <w:bottom w:val="single" w:sz="4" w:space="0" w:color="auto"/>
            </w:tcBorders>
          </w:tcPr>
          <w:p w14:paraId="2677FB57" w14:textId="1E067AA6" w:rsidR="0064424E" w:rsidRPr="00035B4C" w:rsidRDefault="00610EB6" w:rsidP="00FE295E">
            <w:pPr>
              <w:spacing w:after="0" w:line="276" w:lineRule="auto"/>
              <w:jc w:val="left"/>
              <w:rPr>
                <w:rFonts w:cs="Arial"/>
              </w:rPr>
            </w:pPr>
            <w:r w:rsidRPr="00035B4C">
              <w:rPr>
                <w:rFonts w:cs="Arial"/>
              </w:rPr>
              <w:t>n.</w:t>
            </w:r>
            <w:r w:rsidR="00764D32" w:rsidRPr="00035B4C">
              <w:rPr>
                <w:rFonts w:cs="Arial"/>
              </w:rPr>
              <w:t xml:space="preserve"> </w:t>
            </w:r>
            <w:r w:rsidRPr="00035B4C">
              <w:rPr>
                <w:rFonts w:cs="Arial"/>
              </w:rPr>
              <w:t>n.</w:t>
            </w:r>
          </w:p>
        </w:tc>
        <w:tc>
          <w:tcPr>
            <w:tcW w:w="2763" w:type="dxa"/>
            <w:tcBorders>
              <w:bottom w:val="single" w:sz="4" w:space="0" w:color="auto"/>
            </w:tcBorders>
          </w:tcPr>
          <w:p w14:paraId="2317795E" w14:textId="668AA2F9" w:rsidR="00FE295E" w:rsidRPr="00035B4C" w:rsidRDefault="00FE295E" w:rsidP="00FE295E">
            <w:pPr>
              <w:spacing w:after="0" w:line="276" w:lineRule="auto"/>
              <w:jc w:val="left"/>
              <w:rPr>
                <w:rFonts w:cs="Arial"/>
              </w:rPr>
            </w:pPr>
          </w:p>
        </w:tc>
      </w:tr>
      <w:tr w:rsidR="006734CD" w:rsidRPr="00035B4C" w14:paraId="0C269D22" w14:textId="77777777" w:rsidTr="0064424E">
        <w:trPr>
          <w:trHeight w:val="1072"/>
        </w:trPr>
        <w:tc>
          <w:tcPr>
            <w:tcW w:w="2943" w:type="dxa"/>
          </w:tcPr>
          <w:p w14:paraId="19F9A973" w14:textId="77777777" w:rsidR="00FE295E" w:rsidRPr="00035B4C" w:rsidRDefault="00FE295E" w:rsidP="00FE295E">
            <w:pPr>
              <w:spacing w:after="0"/>
              <w:jc w:val="left"/>
              <w:rPr>
                <w:rFonts w:cs="Arial"/>
              </w:rPr>
            </w:pPr>
            <w:r w:rsidRPr="00035B4C">
              <w:rPr>
                <w:rFonts w:cs="Arial"/>
              </w:rPr>
              <w:t>Gewässerunterhaltungs</w:t>
            </w:r>
            <w:r w:rsidRPr="00035B4C">
              <w:rPr>
                <w:rFonts w:cs="Arial"/>
              </w:rPr>
              <w:softHyphen/>
              <w:t>pflichtiger</w:t>
            </w:r>
          </w:p>
        </w:tc>
        <w:tc>
          <w:tcPr>
            <w:tcW w:w="3686" w:type="dxa"/>
          </w:tcPr>
          <w:p w14:paraId="19E66663" w14:textId="52B9EB7A" w:rsidR="00FE295E" w:rsidRPr="00035B4C" w:rsidRDefault="00764D32" w:rsidP="00FE295E">
            <w:pPr>
              <w:spacing w:after="0" w:line="276" w:lineRule="auto"/>
              <w:jc w:val="left"/>
              <w:rPr>
                <w:rFonts w:cs="Arial"/>
              </w:rPr>
            </w:pPr>
            <w:proofErr w:type="gramStart"/>
            <w:r w:rsidRPr="00035B4C">
              <w:rPr>
                <w:rFonts w:cs="Arial"/>
              </w:rPr>
              <w:t>WBV Prignitz</w:t>
            </w:r>
            <w:proofErr w:type="gramEnd"/>
          </w:p>
          <w:p w14:paraId="36F2B3FD" w14:textId="77777777" w:rsidR="00FE295E" w:rsidRPr="00035B4C" w:rsidRDefault="00FE295E" w:rsidP="00FE295E">
            <w:pPr>
              <w:spacing w:after="0" w:line="276" w:lineRule="auto"/>
              <w:jc w:val="left"/>
              <w:rPr>
                <w:rFonts w:cs="Arial"/>
              </w:rPr>
            </w:pPr>
            <w:r w:rsidRPr="00035B4C">
              <w:rPr>
                <w:rFonts w:cs="Arial"/>
              </w:rPr>
              <w:t>Schönhagener Straße 16</w:t>
            </w:r>
          </w:p>
          <w:p w14:paraId="17EFCA74" w14:textId="77777777" w:rsidR="00FE295E" w:rsidRPr="00035B4C" w:rsidRDefault="00FE295E" w:rsidP="00FE295E">
            <w:pPr>
              <w:spacing w:after="0" w:line="276" w:lineRule="auto"/>
              <w:jc w:val="left"/>
              <w:rPr>
                <w:rFonts w:cs="Arial"/>
              </w:rPr>
            </w:pPr>
            <w:r w:rsidRPr="00035B4C">
              <w:rPr>
                <w:rFonts w:cs="Arial"/>
              </w:rPr>
              <w:t>16928 Pritzwalk</w:t>
            </w:r>
          </w:p>
          <w:p w14:paraId="653679F0" w14:textId="77777777" w:rsidR="00FE295E" w:rsidRPr="00035B4C" w:rsidRDefault="00FE295E" w:rsidP="00FE295E">
            <w:pPr>
              <w:spacing w:after="0" w:line="276" w:lineRule="auto"/>
              <w:jc w:val="left"/>
              <w:rPr>
                <w:rFonts w:cs="Arial"/>
              </w:rPr>
            </w:pPr>
            <w:r w:rsidRPr="00035B4C">
              <w:rPr>
                <w:rFonts w:cs="Arial"/>
              </w:rPr>
              <w:t>Bereichsingenieur</w:t>
            </w:r>
          </w:p>
          <w:p w14:paraId="75F0D60F" w14:textId="44D89452" w:rsidR="00FE295E" w:rsidRPr="00035B4C" w:rsidRDefault="00FE295E" w:rsidP="00FE295E">
            <w:pPr>
              <w:spacing w:after="0" w:line="276" w:lineRule="auto"/>
              <w:jc w:val="left"/>
              <w:rPr>
                <w:rFonts w:cs="Arial"/>
              </w:rPr>
            </w:pPr>
            <w:r w:rsidRPr="00035B4C">
              <w:rPr>
                <w:rFonts w:cs="Arial"/>
              </w:rPr>
              <w:t xml:space="preserve">Herr </w:t>
            </w:r>
            <w:proofErr w:type="spellStart"/>
            <w:r w:rsidRPr="00035B4C">
              <w:rPr>
                <w:rFonts w:cs="Arial"/>
              </w:rPr>
              <w:t>Lüthgarth</w:t>
            </w:r>
            <w:proofErr w:type="spellEnd"/>
          </w:p>
        </w:tc>
        <w:tc>
          <w:tcPr>
            <w:tcW w:w="2763" w:type="dxa"/>
          </w:tcPr>
          <w:p w14:paraId="3350F08A" w14:textId="77777777" w:rsidR="00FE295E" w:rsidRPr="00035B4C" w:rsidRDefault="00FE295E" w:rsidP="00FE295E">
            <w:pPr>
              <w:spacing w:after="0" w:line="276" w:lineRule="auto"/>
              <w:jc w:val="left"/>
              <w:rPr>
                <w:rFonts w:cs="Arial"/>
              </w:rPr>
            </w:pPr>
            <w:r w:rsidRPr="00035B4C">
              <w:rPr>
                <w:rFonts w:cs="Arial"/>
              </w:rPr>
              <w:t>03877 / 9509830</w:t>
            </w:r>
          </w:p>
          <w:p w14:paraId="251B0201" w14:textId="43BEE47B" w:rsidR="0064424E" w:rsidRPr="00035B4C" w:rsidRDefault="00FE295E" w:rsidP="00FE295E">
            <w:pPr>
              <w:spacing w:after="0" w:line="276" w:lineRule="auto"/>
              <w:jc w:val="left"/>
              <w:rPr>
                <w:rFonts w:cs="Arial"/>
              </w:rPr>
            </w:pPr>
            <w:r w:rsidRPr="00035B4C">
              <w:rPr>
                <w:rFonts w:cs="Arial"/>
              </w:rPr>
              <w:t xml:space="preserve">0171 / 37 96 626 </w:t>
            </w:r>
          </w:p>
          <w:p w14:paraId="4328B7F9" w14:textId="777A2CF1" w:rsidR="00FE295E" w:rsidRPr="00035B4C" w:rsidRDefault="00FE295E" w:rsidP="00FE295E">
            <w:pPr>
              <w:spacing w:after="0" w:line="276" w:lineRule="auto"/>
              <w:jc w:val="left"/>
              <w:rPr>
                <w:rFonts w:cs="Arial"/>
              </w:rPr>
            </w:pPr>
            <w:r w:rsidRPr="00035B4C">
              <w:rPr>
                <w:rFonts w:cs="Arial"/>
              </w:rPr>
              <w:t>christian.luethgarth@wbv-prignitz.de</w:t>
            </w:r>
          </w:p>
        </w:tc>
      </w:tr>
      <w:tr w:rsidR="00E8197C" w:rsidRPr="00035B4C" w14:paraId="61849B9F" w14:textId="77777777" w:rsidTr="0064424E">
        <w:tc>
          <w:tcPr>
            <w:tcW w:w="2943" w:type="dxa"/>
          </w:tcPr>
          <w:p w14:paraId="50A44F90" w14:textId="39D89F0D" w:rsidR="00E8197C" w:rsidRPr="00035B4C" w:rsidRDefault="00E8197C" w:rsidP="00E8197C">
            <w:pPr>
              <w:spacing w:after="0"/>
              <w:jc w:val="left"/>
              <w:rPr>
                <w:rFonts w:cs="Arial"/>
              </w:rPr>
            </w:pPr>
            <w:r w:rsidRPr="00035B4C">
              <w:rPr>
                <w:rFonts w:cs="Arial"/>
              </w:rPr>
              <w:t>Planung:</w:t>
            </w:r>
          </w:p>
        </w:tc>
        <w:tc>
          <w:tcPr>
            <w:tcW w:w="3686" w:type="dxa"/>
          </w:tcPr>
          <w:p w14:paraId="3180FDED" w14:textId="77777777" w:rsidR="00E8197C" w:rsidRPr="00035B4C" w:rsidRDefault="00E8197C" w:rsidP="00E8197C">
            <w:pPr>
              <w:spacing w:after="0" w:line="276" w:lineRule="auto"/>
              <w:jc w:val="left"/>
              <w:rPr>
                <w:rFonts w:cs="Arial"/>
              </w:rPr>
            </w:pPr>
            <w:r w:rsidRPr="00035B4C">
              <w:rPr>
                <w:rFonts w:cs="Arial"/>
              </w:rPr>
              <w:t>Büro Knoblich Landschaftsarchitekten GmbH</w:t>
            </w:r>
          </w:p>
          <w:p w14:paraId="3C9A3E9F" w14:textId="39DB31FB" w:rsidR="00E8197C" w:rsidRPr="00035B4C" w:rsidRDefault="00E8197C" w:rsidP="00E8197C">
            <w:pPr>
              <w:spacing w:after="0" w:line="276" w:lineRule="auto"/>
              <w:jc w:val="left"/>
              <w:rPr>
                <w:rFonts w:cs="Arial"/>
              </w:rPr>
            </w:pPr>
            <w:r w:rsidRPr="00035B4C">
              <w:rPr>
                <w:rFonts w:cs="Arial"/>
              </w:rPr>
              <w:t>Zur Mulde 25</w:t>
            </w:r>
          </w:p>
          <w:p w14:paraId="04612538" w14:textId="5BF40C58" w:rsidR="00E8197C" w:rsidRPr="00035B4C" w:rsidRDefault="00E8197C" w:rsidP="00E8197C">
            <w:pPr>
              <w:spacing w:after="0" w:line="276" w:lineRule="auto"/>
              <w:jc w:val="left"/>
              <w:rPr>
                <w:rFonts w:cs="Arial"/>
              </w:rPr>
            </w:pPr>
            <w:r w:rsidRPr="00035B4C">
              <w:rPr>
                <w:rFonts w:cs="Arial"/>
              </w:rPr>
              <w:t>04838 Zschepplin</w:t>
            </w:r>
          </w:p>
          <w:p w14:paraId="22719006" w14:textId="1EB54DB1" w:rsidR="00E8197C" w:rsidRPr="00035B4C" w:rsidRDefault="00E8197C" w:rsidP="00E8197C">
            <w:pPr>
              <w:spacing w:after="0" w:line="276" w:lineRule="auto"/>
              <w:jc w:val="left"/>
              <w:rPr>
                <w:rFonts w:cs="Arial"/>
              </w:rPr>
            </w:pPr>
            <w:r w:rsidRPr="00035B4C">
              <w:rPr>
                <w:rFonts w:cs="Arial"/>
              </w:rPr>
              <w:t>Herr Otto</w:t>
            </w:r>
          </w:p>
        </w:tc>
        <w:tc>
          <w:tcPr>
            <w:tcW w:w="2763" w:type="dxa"/>
          </w:tcPr>
          <w:p w14:paraId="4FA7556A" w14:textId="494433BC" w:rsidR="00E8197C" w:rsidRPr="00035B4C" w:rsidRDefault="00E8197C" w:rsidP="00E8197C">
            <w:pPr>
              <w:spacing w:after="0" w:line="276" w:lineRule="auto"/>
              <w:jc w:val="left"/>
              <w:rPr>
                <w:rFonts w:cs="Arial"/>
              </w:rPr>
            </w:pPr>
            <w:r w:rsidRPr="00035B4C">
              <w:rPr>
                <w:rFonts w:cs="Arial"/>
              </w:rPr>
              <w:t>03423 / 7 58 60 - 23</w:t>
            </w:r>
            <w:r w:rsidRPr="00035B4C">
              <w:rPr>
                <w:rFonts w:cs="Arial"/>
              </w:rPr>
              <w:br/>
              <w:t>otto@bk-landschaftsarchitekten.de</w:t>
            </w:r>
          </w:p>
        </w:tc>
      </w:tr>
    </w:tbl>
    <w:p w14:paraId="375313FB" w14:textId="77777777" w:rsidR="00966D55" w:rsidRPr="00035B4C" w:rsidRDefault="00966D55" w:rsidP="00966D55">
      <w:pPr>
        <w:pStyle w:val="berschrift1"/>
        <w:tabs>
          <w:tab w:val="num" w:pos="432"/>
        </w:tabs>
        <w:ind w:left="432" w:hanging="432"/>
        <w:jc w:val="both"/>
        <w:rPr>
          <w:rFonts w:cs="Arial"/>
        </w:rPr>
      </w:pPr>
      <w:r w:rsidRPr="00035B4C">
        <w:rPr>
          <w:rFonts w:cs="Arial"/>
        </w:rPr>
        <w:lastRenderedPageBreak/>
        <w:t>Maßnahmen zum Schutz der Landschaft und der Umwelt</w:t>
      </w:r>
    </w:p>
    <w:p w14:paraId="09324945" w14:textId="77777777" w:rsidR="00966D55" w:rsidRPr="00035B4C" w:rsidRDefault="00966D55" w:rsidP="00966D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rPr>
      </w:pPr>
      <w:r w:rsidRPr="00035B4C">
        <w:rPr>
          <w:rFonts w:cs="Arial"/>
        </w:rPr>
        <w:t>Der Umgang mit wassergefährdenden Stoffen (MKW</w:t>
      </w:r>
      <w:r w:rsidR="003F6953" w:rsidRPr="00035B4C">
        <w:rPr>
          <w:rFonts w:cs="Arial"/>
        </w:rPr>
        <w:t xml:space="preserve"> - Mineralölkohlenwasserstoffe</w:t>
      </w:r>
      <w:r w:rsidRPr="00035B4C">
        <w:rPr>
          <w:rFonts w:cs="Arial"/>
        </w:rPr>
        <w:t>) hat so zu erfolgen, dass von ihnen keine Gefahr ausgehen kann. Die vorzuhaltende Menge hat nur den Mindestbedarf auf der Baustelle abzudecken. Unfälle sind umgehend zu melden:</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4082"/>
        <w:gridCol w:w="2154"/>
      </w:tblGrid>
      <w:tr w:rsidR="006734CD" w:rsidRPr="00035B4C" w14:paraId="671FA232" w14:textId="77777777" w:rsidTr="00764D32">
        <w:trPr>
          <w:trHeight w:val="889"/>
        </w:trPr>
        <w:tc>
          <w:tcPr>
            <w:tcW w:w="2972" w:type="dxa"/>
          </w:tcPr>
          <w:p w14:paraId="6931A1AC" w14:textId="77777777" w:rsidR="00966D55" w:rsidRPr="00035B4C" w:rsidRDefault="00966D55" w:rsidP="009B7CFB">
            <w:pPr>
              <w:spacing w:after="0"/>
              <w:rPr>
                <w:rFonts w:cs="Arial"/>
              </w:rPr>
            </w:pPr>
            <w:r w:rsidRPr="00035B4C">
              <w:rPr>
                <w:rFonts w:cs="Arial"/>
              </w:rPr>
              <w:t>bei</w:t>
            </w:r>
            <w:r w:rsidRPr="00035B4C">
              <w:rPr>
                <w:rFonts w:cs="Arial"/>
              </w:rPr>
              <w:br/>
              <w:t>Bodenverunreinigungen:</w:t>
            </w:r>
          </w:p>
        </w:tc>
        <w:tc>
          <w:tcPr>
            <w:tcW w:w="4082" w:type="dxa"/>
          </w:tcPr>
          <w:p w14:paraId="12FCF98E" w14:textId="4AA6C52F" w:rsidR="00966D55" w:rsidRPr="00035B4C" w:rsidRDefault="00966D55" w:rsidP="009B7CFB">
            <w:pPr>
              <w:spacing w:after="0" w:line="240" w:lineRule="auto"/>
              <w:jc w:val="left"/>
              <w:rPr>
                <w:rFonts w:cs="Arial"/>
              </w:rPr>
            </w:pPr>
            <w:r w:rsidRPr="00035B4C">
              <w:rPr>
                <w:rFonts w:cs="Arial"/>
                <w:b/>
              </w:rPr>
              <w:t>Untere Abfallwirtschafts- u. Bodenschutzbehörde</w:t>
            </w:r>
            <w:r w:rsidRPr="00035B4C">
              <w:rPr>
                <w:rFonts w:cs="Arial"/>
              </w:rPr>
              <w:br/>
              <w:t>Landkreis Prignitz</w:t>
            </w:r>
          </w:p>
        </w:tc>
        <w:tc>
          <w:tcPr>
            <w:tcW w:w="2154" w:type="dxa"/>
          </w:tcPr>
          <w:p w14:paraId="75770379" w14:textId="418B7F5C" w:rsidR="00216523" w:rsidRPr="00035B4C" w:rsidRDefault="00966D55" w:rsidP="009B7CFB">
            <w:pPr>
              <w:spacing w:after="0" w:line="240" w:lineRule="auto"/>
              <w:jc w:val="left"/>
              <w:rPr>
                <w:rFonts w:cs="Arial"/>
              </w:rPr>
            </w:pPr>
            <w:r w:rsidRPr="00035B4C">
              <w:rPr>
                <w:rFonts w:cs="Arial"/>
              </w:rPr>
              <w:t xml:space="preserve">03876 / 713 677 </w:t>
            </w:r>
          </w:p>
          <w:p w14:paraId="71CD2C0B" w14:textId="77777777" w:rsidR="00216523" w:rsidRPr="00035B4C" w:rsidRDefault="00216523" w:rsidP="009B7CFB">
            <w:pPr>
              <w:spacing w:after="0" w:line="240" w:lineRule="auto"/>
              <w:jc w:val="left"/>
              <w:rPr>
                <w:rFonts w:cs="Arial"/>
              </w:rPr>
            </w:pPr>
            <w:proofErr w:type="spellStart"/>
            <w:r w:rsidRPr="00035B4C">
              <w:rPr>
                <w:rFonts w:cs="Arial"/>
              </w:rPr>
              <w:t>bodenschutz</w:t>
            </w:r>
            <w:proofErr w:type="spellEnd"/>
            <w:r w:rsidRPr="00035B4C">
              <w:rPr>
                <w:rFonts w:cs="Arial"/>
              </w:rPr>
              <w:t>@ lkprignitz.de</w:t>
            </w:r>
          </w:p>
        </w:tc>
      </w:tr>
      <w:tr w:rsidR="00FE295E" w:rsidRPr="00035B4C" w14:paraId="55957B6C" w14:textId="77777777" w:rsidTr="00534748">
        <w:tc>
          <w:tcPr>
            <w:tcW w:w="2972" w:type="dxa"/>
          </w:tcPr>
          <w:p w14:paraId="439E5046" w14:textId="77777777" w:rsidR="00966D55" w:rsidRPr="00035B4C" w:rsidRDefault="00966D55" w:rsidP="009B7CFB">
            <w:pPr>
              <w:spacing w:after="0"/>
              <w:rPr>
                <w:rFonts w:cs="Arial"/>
              </w:rPr>
            </w:pPr>
            <w:r w:rsidRPr="00035B4C">
              <w:rPr>
                <w:rFonts w:cs="Arial"/>
              </w:rPr>
              <w:t>bei</w:t>
            </w:r>
          </w:p>
          <w:p w14:paraId="2B7A6DCA" w14:textId="77777777" w:rsidR="00966D55" w:rsidRPr="00035B4C" w:rsidRDefault="00966D55" w:rsidP="009B7CFB">
            <w:pPr>
              <w:spacing w:after="0"/>
              <w:rPr>
                <w:rFonts w:cs="Arial"/>
              </w:rPr>
            </w:pPr>
            <w:r w:rsidRPr="00035B4C">
              <w:rPr>
                <w:rFonts w:cs="Arial"/>
              </w:rPr>
              <w:t>Gewässerverunreinigungen:</w:t>
            </w:r>
          </w:p>
        </w:tc>
        <w:tc>
          <w:tcPr>
            <w:tcW w:w="4082" w:type="dxa"/>
          </w:tcPr>
          <w:p w14:paraId="2C754B94" w14:textId="77777777" w:rsidR="00966D55" w:rsidRPr="00035B4C" w:rsidRDefault="00966D55" w:rsidP="009B7CFB">
            <w:pPr>
              <w:spacing w:after="0" w:line="240" w:lineRule="auto"/>
              <w:jc w:val="left"/>
              <w:rPr>
                <w:rFonts w:cs="Arial"/>
              </w:rPr>
            </w:pPr>
            <w:r w:rsidRPr="00035B4C">
              <w:rPr>
                <w:rFonts w:cs="Arial"/>
                <w:b/>
              </w:rPr>
              <w:t>Untere Wasserbehörde</w:t>
            </w:r>
            <w:r w:rsidRPr="00035B4C">
              <w:rPr>
                <w:rFonts w:cs="Arial"/>
              </w:rPr>
              <w:br/>
              <w:t>Landkreis Prignitz</w:t>
            </w:r>
          </w:p>
          <w:p w14:paraId="36968F8A" w14:textId="7981620C" w:rsidR="00764D32" w:rsidRPr="00035B4C" w:rsidRDefault="00764D32" w:rsidP="009B7CFB">
            <w:pPr>
              <w:spacing w:after="0" w:line="240" w:lineRule="auto"/>
              <w:jc w:val="left"/>
              <w:rPr>
                <w:rFonts w:cs="Arial"/>
              </w:rPr>
            </w:pPr>
          </w:p>
        </w:tc>
        <w:tc>
          <w:tcPr>
            <w:tcW w:w="2154" w:type="dxa"/>
          </w:tcPr>
          <w:p w14:paraId="22989222" w14:textId="1F14BC1D" w:rsidR="00216523" w:rsidRPr="00035B4C" w:rsidRDefault="00966D55" w:rsidP="009B7CFB">
            <w:pPr>
              <w:spacing w:after="0" w:line="240" w:lineRule="auto"/>
              <w:jc w:val="left"/>
              <w:rPr>
                <w:rFonts w:cs="Arial"/>
              </w:rPr>
            </w:pPr>
            <w:r w:rsidRPr="00035B4C">
              <w:rPr>
                <w:rFonts w:cs="Arial"/>
              </w:rPr>
              <w:t>03876 / 713 776</w:t>
            </w:r>
          </w:p>
          <w:p w14:paraId="522AF8BE" w14:textId="77777777" w:rsidR="00216523" w:rsidRPr="00035B4C" w:rsidRDefault="00216523" w:rsidP="009B7CFB">
            <w:pPr>
              <w:spacing w:after="0" w:line="240" w:lineRule="auto"/>
              <w:jc w:val="left"/>
              <w:rPr>
                <w:rFonts w:cs="Arial"/>
              </w:rPr>
            </w:pPr>
            <w:r w:rsidRPr="00035B4C">
              <w:rPr>
                <w:rFonts w:cs="Arial"/>
              </w:rPr>
              <w:t>uwb@lkprignitz.de</w:t>
            </w:r>
          </w:p>
        </w:tc>
      </w:tr>
    </w:tbl>
    <w:p w14:paraId="62ACB560" w14:textId="77777777" w:rsidR="00966D55" w:rsidRPr="00035B4C" w:rsidRDefault="00966D55" w:rsidP="00966D55">
      <w:pPr>
        <w:rPr>
          <w:rFonts w:cs="Arial"/>
        </w:rPr>
      </w:pPr>
    </w:p>
    <w:p w14:paraId="16B7073C" w14:textId="3969DD36" w:rsidR="00966D55" w:rsidRPr="00035B4C" w:rsidRDefault="00966D55" w:rsidP="00966D55">
      <w:pPr>
        <w:pStyle w:val="berschrift1"/>
        <w:tabs>
          <w:tab w:val="num" w:pos="432"/>
        </w:tabs>
        <w:ind w:left="432" w:hanging="432"/>
        <w:jc w:val="both"/>
        <w:rPr>
          <w:rFonts w:cs="Arial"/>
        </w:rPr>
      </w:pPr>
      <w:r w:rsidRPr="00035B4C">
        <w:rPr>
          <w:rFonts w:cs="Arial"/>
        </w:rPr>
        <w:t>Havarie</w:t>
      </w:r>
      <w:r w:rsidR="00103679" w:rsidRPr="00035B4C">
        <w:rPr>
          <w:rFonts w:cs="Arial"/>
        </w:rPr>
        <w:t>m</w:t>
      </w:r>
      <w:r w:rsidRPr="00035B4C">
        <w:rPr>
          <w:rFonts w:cs="Arial"/>
        </w:rPr>
        <w:t>aßnahme</w:t>
      </w:r>
      <w:r w:rsidR="00103679" w:rsidRPr="00035B4C">
        <w:rPr>
          <w:rFonts w:cs="Arial"/>
        </w:rPr>
        <w:t>p</w:t>
      </w:r>
      <w:r w:rsidRPr="00035B4C">
        <w:rPr>
          <w:rFonts w:cs="Arial"/>
        </w:rPr>
        <w:t>lan für den Baustellenbereich</w:t>
      </w:r>
    </w:p>
    <w:p w14:paraId="069D36BB" w14:textId="77777777" w:rsidR="00966D55" w:rsidRPr="00035B4C" w:rsidRDefault="00966D55" w:rsidP="00966D55">
      <w:pPr>
        <w:rPr>
          <w:rFonts w:cs="Arial"/>
        </w:rPr>
      </w:pPr>
      <w:r w:rsidRPr="00035B4C">
        <w:rPr>
          <w:rFonts w:cs="Arial"/>
        </w:rPr>
        <w:t>Informationen zum Wasserstand geben folgende Pegeldaten: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9"/>
        <w:gridCol w:w="5863"/>
      </w:tblGrid>
      <w:tr w:rsidR="006734CD" w:rsidRPr="00035B4C" w14:paraId="4FF8E9F6" w14:textId="77777777" w:rsidTr="002A44E2">
        <w:trPr>
          <w:trHeight w:val="375"/>
        </w:trPr>
        <w:tc>
          <w:tcPr>
            <w:tcW w:w="1765" w:type="pct"/>
            <w:tcBorders>
              <w:bottom w:val="nil"/>
              <w:right w:val="nil"/>
            </w:tcBorders>
          </w:tcPr>
          <w:p w14:paraId="584964AC" w14:textId="77777777" w:rsidR="00610EB6" w:rsidRPr="00035B4C" w:rsidRDefault="00610EB6" w:rsidP="009B7CFB">
            <w:pPr>
              <w:spacing w:after="0" w:line="240" w:lineRule="auto"/>
              <w:rPr>
                <w:rFonts w:cs="Arial"/>
              </w:rPr>
            </w:pPr>
            <w:r w:rsidRPr="00035B4C">
              <w:rPr>
                <w:rFonts w:cs="Arial"/>
              </w:rPr>
              <w:t>Richtpegel:</w:t>
            </w:r>
          </w:p>
        </w:tc>
        <w:tc>
          <w:tcPr>
            <w:tcW w:w="3235" w:type="pct"/>
            <w:tcBorders>
              <w:left w:val="nil"/>
              <w:bottom w:val="nil"/>
            </w:tcBorders>
          </w:tcPr>
          <w:p w14:paraId="12A7F1EE" w14:textId="255B5FC2" w:rsidR="00610EB6" w:rsidRPr="00035B4C" w:rsidRDefault="00610EB6" w:rsidP="009B7CFB">
            <w:pPr>
              <w:spacing w:after="0" w:line="240" w:lineRule="auto"/>
              <w:rPr>
                <w:rFonts w:cs="Arial"/>
              </w:rPr>
            </w:pPr>
            <w:r w:rsidRPr="00035B4C">
              <w:rPr>
                <w:rFonts w:cs="Arial"/>
              </w:rPr>
              <w:t>Elbe-Pegel Wittenberge</w:t>
            </w:r>
          </w:p>
        </w:tc>
      </w:tr>
      <w:tr w:rsidR="006734CD" w:rsidRPr="00035B4C" w14:paraId="4534D2BC" w14:textId="77777777" w:rsidTr="002A44E2">
        <w:trPr>
          <w:trHeight w:val="375"/>
        </w:trPr>
        <w:tc>
          <w:tcPr>
            <w:tcW w:w="5000" w:type="pct"/>
            <w:gridSpan w:val="2"/>
            <w:tcBorders>
              <w:top w:val="nil"/>
              <w:bottom w:val="nil"/>
            </w:tcBorders>
          </w:tcPr>
          <w:p w14:paraId="1B346C8B" w14:textId="77777777" w:rsidR="00610EB6" w:rsidRPr="00035B4C" w:rsidRDefault="00610EB6" w:rsidP="00216523">
            <w:pPr>
              <w:spacing w:after="0" w:line="240" w:lineRule="auto"/>
              <w:rPr>
                <w:rFonts w:cs="Arial"/>
                <w:sz w:val="21"/>
                <w:szCs w:val="21"/>
              </w:rPr>
            </w:pPr>
            <w:hyperlink r:id="rId8" w:history="1">
              <w:r w:rsidRPr="00035B4C">
                <w:rPr>
                  <w:rStyle w:val="Hyperlink"/>
                  <w:rFonts w:cs="Arial"/>
                  <w:color w:val="auto"/>
                  <w:sz w:val="21"/>
                  <w:szCs w:val="21"/>
                </w:rPr>
                <w:t>http://www.pegelonline.wsv.de/gast/stammdaten?pegelnr=503050</w:t>
              </w:r>
            </w:hyperlink>
          </w:p>
        </w:tc>
      </w:tr>
      <w:tr w:rsidR="006734CD" w:rsidRPr="00035B4C" w14:paraId="25444F69" w14:textId="77777777" w:rsidTr="002A44E2">
        <w:trPr>
          <w:trHeight w:val="375"/>
        </w:trPr>
        <w:tc>
          <w:tcPr>
            <w:tcW w:w="1765" w:type="pct"/>
            <w:tcBorders>
              <w:top w:val="nil"/>
              <w:bottom w:val="nil"/>
              <w:right w:val="nil"/>
            </w:tcBorders>
          </w:tcPr>
          <w:p w14:paraId="16853FA8" w14:textId="77777777" w:rsidR="00610EB6" w:rsidRPr="00035B4C" w:rsidRDefault="00610EB6" w:rsidP="009B7CFB">
            <w:pPr>
              <w:spacing w:after="0" w:line="240" w:lineRule="auto"/>
              <w:rPr>
                <w:rFonts w:cs="Arial"/>
              </w:rPr>
            </w:pPr>
            <w:r w:rsidRPr="00035B4C">
              <w:rPr>
                <w:rFonts w:cs="Arial"/>
              </w:rPr>
              <w:t>Pegelnullpunkt</w:t>
            </w:r>
          </w:p>
        </w:tc>
        <w:tc>
          <w:tcPr>
            <w:tcW w:w="3235" w:type="pct"/>
            <w:tcBorders>
              <w:top w:val="nil"/>
              <w:left w:val="nil"/>
              <w:bottom w:val="nil"/>
            </w:tcBorders>
          </w:tcPr>
          <w:p w14:paraId="10E7BCD7" w14:textId="77777777" w:rsidR="00610EB6" w:rsidRPr="00035B4C" w:rsidRDefault="00610EB6" w:rsidP="009B7CFB">
            <w:pPr>
              <w:spacing w:after="0" w:line="240" w:lineRule="auto"/>
              <w:rPr>
                <w:rFonts w:cs="Arial"/>
              </w:rPr>
            </w:pPr>
            <w:r w:rsidRPr="00035B4C">
              <w:rPr>
                <w:rFonts w:cs="Arial"/>
              </w:rPr>
              <w:t>PNP = 16,719 m ü. NHN</w:t>
            </w:r>
          </w:p>
        </w:tc>
      </w:tr>
      <w:tr w:rsidR="006734CD" w:rsidRPr="00035B4C" w14:paraId="408959FE" w14:textId="77777777" w:rsidTr="002A44E2">
        <w:trPr>
          <w:trHeight w:val="375"/>
        </w:trPr>
        <w:tc>
          <w:tcPr>
            <w:tcW w:w="1765" w:type="pct"/>
            <w:tcBorders>
              <w:top w:val="nil"/>
              <w:bottom w:val="single" w:sz="4" w:space="0" w:color="auto"/>
              <w:right w:val="nil"/>
            </w:tcBorders>
          </w:tcPr>
          <w:p w14:paraId="48A737AD" w14:textId="77777777" w:rsidR="00610EB6" w:rsidRPr="00035B4C" w:rsidRDefault="00610EB6" w:rsidP="00E36BC4">
            <w:pPr>
              <w:spacing w:after="0" w:line="240" w:lineRule="auto"/>
              <w:rPr>
                <w:rFonts w:cs="Arial"/>
              </w:rPr>
            </w:pPr>
            <w:r w:rsidRPr="00035B4C">
              <w:rPr>
                <w:rFonts w:cs="Arial"/>
              </w:rPr>
              <w:t>Lage am Gewässer:</w:t>
            </w:r>
          </w:p>
        </w:tc>
        <w:tc>
          <w:tcPr>
            <w:tcW w:w="3235" w:type="pct"/>
            <w:tcBorders>
              <w:top w:val="nil"/>
              <w:left w:val="nil"/>
              <w:bottom w:val="single" w:sz="4" w:space="0" w:color="auto"/>
            </w:tcBorders>
          </w:tcPr>
          <w:p w14:paraId="520FBB18" w14:textId="77777777" w:rsidR="00610EB6" w:rsidRPr="00035B4C" w:rsidRDefault="00610EB6" w:rsidP="00E36BC4">
            <w:pPr>
              <w:spacing w:after="0" w:line="240" w:lineRule="auto"/>
              <w:rPr>
                <w:rFonts w:cs="Arial"/>
              </w:rPr>
            </w:pPr>
            <w:r w:rsidRPr="00035B4C">
              <w:rPr>
                <w:rFonts w:cs="Arial"/>
              </w:rPr>
              <w:t>Fluss- km 453,98</w:t>
            </w:r>
          </w:p>
        </w:tc>
      </w:tr>
    </w:tbl>
    <w:p w14:paraId="0B303269" w14:textId="77777777" w:rsidR="003E70B7" w:rsidRPr="00035B4C" w:rsidRDefault="003E70B7" w:rsidP="003E70B7">
      <w:pPr>
        <w:rPr>
          <w:rFonts w:cs="Arial"/>
        </w:rPr>
      </w:pPr>
    </w:p>
    <w:p w14:paraId="530A9247" w14:textId="77777777" w:rsidR="00487EA5" w:rsidRPr="00035B4C" w:rsidRDefault="00487EA5" w:rsidP="0078609B">
      <w:pPr>
        <w:pStyle w:val="berschrift2"/>
      </w:pPr>
      <w:r w:rsidRPr="00035B4C">
        <w:t>Maßnahmen zum Schutz vor Havarien</w:t>
      </w:r>
    </w:p>
    <w:p w14:paraId="579A871B" w14:textId="77777777" w:rsidR="00487EA5" w:rsidRPr="00035B4C" w:rsidRDefault="00487EA5" w:rsidP="00487EA5">
      <w:pPr>
        <w:rPr>
          <w:rFonts w:cs="Arial"/>
          <w:b/>
          <w:u w:val="single"/>
        </w:rPr>
      </w:pPr>
      <w:r w:rsidRPr="00035B4C">
        <w:rPr>
          <w:rFonts w:cs="Arial"/>
          <w:b/>
          <w:u w:val="single"/>
        </w:rPr>
        <w:t>Alle Bauphasen:</w:t>
      </w:r>
    </w:p>
    <w:p w14:paraId="5E3E046D" w14:textId="77777777" w:rsidR="00487EA5" w:rsidRPr="00035B4C" w:rsidRDefault="00487EA5" w:rsidP="00487EA5">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714" w:hanging="357"/>
        <w:contextualSpacing w:val="0"/>
        <w:jc w:val="both"/>
        <w:rPr>
          <w:rFonts w:ascii="Arial Narrow" w:hAnsi="Arial Narrow" w:cs="Arial"/>
        </w:rPr>
      </w:pPr>
      <w:r w:rsidRPr="00035B4C">
        <w:rPr>
          <w:rFonts w:ascii="Arial Narrow" w:hAnsi="Arial Narrow" w:cs="Arial"/>
        </w:rPr>
        <w:t xml:space="preserve">Zu Beginn der Arbeiten und jeweils monatlich sind die Arbeitsnehmer über die Besonderheiten des Gewässerschutzes bei Arbeiten am bzw. in der Nähe von Gewässern </w:t>
      </w:r>
      <w:r w:rsidRPr="00035B4C">
        <w:rPr>
          <w:rFonts w:ascii="Arial Narrow" w:hAnsi="Arial Narrow" w:cs="Arial"/>
          <w:b/>
          <w:u w:val="single"/>
        </w:rPr>
        <w:t>aktenkundig</w:t>
      </w:r>
      <w:r w:rsidRPr="00035B4C">
        <w:rPr>
          <w:rFonts w:ascii="Arial Narrow" w:hAnsi="Arial Narrow" w:cs="Arial"/>
        </w:rPr>
        <w:t xml:space="preserve"> zu belehren.</w:t>
      </w:r>
    </w:p>
    <w:p w14:paraId="0C3CBFD7" w14:textId="77777777" w:rsidR="00487EA5" w:rsidRPr="00035B4C" w:rsidRDefault="00487EA5" w:rsidP="00487EA5">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714" w:hanging="357"/>
        <w:contextualSpacing w:val="0"/>
        <w:jc w:val="both"/>
        <w:rPr>
          <w:rFonts w:ascii="Arial Narrow" w:hAnsi="Arial Narrow" w:cs="Arial"/>
        </w:rPr>
      </w:pPr>
      <w:r w:rsidRPr="00035B4C">
        <w:rPr>
          <w:rFonts w:ascii="Arial Narrow" w:hAnsi="Arial Narrow" w:cs="Arial"/>
        </w:rPr>
        <w:t>Bei den Arbeiten ist abzusichern, dass nur ein unbedingt notwendiger Technikbestand am Gewässer, sowie im bei Hochwasser überfluteten Vorland, tätig ist. Die Geräteführer müssen Kenntnis über die Bezeichnungen der in den Geräten vorhandenen Ölsorten besitzen.</w:t>
      </w:r>
    </w:p>
    <w:p w14:paraId="11984059" w14:textId="3BAA25BD" w:rsidR="00487EA5" w:rsidRPr="00035B4C" w:rsidRDefault="00487EA5" w:rsidP="00487EA5">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714" w:hanging="357"/>
        <w:contextualSpacing w:val="0"/>
        <w:jc w:val="both"/>
        <w:rPr>
          <w:rFonts w:ascii="Arial Narrow" w:hAnsi="Arial Narrow" w:cs="Arial"/>
        </w:rPr>
      </w:pPr>
      <w:r w:rsidRPr="00035B4C">
        <w:rPr>
          <w:rFonts w:ascii="Arial Narrow" w:hAnsi="Arial Narrow" w:cs="Arial"/>
        </w:rPr>
        <w:t>Das Betanken der Technik hat uneingeschränkt außerhalb des Überschwemmungs</w:t>
      </w:r>
      <w:r w:rsidR="000917DD" w:rsidRPr="00035B4C">
        <w:rPr>
          <w:rFonts w:ascii="Arial Narrow" w:hAnsi="Arial Narrow" w:cs="Arial"/>
        </w:rPr>
        <w:softHyphen/>
      </w:r>
      <w:r w:rsidRPr="00035B4C">
        <w:rPr>
          <w:rFonts w:ascii="Arial Narrow" w:hAnsi="Arial Narrow" w:cs="Arial"/>
        </w:rPr>
        <w:t xml:space="preserve">gebietes zu erfolgen und ist mit größter Sorgfalt durchzuführen. Bei Austritt von Öl und Schmierstoffen sind diese sofort mit bereitstehenden Ölbindemitteln </w:t>
      </w:r>
      <w:r w:rsidR="00C26629" w:rsidRPr="00035B4C">
        <w:rPr>
          <w:rFonts w:ascii="Arial Narrow" w:hAnsi="Arial Narrow" w:cs="Arial"/>
        </w:rPr>
        <w:t>zu binden und schadlos zu deponieren. Der Einsatz von biologisch abbaubaren Ölen, Fetten und Biodiesel ist vorgeschrieben.</w:t>
      </w:r>
    </w:p>
    <w:p w14:paraId="18E95460" w14:textId="01118EE2" w:rsidR="00C26629" w:rsidRPr="00035B4C" w:rsidRDefault="00AE0D7A" w:rsidP="00487EA5">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714" w:hanging="357"/>
        <w:contextualSpacing w:val="0"/>
        <w:jc w:val="both"/>
        <w:rPr>
          <w:rFonts w:ascii="Arial Narrow" w:hAnsi="Arial Narrow" w:cs="Arial"/>
        </w:rPr>
      </w:pPr>
      <w:r w:rsidRPr="00035B4C">
        <w:rPr>
          <w:rFonts w:ascii="Arial Narrow" w:hAnsi="Arial Narrow" w:cs="Arial"/>
        </w:rPr>
        <w:t>Alle ein</w:t>
      </w:r>
      <w:r w:rsidR="00DF5FEA" w:rsidRPr="00035B4C">
        <w:rPr>
          <w:rFonts w:ascii="Arial Narrow" w:hAnsi="Arial Narrow" w:cs="Arial"/>
        </w:rPr>
        <w:t xml:space="preserve">gesetzten </w:t>
      </w:r>
      <w:r w:rsidRPr="00035B4C">
        <w:rPr>
          <w:rFonts w:ascii="Arial Narrow" w:hAnsi="Arial Narrow" w:cs="Arial"/>
        </w:rPr>
        <w:t>Maschinen und Geräte sind mit biologisch abbaubaren, umweltverträglichen Ölen auszurüsten. Bei längeren Standzeiten sind mobile Auffang</w:t>
      </w:r>
      <w:r w:rsidR="000917DD" w:rsidRPr="00035B4C">
        <w:rPr>
          <w:rFonts w:ascii="Arial Narrow" w:hAnsi="Arial Narrow" w:cs="Arial"/>
        </w:rPr>
        <w:softHyphen/>
      </w:r>
      <w:r w:rsidRPr="00035B4C">
        <w:rPr>
          <w:rFonts w:ascii="Arial Narrow" w:hAnsi="Arial Narrow" w:cs="Arial"/>
        </w:rPr>
        <w:t>vorrichtungen (z.B. Blechwannen) für das Auffangen von Tropfverlusten aus Geräten zu verwenden. Ölbindemittel und Ölsperren sind vom bauausführenden Unternehmen ständig bereitzuhalten.</w:t>
      </w:r>
    </w:p>
    <w:p w14:paraId="4A56A9A3" w14:textId="77777777" w:rsidR="00AE0D7A" w:rsidRPr="00035B4C" w:rsidRDefault="00AE0D7A" w:rsidP="00487EA5">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714" w:hanging="357"/>
        <w:contextualSpacing w:val="0"/>
        <w:jc w:val="both"/>
        <w:rPr>
          <w:rFonts w:ascii="Arial Narrow" w:hAnsi="Arial Narrow" w:cs="Arial"/>
        </w:rPr>
      </w:pPr>
      <w:r w:rsidRPr="00035B4C">
        <w:rPr>
          <w:rFonts w:ascii="Arial Narrow" w:hAnsi="Arial Narrow" w:cs="Arial"/>
        </w:rPr>
        <w:t xml:space="preserve">Nach der </w:t>
      </w:r>
      <w:r w:rsidR="00FA4060" w:rsidRPr="00035B4C">
        <w:rPr>
          <w:rFonts w:ascii="Arial Narrow" w:hAnsi="Arial Narrow" w:cs="Arial"/>
        </w:rPr>
        <w:t>T</w:t>
      </w:r>
      <w:r w:rsidRPr="00035B4C">
        <w:rPr>
          <w:rFonts w:ascii="Arial Narrow" w:hAnsi="Arial Narrow" w:cs="Arial"/>
        </w:rPr>
        <w:t xml:space="preserve">agesarbeit ist die Technik außerhalb des Gewässers so abzustellen, dass eine Gefährdung </w:t>
      </w:r>
      <w:r w:rsidR="00FA4060" w:rsidRPr="00035B4C">
        <w:rPr>
          <w:rFonts w:ascii="Arial Narrow" w:hAnsi="Arial Narrow" w:cs="Arial"/>
        </w:rPr>
        <w:t>des Gewässers auszuschließen ist.</w:t>
      </w:r>
    </w:p>
    <w:p w14:paraId="79B6A5FB" w14:textId="3D2467E8" w:rsidR="00FA4060" w:rsidRPr="00035B4C" w:rsidRDefault="00FA4060" w:rsidP="00487EA5">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714" w:hanging="357"/>
        <w:contextualSpacing w:val="0"/>
        <w:jc w:val="both"/>
        <w:rPr>
          <w:rFonts w:ascii="Arial Narrow" w:hAnsi="Arial Narrow" w:cs="Arial"/>
        </w:rPr>
      </w:pPr>
      <w:r w:rsidRPr="00035B4C">
        <w:rPr>
          <w:rFonts w:ascii="Arial Narrow" w:hAnsi="Arial Narrow" w:cs="Arial"/>
        </w:rPr>
        <w:t xml:space="preserve">Bei der Durchführung der Arbeiten ist besondere Sorgfalt beim Umgang mit </w:t>
      </w:r>
      <w:r w:rsidR="004741D5" w:rsidRPr="00035B4C">
        <w:rPr>
          <w:rFonts w:ascii="Arial Narrow" w:hAnsi="Arial Narrow" w:cs="Arial"/>
        </w:rPr>
        <w:t>wassergefährdenden Stoffen</w:t>
      </w:r>
      <w:r w:rsidRPr="00035B4C">
        <w:rPr>
          <w:rFonts w:ascii="Arial Narrow" w:hAnsi="Arial Narrow" w:cs="Arial"/>
        </w:rPr>
        <w:t xml:space="preserve"> geboten. Es ist sicherzustellen, dass keine wassergefährdenden Stoffe, wie z.B. Öle, Fette, Treibstoffe usw. in das Erdreich, das Grundwasser und in d</w:t>
      </w:r>
      <w:r w:rsidR="00BC118B" w:rsidRPr="00035B4C">
        <w:rPr>
          <w:rFonts w:ascii="Arial Narrow" w:hAnsi="Arial Narrow" w:cs="Arial"/>
        </w:rPr>
        <w:t>ie Oberflächeng</w:t>
      </w:r>
      <w:r w:rsidRPr="00035B4C">
        <w:rPr>
          <w:rFonts w:ascii="Arial Narrow" w:hAnsi="Arial Narrow" w:cs="Arial"/>
        </w:rPr>
        <w:t xml:space="preserve">ewässer gelangen können. Beton und </w:t>
      </w:r>
      <w:proofErr w:type="spellStart"/>
      <w:r w:rsidRPr="00035B4C">
        <w:rPr>
          <w:rFonts w:ascii="Arial Narrow" w:hAnsi="Arial Narrow" w:cs="Arial"/>
        </w:rPr>
        <w:t>Beton</w:t>
      </w:r>
      <w:r w:rsidR="000917DD" w:rsidRPr="00035B4C">
        <w:rPr>
          <w:rFonts w:ascii="Arial Narrow" w:hAnsi="Arial Narrow" w:cs="Arial"/>
        </w:rPr>
        <w:softHyphen/>
      </w:r>
      <w:r w:rsidRPr="00035B4C">
        <w:rPr>
          <w:rFonts w:ascii="Arial Narrow" w:hAnsi="Arial Narrow" w:cs="Arial"/>
        </w:rPr>
        <w:t>schlämpe</w:t>
      </w:r>
      <w:proofErr w:type="spellEnd"/>
      <w:r w:rsidRPr="00035B4C">
        <w:rPr>
          <w:rFonts w:ascii="Arial Narrow" w:hAnsi="Arial Narrow" w:cs="Arial"/>
        </w:rPr>
        <w:t xml:space="preserve"> dürfen aus dem unmittelbaren Baubereich nicht abgeschwemmt werden.</w:t>
      </w:r>
    </w:p>
    <w:p w14:paraId="6F0A913B" w14:textId="77777777" w:rsidR="00FA4060" w:rsidRPr="00035B4C" w:rsidRDefault="00FA4060" w:rsidP="00487EA5">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714" w:hanging="357"/>
        <w:contextualSpacing w:val="0"/>
        <w:jc w:val="both"/>
        <w:rPr>
          <w:rFonts w:ascii="Arial Narrow" w:hAnsi="Arial Narrow" w:cs="Arial"/>
        </w:rPr>
      </w:pPr>
      <w:r w:rsidRPr="00035B4C">
        <w:rPr>
          <w:rFonts w:ascii="Arial Narrow" w:hAnsi="Arial Narrow" w:cs="Arial"/>
        </w:rPr>
        <w:t xml:space="preserve">Es sind geeignete Geräte und Mittel für eine mögliche </w:t>
      </w:r>
      <w:proofErr w:type="spellStart"/>
      <w:r w:rsidRPr="00035B4C">
        <w:rPr>
          <w:rFonts w:ascii="Arial Narrow" w:hAnsi="Arial Narrow" w:cs="Arial"/>
        </w:rPr>
        <w:t>Havariesofortbekämpfung</w:t>
      </w:r>
      <w:proofErr w:type="spellEnd"/>
      <w:r w:rsidRPr="00035B4C">
        <w:rPr>
          <w:rFonts w:ascii="Arial Narrow" w:hAnsi="Arial Narrow" w:cs="Arial"/>
        </w:rPr>
        <w:t xml:space="preserve"> gegen wassergefährdende Stoffe vorzuhalten und ständig einsatzbereit zu halten.</w:t>
      </w:r>
    </w:p>
    <w:p w14:paraId="037278CD" w14:textId="2C2CF8C3" w:rsidR="00FA4060" w:rsidRPr="00035B4C" w:rsidRDefault="00FA4060" w:rsidP="001F2ABE">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0" w:line="240" w:lineRule="auto"/>
        <w:ind w:left="714" w:hanging="357"/>
        <w:contextualSpacing w:val="0"/>
        <w:jc w:val="both"/>
        <w:rPr>
          <w:rFonts w:ascii="Arial Narrow" w:hAnsi="Arial Narrow" w:cs="Arial"/>
        </w:rPr>
      </w:pPr>
      <w:r w:rsidRPr="00035B4C">
        <w:rPr>
          <w:rFonts w:ascii="Arial Narrow" w:hAnsi="Arial Narrow" w:cs="Arial"/>
        </w:rPr>
        <w:t>Die Verwendung von Baumaterialien, die auswaschbare Bestandteile wasser</w:t>
      </w:r>
      <w:r w:rsidR="000917DD" w:rsidRPr="00035B4C">
        <w:rPr>
          <w:rFonts w:ascii="Arial Narrow" w:hAnsi="Arial Narrow" w:cs="Arial"/>
        </w:rPr>
        <w:softHyphen/>
      </w:r>
      <w:r w:rsidRPr="00035B4C">
        <w:rPr>
          <w:rFonts w:ascii="Arial Narrow" w:hAnsi="Arial Narrow" w:cs="Arial"/>
        </w:rPr>
        <w:t xml:space="preserve">gefährdender Stoffe enthalten, ist verboten. Bauabfälle, Behältnisse oder dergleichen mehr dürfen nicht überschüttet werden. </w:t>
      </w:r>
      <w:r w:rsidRPr="00035B4C">
        <w:rPr>
          <w:rFonts w:ascii="Arial Narrow" w:hAnsi="Arial Narrow" w:cs="Arial"/>
        </w:rPr>
        <w:lastRenderedPageBreak/>
        <w:t>Sie sind mit den übrigen auf der Baustelle nicht mehr zu verwendenden Stoffen und Altlasten ordnungsgemäß zu erfassen und umgehend zu entsorgen. Ordnungswidrigkeiten werden nach den gesetzlichen Vorschriften verfolgt und geahndet.</w:t>
      </w:r>
    </w:p>
    <w:p w14:paraId="59910765" w14:textId="77777777" w:rsidR="001F2ABE" w:rsidRPr="00035B4C" w:rsidRDefault="001F2ABE" w:rsidP="001F2ABE">
      <w:pPr>
        <w:pStyle w:val="Listenabsatz1"/>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0" w:line="240" w:lineRule="auto"/>
        <w:ind w:left="357"/>
        <w:contextualSpacing w:val="0"/>
        <w:jc w:val="both"/>
        <w:rPr>
          <w:rFonts w:ascii="Arial Narrow" w:hAnsi="Arial Narrow" w:cs="Arial"/>
        </w:rPr>
      </w:pPr>
    </w:p>
    <w:p w14:paraId="2BD58D00" w14:textId="77777777" w:rsidR="00966D55" w:rsidRPr="00035B4C" w:rsidRDefault="00966D55" w:rsidP="0078609B">
      <w:pPr>
        <w:pStyle w:val="berschrift2"/>
      </w:pPr>
      <w:r w:rsidRPr="00035B4C">
        <w:t xml:space="preserve">Maßnahmen zum Schutz gegen Hochwasser auf der </w:t>
      </w:r>
      <w:r w:rsidR="003E70B7" w:rsidRPr="00035B4C">
        <w:t>B</w:t>
      </w:r>
      <w:r w:rsidRPr="00035B4C">
        <w:t>austelle</w:t>
      </w:r>
    </w:p>
    <w:p w14:paraId="3A8F14A3" w14:textId="77777777" w:rsidR="00966D55" w:rsidRPr="00035B4C" w:rsidRDefault="00966D55" w:rsidP="00966D55">
      <w:pPr>
        <w:rPr>
          <w:rFonts w:cs="Arial"/>
          <w:b/>
          <w:u w:val="single"/>
        </w:rPr>
      </w:pPr>
      <w:r w:rsidRPr="00035B4C">
        <w:rPr>
          <w:rFonts w:cs="Arial"/>
          <w:b/>
          <w:u w:val="single"/>
        </w:rPr>
        <w:t>Alle Bauphasen:</w:t>
      </w:r>
    </w:p>
    <w:p w14:paraId="1E1790AD" w14:textId="2FD84D3E" w:rsidR="00387C28" w:rsidRPr="00035B4C" w:rsidRDefault="00387C28" w:rsidP="00387C28">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714" w:hanging="357"/>
        <w:contextualSpacing w:val="0"/>
        <w:jc w:val="both"/>
        <w:rPr>
          <w:rFonts w:ascii="Arial Narrow" w:hAnsi="Arial Narrow" w:cs="Arial"/>
        </w:rPr>
      </w:pPr>
      <w:r w:rsidRPr="00035B4C">
        <w:rPr>
          <w:rFonts w:ascii="Arial Narrow" w:hAnsi="Arial Narrow" w:cs="Arial"/>
        </w:rPr>
        <w:t>Hochwasser der Elbe</w:t>
      </w:r>
      <w:r w:rsidR="00764D32" w:rsidRPr="00035B4C">
        <w:rPr>
          <w:rFonts w:ascii="Arial Narrow" w:hAnsi="Arial Narrow" w:cs="Arial"/>
        </w:rPr>
        <w:t xml:space="preserve"> </w:t>
      </w:r>
      <w:r w:rsidRPr="00035B4C">
        <w:rPr>
          <w:rFonts w:ascii="Arial Narrow" w:hAnsi="Arial Narrow" w:cs="Arial"/>
        </w:rPr>
        <w:t xml:space="preserve">sind hinsichtlich </w:t>
      </w:r>
    </w:p>
    <w:p w14:paraId="09160010" w14:textId="17B987D0" w:rsidR="00387C28" w:rsidRPr="00035B4C" w:rsidRDefault="00387C28" w:rsidP="00387C28">
      <w:pPr>
        <w:pStyle w:val="Listenabsatz1"/>
        <w:numPr>
          <w:ilvl w:val="0"/>
          <w:numId w:val="3"/>
        </w:numPr>
        <w:tabs>
          <w:tab w:val="left" w:pos="284"/>
          <w:tab w:val="left" w:pos="3261"/>
          <w:tab w:val="left" w:pos="5670"/>
        </w:tabs>
        <w:spacing w:after="40" w:line="240" w:lineRule="auto"/>
        <w:ind w:left="1134" w:hanging="283"/>
        <w:contextualSpacing w:val="0"/>
        <w:jc w:val="both"/>
        <w:rPr>
          <w:rFonts w:ascii="Arial Narrow" w:hAnsi="Arial Narrow" w:cs="Arial"/>
        </w:rPr>
      </w:pPr>
      <w:r w:rsidRPr="00035B4C">
        <w:rPr>
          <w:rFonts w:ascii="Arial Narrow" w:hAnsi="Arial Narrow" w:cs="Arial"/>
        </w:rPr>
        <w:t>Vorwarnzeit</w:t>
      </w:r>
      <w:r w:rsidRPr="00035B4C">
        <w:rPr>
          <w:rFonts w:ascii="Arial Narrow" w:hAnsi="Arial Narrow" w:cs="Arial"/>
        </w:rPr>
        <w:tab/>
        <w:t>Elbe: 5 Tage</w:t>
      </w:r>
    </w:p>
    <w:p w14:paraId="2C0D16AB" w14:textId="18BCA2AD" w:rsidR="00387C28" w:rsidRPr="00035B4C" w:rsidRDefault="00387C28" w:rsidP="00387C28">
      <w:pPr>
        <w:pStyle w:val="Listenabsatz1"/>
        <w:numPr>
          <w:ilvl w:val="0"/>
          <w:numId w:val="3"/>
        </w:numPr>
        <w:tabs>
          <w:tab w:val="left" w:pos="284"/>
          <w:tab w:val="left" w:pos="3261"/>
          <w:tab w:val="left" w:pos="5670"/>
        </w:tabs>
        <w:spacing w:after="40" w:line="240" w:lineRule="auto"/>
        <w:ind w:left="1134" w:hanging="283"/>
        <w:contextualSpacing w:val="0"/>
        <w:jc w:val="both"/>
        <w:rPr>
          <w:rFonts w:ascii="Arial Narrow" w:hAnsi="Arial Narrow" w:cs="Arial"/>
        </w:rPr>
      </w:pPr>
      <w:r w:rsidRPr="00035B4C">
        <w:rPr>
          <w:rFonts w:ascii="Arial Narrow" w:hAnsi="Arial Narrow" w:cs="Arial"/>
        </w:rPr>
        <w:t>Dauer</w:t>
      </w:r>
      <w:r w:rsidRPr="00035B4C">
        <w:rPr>
          <w:rFonts w:ascii="Arial Narrow" w:hAnsi="Arial Narrow" w:cs="Arial"/>
        </w:rPr>
        <w:tab/>
        <w:t xml:space="preserve">Elbe: mehrere Tage </w:t>
      </w:r>
    </w:p>
    <w:p w14:paraId="73AFC569" w14:textId="4E2912A2" w:rsidR="00610EB6" w:rsidRPr="00035B4C" w:rsidRDefault="00387C28" w:rsidP="00387C28">
      <w:pPr>
        <w:pStyle w:val="Listenabsatz1"/>
        <w:numPr>
          <w:ilvl w:val="0"/>
          <w:numId w:val="3"/>
        </w:numPr>
        <w:tabs>
          <w:tab w:val="left" w:pos="284"/>
          <w:tab w:val="left" w:pos="3261"/>
          <w:tab w:val="left" w:pos="5670"/>
        </w:tabs>
        <w:spacing w:after="120" w:line="240" w:lineRule="auto"/>
        <w:ind w:left="1134" w:hanging="283"/>
        <w:contextualSpacing w:val="0"/>
        <w:jc w:val="both"/>
        <w:rPr>
          <w:rFonts w:ascii="Arial Narrow" w:hAnsi="Arial Narrow" w:cs="Arial"/>
        </w:rPr>
      </w:pPr>
      <w:r w:rsidRPr="00035B4C">
        <w:rPr>
          <w:rFonts w:ascii="Arial Narrow" w:hAnsi="Arial Narrow" w:cs="Arial"/>
        </w:rPr>
        <w:t>Abflussspitze (A IV)</w:t>
      </w:r>
      <w:r w:rsidRPr="00035B4C">
        <w:rPr>
          <w:rFonts w:ascii="Arial Narrow" w:hAnsi="Arial Narrow" w:cs="Arial"/>
        </w:rPr>
        <w:tab/>
        <w:t xml:space="preserve">Elbe: 23,42 m ü. NHN </w:t>
      </w:r>
    </w:p>
    <w:p w14:paraId="545E8FCD" w14:textId="6E5850DD" w:rsidR="00387C28" w:rsidRPr="00035B4C" w:rsidRDefault="00263437" w:rsidP="00764D32">
      <w:pPr>
        <w:pStyle w:val="Listenabsatz1"/>
        <w:tabs>
          <w:tab w:val="left" w:pos="284"/>
          <w:tab w:val="left" w:pos="3261"/>
          <w:tab w:val="left" w:pos="5664"/>
        </w:tabs>
        <w:spacing w:line="240" w:lineRule="auto"/>
        <w:ind w:left="709"/>
        <w:contextualSpacing w:val="0"/>
        <w:jc w:val="both"/>
        <w:rPr>
          <w:rFonts w:ascii="Arial Narrow" w:hAnsi="Arial Narrow" w:cs="Arial"/>
        </w:rPr>
      </w:pPr>
      <w:r w:rsidRPr="00035B4C">
        <w:rPr>
          <w:rFonts w:ascii="Arial Narrow" w:hAnsi="Arial Narrow" w:cs="Arial"/>
        </w:rPr>
        <w:t>s</w:t>
      </w:r>
      <w:r w:rsidR="00387C28" w:rsidRPr="00035B4C">
        <w:rPr>
          <w:rFonts w:ascii="Arial Narrow" w:hAnsi="Arial Narrow" w:cs="Arial"/>
        </w:rPr>
        <w:t>owie</w:t>
      </w:r>
      <w:r w:rsidRPr="00035B4C">
        <w:rPr>
          <w:rFonts w:ascii="Arial Narrow" w:hAnsi="Arial Narrow" w:cs="Arial"/>
        </w:rPr>
        <w:t xml:space="preserve"> der</w:t>
      </w:r>
      <w:r w:rsidR="00764D32" w:rsidRPr="00035B4C">
        <w:rPr>
          <w:rFonts w:ascii="Arial Narrow" w:hAnsi="Arial Narrow" w:cs="Arial"/>
        </w:rPr>
        <w:t xml:space="preserve"> </w:t>
      </w:r>
      <w:r w:rsidR="00387C28" w:rsidRPr="00035B4C">
        <w:rPr>
          <w:rFonts w:ascii="Arial Narrow" w:hAnsi="Arial Narrow" w:cs="Arial"/>
        </w:rPr>
        <w:t>Durchflussmenge (s</w:t>
      </w:r>
      <w:r w:rsidRPr="00035B4C">
        <w:rPr>
          <w:rFonts w:ascii="Arial Narrow" w:hAnsi="Arial Narrow" w:cs="Arial"/>
        </w:rPr>
        <w:t>.</w:t>
      </w:r>
      <w:r w:rsidR="00387C28" w:rsidRPr="00035B4C">
        <w:rPr>
          <w:rFonts w:ascii="Arial Narrow" w:hAnsi="Arial Narrow" w:cs="Arial"/>
        </w:rPr>
        <w:t xml:space="preserve"> u</w:t>
      </w:r>
      <w:r w:rsidRPr="00035B4C">
        <w:rPr>
          <w:rFonts w:ascii="Arial Narrow" w:hAnsi="Arial Narrow" w:cs="Arial"/>
        </w:rPr>
        <w:t>.</w:t>
      </w:r>
      <w:r w:rsidR="00387C28" w:rsidRPr="00035B4C">
        <w:rPr>
          <w:rFonts w:ascii="Arial Narrow" w:hAnsi="Arial Narrow" w:cs="Arial"/>
        </w:rPr>
        <w:t>) unterschiedlich.</w:t>
      </w:r>
      <w:r w:rsidRPr="00035B4C">
        <w:rPr>
          <w:rFonts w:ascii="Arial Narrow" w:hAnsi="Arial Narrow" w:cs="Arial"/>
        </w:rPr>
        <w:t xml:space="preserve"> </w:t>
      </w:r>
      <w:r w:rsidR="00387C28" w:rsidRPr="00035B4C">
        <w:rPr>
          <w:rFonts w:ascii="Arial Narrow" w:hAnsi="Arial Narrow" w:cs="Arial"/>
        </w:rPr>
        <w:t>Die Informationsbeschaffung und -</w:t>
      </w:r>
      <w:r w:rsidR="00000A9E" w:rsidRPr="00035B4C">
        <w:rPr>
          <w:rFonts w:ascii="Arial Narrow" w:hAnsi="Arial Narrow" w:cs="Arial"/>
        </w:rPr>
        <w:t>ü</w:t>
      </w:r>
      <w:r w:rsidR="00387C28" w:rsidRPr="00035B4C">
        <w:rPr>
          <w:rFonts w:ascii="Arial Narrow" w:hAnsi="Arial Narrow" w:cs="Arial"/>
        </w:rPr>
        <w:t>bermittlung, sowie die Hochwasserschutzmaßnahmen sind darauf abzustellen.</w:t>
      </w:r>
    </w:p>
    <w:p w14:paraId="4ABF92F3" w14:textId="792557E2" w:rsidR="00966D55" w:rsidRPr="00035B4C" w:rsidRDefault="00966D55" w:rsidP="003F6953">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714" w:hanging="357"/>
        <w:contextualSpacing w:val="0"/>
        <w:jc w:val="both"/>
        <w:rPr>
          <w:rFonts w:ascii="Arial Narrow" w:hAnsi="Arial Narrow" w:cs="Arial"/>
        </w:rPr>
      </w:pPr>
      <w:r w:rsidRPr="00035B4C">
        <w:rPr>
          <w:rFonts w:ascii="Arial Narrow" w:hAnsi="Arial Narrow" w:cs="Arial"/>
        </w:rPr>
        <w:t>Die Zu- und Abfahrten zur Baustelle müssen ständig gewährleistet sein.</w:t>
      </w:r>
    </w:p>
    <w:p w14:paraId="28A95EEE" w14:textId="19414FF5" w:rsidR="00EE62BD" w:rsidRPr="00035B4C" w:rsidRDefault="00EE62BD" w:rsidP="003F6953">
      <w:pPr>
        <w:pStyle w:val="Listenabsatz1"/>
        <w:numPr>
          <w:ilvl w:val="0"/>
          <w:numId w:val="3"/>
        </w:numPr>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714" w:hanging="357"/>
        <w:contextualSpacing w:val="0"/>
        <w:jc w:val="both"/>
        <w:rPr>
          <w:rFonts w:ascii="Arial Narrow" w:hAnsi="Arial Narrow" w:cs="Arial"/>
        </w:rPr>
      </w:pPr>
      <w:r w:rsidRPr="00035B4C">
        <w:rPr>
          <w:rFonts w:ascii="Arial Narrow" w:hAnsi="Arial Narrow" w:cs="Arial"/>
        </w:rPr>
        <w:t xml:space="preserve">Arbeiten </w:t>
      </w:r>
      <w:r w:rsidR="000917DD" w:rsidRPr="00035B4C">
        <w:rPr>
          <w:rFonts w:ascii="Arial Narrow" w:hAnsi="Arial Narrow" w:cs="Arial"/>
        </w:rPr>
        <w:t xml:space="preserve">sind </w:t>
      </w:r>
      <w:r w:rsidRPr="00035B4C">
        <w:rPr>
          <w:rFonts w:ascii="Arial Narrow" w:hAnsi="Arial Narrow" w:cs="Arial"/>
        </w:rPr>
        <w:t xml:space="preserve">bis </w:t>
      </w:r>
      <w:r w:rsidR="000917DD" w:rsidRPr="00035B4C">
        <w:rPr>
          <w:rFonts w:ascii="Arial Narrow" w:hAnsi="Arial Narrow" w:cs="Arial"/>
        </w:rPr>
        <w:t xml:space="preserve">zu einem </w:t>
      </w:r>
      <w:r w:rsidR="00FD76CE">
        <w:rPr>
          <w:rFonts w:ascii="Arial Narrow" w:hAnsi="Arial Narrow" w:cs="Arial"/>
        </w:rPr>
        <w:t>Pegelstand</w:t>
      </w:r>
      <w:r w:rsidRPr="00035B4C">
        <w:rPr>
          <w:rFonts w:ascii="Arial Narrow" w:hAnsi="Arial Narrow" w:cs="Arial"/>
        </w:rPr>
        <w:t xml:space="preserve"> von </w:t>
      </w:r>
      <w:r w:rsidR="000917DD" w:rsidRPr="00035B4C">
        <w:rPr>
          <w:rFonts w:ascii="Arial Narrow" w:hAnsi="Arial Narrow" w:cs="Arial"/>
        </w:rPr>
        <w:t xml:space="preserve">ca. </w:t>
      </w:r>
      <w:r w:rsidR="00F65E8E" w:rsidRPr="00F65E8E">
        <w:rPr>
          <w:rFonts w:ascii="Arial Narrow" w:hAnsi="Arial Narrow" w:cs="Arial"/>
          <w:highlight w:val="yellow"/>
        </w:rPr>
        <w:t>xxx</w:t>
      </w:r>
      <w:r w:rsidR="00F65E8E">
        <w:rPr>
          <w:rFonts w:ascii="Arial Narrow" w:hAnsi="Arial Narrow" w:cs="Arial"/>
        </w:rPr>
        <w:t xml:space="preserve"> </w:t>
      </w:r>
      <w:r w:rsidRPr="00035B4C">
        <w:rPr>
          <w:rFonts w:ascii="Arial Narrow" w:hAnsi="Arial Narrow" w:cs="Arial"/>
        </w:rPr>
        <w:t xml:space="preserve">möglich, danach </w:t>
      </w:r>
      <w:r w:rsidR="000917DD" w:rsidRPr="00035B4C">
        <w:rPr>
          <w:rFonts w:ascii="Arial Narrow" w:hAnsi="Arial Narrow" w:cs="Arial"/>
        </w:rPr>
        <w:t xml:space="preserve">muss die </w:t>
      </w:r>
      <w:r w:rsidRPr="00035B4C">
        <w:rPr>
          <w:rFonts w:ascii="Arial Narrow" w:hAnsi="Arial Narrow" w:cs="Arial"/>
        </w:rPr>
        <w:t>Beräumung und Sicherung des Baufeldes aufgrund drohender Überflutung</w:t>
      </w:r>
      <w:r w:rsidR="000917DD" w:rsidRPr="00035B4C">
        <w:rPr>
          <w:rFonts w:ascii="Arial Narrow" w:hAnsi="Arial Narrow" w:cs="Arial"/>
        </w:rPr>
        <w:t xml:space="preserve"> erfolgen.</w:t>
      </w:r>
    </w:p>
    <w:p w14:paraId="28992227" w14:textId="4012A6DA" w:rsidR="000917DD" w:rsidRDefault="00966D55" w:rsidP="005C3B76">
      <w:pPr>
        <w:pStyle w:val="Listenabsatz1"/>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0"/>
        <w:contextualSpacing w:val="0"/>
        <w:jc w:val="both"/>
        <w:rPr>
          <w:rFonts w:ascii="Arial Narrow" w:hAnsi="Arial Narrow" w:cs="Arial"/>
        </w:rPr>
      </w:pPr>
      <w:r w:rsidRPr="00035B4C">
        <w:rPr>
          <w:rFonts w:ascii="Arial Narrow" w:hAnsi="Arial Narrow" w:cs="Arial"/>
        </w:rPr>
        <w:t>Eine Umsetzung des vorher beschriebenen Havariemaßnahmeplanes und eine wirkungsvolle Bekämpfung des Hochwassers funktioniert nur, wenn der Bauablaufplan de</w:t>
      </w:r>
      <w:r w:rsidR="00000A9E" w:rsidRPr="00035B4C">
        <w:rPr>
          <w:rFonts w:ascii="Arial Narrow" w:hAnsi="Arial Narrow" w:cs="Arial"/>
        </w:rPr>
        <w:t xml:space="preserve">r Maßnahme </w:t>
      </w:r>
      <w:r w:rsidRPr="00035B4C">
        <w:rPr>
          <w:rFonts w:ascii="Arial Narrow" w:hAnsi="Arial Narrow" w:cs="Arial"/>
        </w:rPr>
        <w:t>eingehalten wurde.</w:t>
      </w:r>
      <w:r w:rsidR="00103679" w:rsidRPr="00035B4C">
        <w:rPr>
          <w:rFonts w:ascii="Arial Narrow" w:hAnsi="Arial Narrow" w:cs="Arial"/>
        </w:rPr>
        <w:t xml:space="preserve"> </w:t>
      </w:r>
    </w:p>
    <w:p w14:paraId="27968851" w14:textId="77777777" w:rsidR="005C3B76" w:rsidRPr="005C3B76" w:rsidRDefault="005C3B76" w:rsidP="005C3B76">
      <w:pPr>
        <w:pStyle w:val="Listenabsatz1"/>
        <w:tabs>
          <w:tab w:val="left" w:pos="284"/>
          <w:tab w:val="left" w:pos="900"/>
          <w:tab w:val="left" w:pos="2124"/>
          <w:tab w:val="left" w:pos="2832"/>
          <w:tab w:val="left" w:pos="3540"/>
          <w:tab w:val="left" w:pos="4248"/>
          <w:tab w:val="left" w:pos="4956"/>
          <w:tab w:val="left" w:pos="5664"/>
          <w:tab w:val="left" w:pos="6372"/>
          <w:tab w:val="left" w:pos="7600"/>
          <w:tab w:val="left" w:pos="7788"/>
          <w:tab w:val="left" w:pos="8496"/>
        </w:tabs>
        <w:spacing w:after="120" w:line="240" w:lineRule="auto"/>
        <w:ind w:left="0"/>
        <w:contextualSpacing w:val="0"/>
        <w:jc w:val="both"/>
        <w:rPr>
          <w:rFonts w:ascii="Arial Narrow" w:hAnsi="Arial Narrow" w:cs="Arial"/>
        </w:rPr>
      </w:pPr>
    </w:p>
    <w:p w14:paraId="74B81028" w14:textId="77777777" w:rsidR="00966D55" w:rsidRPr="00035B4C" w:rsidRDefault="00966D55" w:rsidP="001E210A">
      <w:pPr>
        <w:tabs>
          <w:tab w:val="left" w:pos="0"/>
          <w:tab w:val="left" w:pos="708"/>
          <w:tab w:val="left" w:pos="1416"/>
          <w:tab w:val="left" w:pos="2124"/>
          <w:tab w:val="left" w:pos="2832"/>
          <w:tab w:val="left" w:pos="3540"/>
          <w:tab w:val="left" w:pos="4248"/>
          <w:tab w:val="left" w:pos="4956"/>
          <w:tab w:val="left" w:pos="5664"/>
          <w:tab w:val="left" w:pos="6372"/>
          <w:tab w:val="left" w:pos="7600"/>
          <w:tab w:val="left" w:pos="7788"/>
          <w:tab w:val="left" w:pos="8496"/>
        </w:tabs>
        <w:spacing w:after="0"/>
        <w:jc w:val="left"/>
        <w:rPr>
          <w:rFonts w:cs="Arial"/>
        </w:rPr>
      </w:pPr>
    </w:p>
    <w:tbl>
      <w:tblPr>
        <w:tblW w:w="9370" w:type="dxa"/>
        <w:tblLook w:val="00A0" w:firstRow="1" w:lastRow="0" w:firstColumn="1" w:lastColumn="0" w:noHBand="0" w:noVBand="0"/>
      </w:tblPr>
      <w:tblGrid>
        <w:gridCol w:w="4253"/>
        <w:gridCol w:w="2410"/>
        <w:gridCol w:w="2707"/>
      </w:tblGrid>
      <w:tr w:rsidR="006734CD" w:rsidRPr="00035B4C" w14:paraId="06349935" w14:textId="77777777" w:rsidTr="00DD64AD">
        <w:tc>
          <w:tcPr>
            <w:tcW w:w="4253" w:type="dxa"/>
          </w:tcPr>
          <w:p w14:paraId="15BFF708" w14:textId="6DE4BC59" w:rsidR="00966D55" w:rsidRPr="00035B4C" w:rsidRDefault="00966D55" w:rsidP="009B7CFB">
            <w:pPr>
              <w:spacing w:after="0" w:line="240" w:lineRule="auto"/>
              <w:jc w:val="left"/>
              <w:rPr>
                <w:rFonts w:cs="Arial"/>
                <w:spacing w:val="-2"/>
              </w:rPr>
            </w:pPr>
            <w:r w:rsidRPr="00035B4C">
              <w:rPr>
                <w:rFonts w:cs="Arial"/>
              </w:rPr>
              <w:br w:type="page"/>
              <w:t>Auslöser der Schutzmaßnahmen</w:t>
            </w:r>
            <w:r w:rsidR="006C1C18" w:rsidRPr="00035B4C">
              <w:rPr>
                <w:rFonts w:cs="Arial"/>
              </w:rPr>
              <w:t>:</w:t>
            </w:r>
          </w:p>
        </w:tc>
        <w:tc>
          <w:tcPr>
            <w:tcW w:w="5117" w:type="dxa"/>
            <w:gridSpan w:val="2"/>
          </w:tcPr>
          <w:p w14:paraId="00749E9D" w14:textId="77777777" w:rsidR="00966D55" w:rsidRPr="00035B4C" w:rsidRDefault="00966D55" w:rsidP="009B7CFB">
            <w:pPr>
              <w:spacing w:after="0" w:line="240" w:lineRule="auto"/>
              <w:ind w:right="46"/>
              <w:jc w:val="left"/>
              <w:rPr>
                <w:rFonts w:cs="Arial"/>
              </w:rPr>
            </w:pPr>
            <w:r w:rsidRPr="00035B4C">
              <w:rPr>
                <w:rFonts w:cs="Arial"/>
              </w:rPr>
              <w:t>Hochwasserlagezentrum</w:t>
            </w:r>
          </w:p>
          <w:p w14:paraId="14F5A310" w14:textId="77777777" w:rsidR="00966D55" w:rsidRPr="00035B4C" w:rsidRDefault="00966D55" w:rsidP="009B7CFB">
            <w:pPr>
              <w:spacing w:after="0" w:line="240" w:lineRule="auto"/>
              <w:ind w:right="46"/>
              <w:jc w:val="left"/>
              <w:rPr>
                <w:rFonts w:cs="Arial"/>
              </w:rPr>
            </w:pPr>
            <w:r w:rsidRPr="00035B4C">
              <w:rPr>
                <w:rFonts w:cs="Arial"/>
              </w:rPr>
              <w:t>Einschätzung der hydrologischen Lage</w:t>
            </w:r>
          </w:p>
          <w:p w14:paraId="2E7D4EDE" w14:textId="77777777" w:rsidR="00966D55" w:rsidRPr="00035B4C" w:rsidRDefault="00966D55" w:rsidP="001E210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right="45"/>
              <w:jc w:val="left"/>
              <w:rPr>
                <w:rFonts w:cs="Arial"/>
              </w:rPr>
            </w:pPr>
            <w:r w:rsidRPr="00035B4C">
              <w:rPr>
                <w:rFonts w:cs="Arial"/>
              </w:rPr>
              <w:t>Vorschlag zur Alarmstufe I</w:t>
            </w:r>
            <w:r w:rsidR="004A6B19" w:rsidRPr="00035B4C">
              <w:rPr>
                <w:rFonts w:cs="Arial"/>
              </w:rPr>
              <w:t xml:space="preserve"> </w:t>
            </w:r>
            <w:r w:rsidRPr="00035B4C">
              <w:rPr>
                <w:rFonts w:cs="Arial"/>
              </w:rPr>
              <w:t>-</w:t>
            </w:r>
            <w:r w:rsidR="004A6B19" w:rsidRPr="00035B4C">
              <w:rPr>
                <w:rFonts w:cs="Arial"/>
              </w:rPr>
              <w:t xml:space="preserve"> </w:t>
            </w:r>
            <w:r w:rsidRPr="00035B4C">
              <w:rPr>
                <w:rFonts w:cs="Arial"/>
              </w:rPr>
              <w:t>IV</w:t>
            </w:r>
          </w:p>
          <w:p w14:paraId="18476684" w14:textId="77777777" w:rsidR="00966D55" w:rsidRPr="00035B4C" w:rsidRDefault="00966D55" w:rsidP="009B7C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right="46"/>
              <w:jc w:val="left"/>
              <w:rPr>
                <w:rFonts w:cs="Arial"/>
              </w:rPr>
            </w:pPr>
          </w:p>
        </w:tc>
      </w:tr>
      <w:tr w:rsidR="006734CD" w:rsidRPr="00035B4C" w14:paraId="70770985" w14:textId="77777777" w:rsidTr="00DD64AD">
        <w:tc>
          <w:tcPr>
            <w:tcW w:w="4253" w:type="dxa"/>
          </w:tcPr>
          <w:p w14:paraId="2AE62769" w14:textId="3399D2C3" w:rsidR="00966D55" w:rsidRPr="00035B4C" w:rsidRDefault="00966D55" w:rsidP="009B7C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left"/>
              <w:rPr>
                <w:rFonts w:cs="Arial"/>
              </w:rPr>
            </w:pPr>
            <w:r w:rsidRPr="00035B4C">
              <w:rPr>
                <w:rFonts w:cs="Arial"/>
              </w:rPr>
              <w:t>Ausrufen/Aufheben der Alarmstufe</w:t>
            </w:r>
            <w:r w:rsidR="006C1C18" w:rsidRPr="00035B4C">
              <w:rPr>
                <w:rFonts w:cs="Arial"/>
              </w:rPr>
              <w:t>:</w:t>
            </w:r>
          </w:p>
          <w:p w14:paraId="647BCD6E" w14:textId="77777777" w:rsidR="00966D55" w:rsidRPr="00035B4C" w:rsidRDefault="00966D55" w:rsidP="00DD64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left"/>
              <w:rPr>
                <w:rFonts w:cs="Arial"/>
                <w:spacing w:val="-2"/>
              </w:rPr>
            </w:pPr>
          </w:p>
        </w:tc>
        <w:tc>
          <w:tcPr>
            <w:tcW w:w="2410" w:type="dxa"/>
          </w:tcPr>
          <w:p w14:paraId="7C84DAB6" w14:textId="77777777" w:rsidR="00966D55" w:rsidRPr="00035B4C" w:rsidRDefault="00966D55" w:rsidP="004A6B19">
            <w:pPr>
              <w:spacing w:after="0" w:line="240" w:lineRule="auto"/>
              <w:jc w:val="left"/>
              <w:rPr>
                <w:rFonts w:cs="Arial"/>
                <w:lang w:val="sv-SE"/>
              </w:rPr>
            </w:pPr>
            <w:r w:rsidRPr="00035B4C">
              <w:rPr>
                <w:rFonts w:cs="Arial"/>
                <w:lang w:val="sv-SE"/>
              </w:rPr>
              <w:t>Alarmstufe I</w:t>
            </w:r>
            <w:r w:rsidR="004A6B19" w:rsidRPr="00035B4C">
              <w:rPr>
                <w:rFonts w:cs="Arial"/>
                <w:lang w:val="sv-SE"/>
              </w:rPr>
              <w:t> </w:t>
            </w:r>
            <w:r w:rsidRPr="00035B4C">
              <w:rPr>
                <w:rFonts w:cs="Arial"/>
                <w:lang w:val="sv-SE"/>
              </w:rPr>
              <w:t>+</w:t>
            </w:r>
            <w:r w:rsidR="004A6B19" w:rsidRPr="00035B4C">
              <w:rPr>
                <w:rFonts w:cs="Arial"/>
                <w:lang w:val="sv-SE"/>
              </w:rPr>
              <w:t> </w:t>
            </w:r>
            <w:r w:rsidRPr="00035B4C">
              <w:rPr>
                <w:rFonts w:cs="Arial"/>
                <w:lang w:val="sv-SE"/>
              </w:rPr>
              <w:t>II</w:t>
            </w:r>
            <w:r w:rsidRPr="00035B4C">
              <w:rPr>
                <w:rFonts w:cs="Arial"/>
                <w:lang w:val="sv-SE"/>
              </w:rPr>
              <w:br/>
              <w:t>Alarmstufe III</w:t>
            </w:r>
            <w:r w:rsidR="004A6B19" w:rsidRPr="00035B4C">
              <w:rPr>
                <w:rFonts w:cs="Arial"/>
                <w:lang w:val="sv-SE"/>
              </w:rPr>
              <w:t> </w:t>
            </w:r>
            <w:r w:rsidRPr="00035B4C">
              <w:rPr>
                <w:rFonts w:cs="Arial"/>
                <w:lang w:val="sv-SE"/>
              </w:rPr>
              <w:t>+</w:t>
            </w:r>
            <w:r w:rsidR="004A6B19" w:rsidRPr="00035B4C">
              <w:rPr>
                <w:rFonts w:cs="Arial"/>
                <w:lang w:val="sv-SE"/>
              </w:rPr>
              <w:t> </w:t>
            </w:r>
            <w:r w:rsidRPr="00035B4C">
              <w:rPr>
                <w:rFonts w:cs="Arial"/>
                <w:lang w:val="sv-SE"/>
              </w:rPr>
              <w:t>IV</w:t>
            </w:r>
          </w:p>
        </w:tc>
        <w:tc>
          <w:tcPr>
            <w:tcW w:w="2707" w:type="dxa"/>
          </w:tcPr>
          <w:p w14:paraId="0FC76B96" w14:textId="23BE4C4B" w:rsidR="00966D55" w:rsidRPr="00035B4C" w:rsidRDefault="00966D55" w:rsidP="009B7CFB">
            <w:pPr>
              <w:spacing w:after="0" w:line="240" w:lineRule="auto"/>
              <w:ind w:right="-226"/>
              <w:jc w:val="left"/>
              <w:rPr>
                <w:rFonts w:cs="Arial"/>
              </w:rPr>
            </w:pPr>
            <w:r w:rsidRPr="00035B4C">
              <w:rPr>
                <w:rFonts w:cs="Arial"/>
              </w:rPr>
              <w:t>LfU</w:t>
            </w:r>
            <w:r w:rsidRPr="00035B4C">
              <w:rPr>
                <w:rFonts w:cs="Arial"/>
              </w:rPr>
              <w:br/>
              <w:t xml:space="preserve">Landkreis </w:t>
            </w:r>
            <w:r w:rsidR="006C1C18" w:rsidRPr="00035B4C">
              <w:rPr>
                <w:rFonts w:cs="Arial"/>
              </w:rPr>
              <w:t>Prignitz</w:t>
            </w:r>
          </w:p>
        </w:tc>
      </w:tr>
      <w:tr w:rsidR="006734CD" w:rsidRPr="00035B4C" w14:paraId="01D6FA32" w14:textId="77777777" w:rsidTr="00DD64AD">
        <w:tc>
          <w:tcPr>
            <w:tcW w:w="4253" w:type="dxa"/>
          </w:tcPr>
          <w:p w14:paraId="21B51DB7" w14:textId="77777777" w:rsidR="00966D55" w:rsidRPr="00035B4C" w:rsidRDefault="00966D55" w:rsidP="009B7C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left"/>
              <w:rPr>
                <w:rFonts w:cs="Arial"/>
                <w:spacing w:val="-2"/>
              </w:rPr>
            </w:pPr>
            <w:r w:rsidRPr="00035B4C">
              <w:rPr>
                <w:rFonts w:cs="Arial"/>
                <w:spacing w:val="-2"/>
              </w:rPr>
              <w:t>HW-Informationen erhalten:</w:t>
            </w:r>
          </w:p>
          <w:p w14:paraId="3C41CC9F" w14:textId="77777777" w:rsidR="00966D55" w:rsidRPr="00035B4C" w:rsidRDefault="00966D55" w:rsidP="009B7C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left"/>
              <w:rPr>
                <w:rFonts w:cs="Arial"/>
                <w:spacing w:val="-2"/>
              </w:rPr>
            </w:pPr>
          </w:p>
        </w:tc>
        <w:tc>
          <w:tcPr>
            <w:tcW w:w="5117" w:type="dxa"/>
            <w:gridSpan w:val="2"/>
          </w:tcPr>
          <w:p w14:paraId="4353D31E" w14:textId="77777777" w:rsidR="00966D55" w:rsidRPr="00035B4C" w:rsidRDefault="00966D55" w:rsidP="009B7CFB">
            <w:pPr>
              <w:spacing w:after="0" w:line="240" w:lineRule="auto"/>
              <w:ind w:right="46"/>
              <w:jc w:val="left"/>
              <w:rPr>
                <w:rFonts w:cs="Arial"/>
              </w:rPr>
            </w:pPr>
            <w:r w:rsidRPr="00035B4C">
              <w:rPr>
                <w:rFonts w:cs="Arial"/>
              </w:rPr>
              <w:t>lt. HW-Meldeordnung</w:t>
            </w:r>
          </w:p>
        </w:tc>
      </w:tr>
      <w:tr w:rsidR="006734CD" w:rsidRPr="00035B4C" w14:paraId="48D459FD" w14:textId="77777777" w:rsidTr="00DD64AD">
        <w:tc>
          <w:tcPr>
            <w:tcW w:w="4253" w:type="dxa"/>
          </w:tcPr>
          <w:p w14:paraId="2F4910E7" w14:textId="76135B31" w:rsidR="00966D55" w:rsidRPr="00035B4C" w:rsidRDefault="00966D55" w:rsidP="009B7C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left"/>
              <w:rPr>
                <w:rFonts w:cs="Arial"/>
                <w:spacing w:val="-2"/>
              </w:rPr>
            </w:pPr>
            <w:r w:rsidRPr="00035B4C">
              <w:rPr>
                <w:rFonts w:cs="Arial"/>
                <w:spacing w:val="-2"/>
              </w:rPr>
              <w:t>In Kraft setzen des baustellenbezogenen Havariemaßnahmeplanes</w:t>
            </w:r>
            <w:r w:rsidR="00000A9E" w:rsidRPr="00035B4C">
              <w:rPr>
                <w:rFonts w:cs="Arial"/>
                <w:spacing w:val="-2"/>
              </w:rPr>
              <w:t>:</w:t>
            </w:r>
          </w:p>
          <w:p w14:paraId="211A455D" w14:textId="77777777" w:rsidR="00966D55" w:rsidRPr="00035B4C" w:rsidRDefault="00966D55" w:rsidP="009B7C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left"/>
              <w:rPr>
                <w:rFonts w:cs="Arial"/>
                <w:spacing w:val="-2"/>
              </w:rPr>
            </w:pPr>
          </w:p>
        </w:tc>
        <w:tc>
          <w:tcPr>
            <w:tcW w:w="5117" w:type="dxa"/>
            <w:gridSpan w:val="2"/>
          </w:tcPr>
          <w:p w14:paraId="07E3CA4B" w14:textId="77777777" w:rsidR="00966D55" w:rsidRPr="00035B4C" w:rsidRDefault="00966D55" w:rsidP="004A6B19">
            <w:pPr>
              <w:spacing w:after="0" w:line="240" w:lineRule="auto"/>
              <w:ind w:right="46"/>
              <w:jc w:val="left"/>
              <w:rPr>
                <w:rFonts w:cs="Arial"/>
              </w:rPr>
            </w:pPr>
            <w:r w:rsidRPr="00035B4C">
              <w:rPr>
                <w:rFonts w:cs="Arial"/>
              </w:rPr>
              <w:t>durch Projektleiter</w:t>
            </w:r>
            <w:r w:rsidR="004A6B19" w:rsidRPr="00035B4C">
              <w:rPr>
                <w:rFonts w:cs="Arial"/>
              </w:rPr>
              <w:t xml:space="preserve"> des </w:t>
            </w:r>
            <w:r w:rsidRPr="00035B4C">
              <w:rPr>
                <w:rFonts w:cs="Arial"/>
              </w:rPr>
              <w:t>LfU</w:t>
            </w:r>
          </w:p>
        </w:tc>
      </w:tr>
      <w:tr w:rsidR="00966D55" w:rsidRPr="00035B4C" w14:paraId="3D58C4E2" w14:textId="77777777" w:rsidTr="00DD64AD">
        <w:tc>
          <w:tcPr>
            <w:tcW w:w="4253" w:type="dxa"/>
          </w:tcPr>
          <w:p w14:paraId="158D2856" w14:textId="0C98B197" w:rsidR="00966D55" w:rsidRPr="00035B4C" w:rsidRDefault="004A6B19" w:rsidP="00A94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left"/>
              <w:rPr>
                <w:rFonts w:cs="Arial"/>
                <w:spacing w:val="-2"/>
              </w:rPr>
            </w:pPr>
            <w:r w:rsidRPr="00035B4C">
              <w:rPr>
                <w:rFonts w:cs="Arial"/>
              </w:rPr>
              <w:t xml:space="preserve">Der Regionalbereich </w:t>
            </w:r>
            <w:r w:rsidR="00A94447" w:rsidRPr="00035B4C">
              <w:rPr>
                <w:rFonts w:cs="Arial"/>
              </w:rPr>
              <w:t xml:space="preserve">des LfU </w:t>
            </w:r>
            <w:r w:rsidR="00966D55" w:rsidRPr="00035B4C">
              <w:rPr>
                <w:rFonts w:cs="Arial"/>
              </w:rPr>
              <w:t xml:space="preserve">und </w:t>
            </w:r>
            <w:r w:rsidRPr="00035B4C">
              <w:rPr>
                <w:rFonts w:cs="Arial"/>
              </w:rPr>
              <w:t>der</w:t>
            </w:r>
            <w:r w:rsidR="00966D55" w:rsidRPr="00035B4C">
              <w:rPr>
                <w:rFonts w:cs="Arial"/>
              </w:rPr>
              <w:br/>
              <w:t>Landkreis SG Katastrophenschutz</w:t>
            </w:r>
            <w:r w:rsidR="00966D55" w:rsidRPr="00035B4C">
              <w:rPr>
                <w:rFonts w:cs="Arial"/>
              </w:rPr>
              <w:br/>
              <w:t>werden informiert durch:</w:t>
            </w:r>
          </w:p>
        </w:tc>
        <w:tc>
          <w:tcPr>
            <w:tcW w:w="5117" w:type="dxa"/>
            <w:gridSpan w:val="2"/>
          </w:tcPr>
          <w:p w14:paraId="63513485" w14:textId="77777777" w:rsidR="00966D55" w:rsidRPr="00035B4C" w:rsidRDefault="00966D55" w:rsidP="004A6B19">
            <w:pPr>
              <w:spacing w:after="0" w:line="240" w:lineRule="auto"/>
              <w:ind w:right="46"/>
              <w:jc w:val="left"/>
              <w:rPr>
                <w:rFonts w:cs="Arial"/>
              </w:rPr>
            </w:pPr>
            <w:r w:rsidRPr="00035B4C">
              <w:rPr>
                <w:rFonts w:cs="Arial"/>
              </w:rPr>
              <w:t>Projektleiter</w:t>
            </w:r>
            <w:r w:rsidR="004A6B19" w:rsidRPr="00035B4C">
              <w:rPr>
                <w:rFonts w:cs="Arial"/>
              </w:rPr>
              <w:t xml:space="preserve"> des </w:t>
            </w:r>
            <w:r w:rsidRPr="00035B4C">
              <w:rPr>
                <w:rFonts w:cs="Arial"/>
              </w:rPr>
              <w:t>LfU</w:t>
            </w:r>
            <w:r w:rsidRPr="00035B4C">
              <w:rPr>
                <w:rFonts w:cs="Arial"/>
              </w:rPr>
              <w:br/>
              <w:t>über die Tätigkeiten und Beobachtungen in den Alarmstufen I+II</w:t>
            </w:r>
          </w:p>
        </w:tc>
      </w:tr>
    </w:tbl>
    <w:p w14:paraId="1185E187" w14:textId="77777777" w:rsidR="00966D55" w:rsidRPr="00035B4C" w:rsidRDefault="00966D55" w:rsidP="00966D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cs="Arial"/>
        </w:rPr>
      </w:pPr>
    </w:p>
    <w:p w14:paraId="4FB4481D" w14:textId="67640402" w:rsidR="00DD7396" w:rsidRDefault="00966D55" w:rsidP="00966D55">
      <w:pPr>
        <w:tabs>
          <w:tab w:val="left" w:pos="0"/>
        </w:tabs>
        <w:rPr>
          <w:rFonts w:cs="Arial"/>
        </w:rPr>
      </w:pPr>
      <w:r w:rsidRPr="00035B4C">
        <w:rPr>
          <w:rFonts w:cs="Arial"/>
        </w:rPr>
        <w:t xml:space="preserve">Ab der </w:t>
      </w:r>
      <w:r w:rsidRPr="00035B4C">
        <w:rPr>
          <w:rFonts w:cs="Arial"/>
          <w:b/>
        </w:rPr>
        <w:t>Alarmstufe III</w:t>
      </w:r>
      <w:r w:rsidRPr="00035B4C">
        <w:rPr>
          <w:rFonts w:cs="Arial"/>
        </w:rPr>
        <w:t xml:space="preserve"> </w:t>
      </w:r>
      <w:r w:rsidR="006C1C18" w:rsidRPr="00035B4C">
        <w:rPr>
          <w:rFonts w:cs="Arial"/>
        </w:rPr>
        <w:t xml:space="preserve">ist </w:t>
      </w:r>
      <w:r w:rsidRPr="00035B4C">
        <w:rPr>
          <w:rFonts w:cs="Arial"/>
        </w:rPr>
        <w:t xml:space="preserve">die eigentliche </w:t>
      </w:r>
      <w:r w:rsidRPr="00035B4C">
        <w:rPr>
          <w:rFonts w:cs="Arial"/>
          <w:b/>
        </w:rPr>
        <w:t>Bautätigkeit im Baulos ein</w:t>
      </w:r>
      <w:r w:rsidR="006C1C18" w:rsidRPr="00035B4C">
        <w:rPr>
          <w:rFonts w:cs="Arial"/>
          <w:b/>
        </w:rPr>
        <w:t>zustellen</w:t>
      </w:r>
      <w:r w:rsidRPr="00035B4C">
        <w:rPr>
          <w:rFonts w:cs="Arial"/>
        </w:rPr>
        <w:t xml:space="preserve"> und der Hochwasserabwehrplan des Landkreises sowie der Baustelle treten in Kraft. Der Baubetrieb wird in die Maßnahmen des Katastrophenschutzes des Landkreises eingebunden.</w:t>
      </w:r>
      <w:r w:rsidR="00DD7396">
        <w:rPr>
          <w:rFonts w:cs="Arial"/>
        </w:rPr>
        <w:br w:type="page"/>
      </w:r>
    </w:p>
    <w:p w14:paraId="4752931F" w14:textId="77777777" w:rsidR="00966D55" w:rsidRPr="00035B4C" w:rsidRDefault="00966D55" w:rsidP="00966D55">
      <w:pPr>
        <w:tabs>
          <w:tab w:val="left" w:pos="0"/>
        </w:tabs>
        <w:rPr>
          <w:rFonts w:cs="Arial"/>
          <w:b/>
          <w:u w:val="single"/>
        </w:rPr>
      </w:pPr>
      <w:r w:rsidRPr="00035B4C">
        <w:rPr>
          <w:rFonts w:cs="Arial"/>
          <w:b/>
          <w:u w:val="single"/>
        </w:rPr>
        <w:t>Hochwasseralarmstufen</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0"/>
        <w:gridCol w:w="2751"/>
        <w:gridCol w:w="1191"/>
        <w:gridCol w:w="1647"/>
        <w:gridCol w:w="1191"/>
        <w:gridCol w:w="1865"/>
      </w:tblGrid>
      <w:tr w:rsidR="006734CD" w:rsidRPr="00035B4C" w14:paraId="6DAFB92A" w14:textId="77777777" w:rsidTr="00BD1411">
        <w:trPr>
          <w:trHeight w:val="624"/>
        </w:trPr>
        <w:tc>
          <w:tcPr>
            <w:tcW w:w="1270" w:type="dxa"/>
            <w:shd w:val="clear" w:color="auto" w:fill="D9D9D9"/>
            <w:vAlign w:val="center"/>
          </w:tcPr>
          <w:p w14:paraId="45E2F529"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Alarmstufe</w:t>
            </w:r>
          </w:p>
        </w:tc>
        <w:tc>
          <w:tcPr>
            <w:tcW w:w="2751" w:type="dxa"/>
            <w:shd w:val="clear" w:color="auto" w:fill="D9D9D9"/>
            <w:vAlign w:val="center"/>
          </w:tcPr>
          <w:p w14:paraId="2EE40B20"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Beschreibung</w:t>
            </w:r>
          </w:p>
        </w:tc>
        <w:tc>
          <w:tcPr>
            <w:tcW w:w="2838" w:type="dxa"/>
            <w:gridSpan w:val="2"/>
            <w:tcBorders>
              <w:bottom w:val="single" w:sz="4" w:space="0" w:color="auto"/>
            </w:tcBorders>
            <w:shd w:val="clear" w:color="auto" w:fill="D9D9D9"/>
            <w:vAlign w:val="center"/>
          </w:tcPr>
          <w:p w14:paraId="7D8B8D4F"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Elbe: Pegelstand</w:t>
            </w:r>
            <w:r w:rsidRPr="00035B4C">
              <w:rPr>
                <w:rFonts w:cs="Arial"/>
                <w:spacing w:val="-2"/>
              </w:rPr>
              <w:br/>
              <w:t>Pegel Wittenberge</w:t>
            </w:r>
          </w:p>
        </w:tc>
        <w:tc>
          <w:tcPr>
            <w:tcW w:w="3056" w:type="dxa"/>
            <w:gridSpan w:val="2"/>
            <w:tcBorders>
              <w:bottom w:val="single" w:sz="4" w:space="0" w:color="auto"/>
            </w:tcBorders>
            <w:shd w:val="clear" w:color="auto" w:fill="D9D9D9"/>
            <w:vAlign w:val="center"/>
          </w:tcPr>
          <w:p w14:paraId="6DB902DD"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Stepenitz: Pegelstand</w:t>
            </w:r>
            <w:r w:rsidRPr="00035B4C">
              <w:rPr>
                <w:rFonts w:cs="Arial"/>
                <w:spacing w:val="-2"/>
              </w:rPr>
              <w:br/>
              <w:t>Pegel Perleberg, Schule</w:t>
            </w:r>
          </w:p>
        </w:tc>
      </w:tr>
      <w:tr w:rsidR="006734CD" w:rsidRPr="00035B4C" w14:paraId="148E2BDE" w14:textId="77777777" w:rsidTr="00BD1411">
        <w:trPr>
          <w:trHeight w:val="397"/>
        </w:trPr>
        <w:tc>
          <w:tcPr>
            <w:tcW w:w="1270" w:type="dxa"/>
            <w:vAlign w:val="center"/>
          </w:tcPr>
          <w:p w14:paraId="095F7B38"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b/>
                <w:spacing w:val="-2"/>
              </w:rPr>
            </w:pPr>
            <w:r w:rsidRPr="00035B4C">
              <w:rPr>
                <w:rFonts w:cs="Arial"/>
                <w:b/>
                <w:spacing w:val="-2"/>
              </w:rPr>
              <w:t>A I</w:t>
            </w:r>
          </w:p>
        </w:tc>
        <w:tc>
          <w:tcPr>
            <w:tcW w:w="2751" w:type="dxa"/>
            <w:vAlign w:val="center"/>
          </w:tcPr>
          <w:p w14:paraId="2F06C9AB"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left"/>
              <w:rPr>
                <w:rFonts w:cs="Arial"/>
                <w:spacing w:val="-2"/>
              </w:rPr>
            </w:pPr>
            <w:r w:rsidRPr="00035B4C">
              <w:rPr>
                <w:rFonts w:cs="Arial"/>
                <w:spacing w:val="-2"/>
              </w:rPr>
              <w:t>Wasserstandsmeldedienst</w:t>
            </w:r>
          </w:p>
        </w:tc>
        <w:tc>
          <w:tcPr>
            <w:tcW w:w="1191" w:type="dxa"/>
            <w:tcBorders>
              <w:right w:val="dotted" w:sz="4" w:space="0" w:color="auto"/>
            </w:tcBorders>
            <w:vAlign w:val="center"/>
          </w:tcPr>
          <w:p w14:paraId="3273730C" w14:textId="40313614" w:rsidR="004A6B19" w:rsidRPr="00035B4C" w:rsidRDefault="00DD64AD" w:rsidP="00BD1411">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500</w:t>
            </w:r>
            <w:r w:rsidR="004A6B19" w:rsidRPr="00035B4C">
              <w:rPr>
                <w:rFonts w:cs="Arial"/>
                <w:spacing w:val="-2"/>
              </w:rPr>
              <w:t xml:space="preserve"> cm</w:t>
            </w:r>
          </w:p>
        </w:tc>
        <w:tc>
          <w:tcPr>
            <w:tcW w:w="1457" w:type="dxa"/>
            <w:tcBorders>
              <w:left w:val="dotted" w:sz="4" w:space="0" w:color="auto"/>
            </w:tcBorders>
            <w:vAlign w:val="center"/>
          </w:tcPr>
          <w:p w14:paraId="1211699B" w14:textId="3FF9A5C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21,</w:t>
            </w:r>
            <w:r w:rsidR="00DD64AD" w:rsidRPr="00035B4C">
              <w:rPr>
                <w:rFonts w:cs="Arial"/>
                <w:spacing w:val="-2"/>
              </w:rPr>
              <w:t>72</w:t>
            </w:r>
            <w:r w:rsidRPr="00035B4C">
              <w:rPr>
                <w:rFonts w:cs="Arial"/>
                <w:spacing w:val="-2"/>
              </w:rPr>
              <w:t xml:space="preserve"> m NHN</w:t>
            </w:r>
          </w:p>
        </w:tc>
        <w:tc>
          <w:tcPr>
            <w:tcW w:w="1191" w:type="dxa"/>
            <w:tcBorders>
              <w:right w:val="dotted" w:sz="4" w:space="0" w:color="auto"/>
            </w:tcBorders>
            <w:vAlign w:val="center"/>
          </w:tcPr>
          <w:p w14:paraId="410D1568"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180 cm</w:t>
            </w:r>
          </w:p>
        </w:tc>
        <w:tc>
          <w:tcPr>
            <w:tcW w:w="1675" w:type="dxa"/>
            <w:tcBorders>
              <w:left w:val="dotted" w:sz="4" w:space="0" w:color="auto"/>
            </w:tcBorders>
            <w:vAlign w:val="center"/>
          </w:tcPr>
          <w:p w14:paraId="2DFB162B"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27,50 m NHN</w:t>
            </w:r>
          </w:p>
        </w:tc>
      </w:tr>
      <w:tr w:rsidR="006734CD" w:rsidRPr="00035B4C" w14:paraId="45641DAA" w14:textId="77777777" w:rsidTr="00BD1411">
        <w:trPr>
          <w:trHeight w:val="397"/>
        </w:trPr>
        <w:tc>
          <w:tcPr>
            <w:tcW w:w="1270" w:type="dxa"/>
            <w:vAlign w:val="center"/>
          </w:tcPr>
          <w:p w14:paraId="2D3598A0"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b/>
                <w:spacing w:val="-2"/>
                <w:lang w:val="en-US"/>
              </w:rPr>
            </w:pPr>
            <w:proofErr w:type="gramStart"/>
            <w:r w:rsidRPr="00035B4C">
              <w:rPr>
                <w:rFonts w:cs="Arial"/>
                <w:b/>
                <w:spacing w:val="-2"/>
                <w:lang w:val="en-US"/>
              </w:rPr>
              <w:t>A</w:t>
            </w:r>
            <w:proofErr w:type="gramEnd"/>
            <w:r w:rsidRPr="00035B4C">
              <w:rPr>
                <w:rFonts w:cs="Arial"/>
                <w:b/>
                <w:spacing w:val="-2"/>
                <w:lang w:val="en-US"/>
              </w:rPr>
              <w:t xml:space="preserve"> II</w:t>
            </w:r>
          </w:p>
        </w:tc>
        <w:tc>
          <w:tcPr>
            <w:tcW w:w="2751" w:type="dxa"/>
            <w:vAlign w:val="center"/>
          </w:tcPr>
          <w:p w14:paraId="7C2CF5B5"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left"/>
              <w:rPr>
                <w:rFonts w:cs="Arial"/>
                <w:spacing w:val="-2"/>
                <w:lang w:val="en-US"/>
              </w:rPr>
            </w:pPr>
            <w:r w:rsidRPr="00035B4C">
              <w:rPr>
                <w:rFonts w:cs="Arial"/>
                <w:spacing w:val="-2"/>
                <w:lang w:val="en-US"/>
              </w:rPr>
              <w:t>Kontrolldienst</w:t>
            </w:r>
          </w:p>
        </w:tc>
        <w:tc>
          <w:tcPr>
            <w:tcW w:w="1191" w:type="dxa"/>
            <w:tcBorders>
              <w:right w:val="dotted" w:sz="4" w:space="0" w:color="auto"/>
            </w:tcBorders>
            <w:vAlign w:val="center"/>
          </w:tcPr>
          <w:p w14:paraId="63DB1ACF" w14:textId="66A8069D" w:rsidR="004A6B19" w:rsidRPr="00035B4C" w:rsidRDefault="00DD64AD" w:rsidP="00BD1411">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600</w:t>
            </w:r>
            <w:r w:rsidR="004A6B19" w:rsidRPr="00035B4C">
              <w:rPr>
                <w:rFonts w:cs="Arial"/>
                <w:spacing w:val="-2"/>
              </w:rPr>
              <w:t xml:space="preserve"> </w:t>
            </w:r>
            <w:r w:rsidR="004A6B19" w:rsidRPr="00035B4C">
              <w:rPr>
                <w:rFonts w:cs="Arial"/>
                <w:spacing w:val="-2"/>
                <w:lang w:val="en-US"/>
              </w:rPr>
              <w:t>cm</w:t>
            </w:r>
          </w:p>
        </w:tc>
        <w:tc>
          <w:tcPr>
            <w:tcW w:w="1457" w:type="dxa"/>
            <w:tcBorders>
              <w:left w:val="dotted" w:sz="4" w:space="0" w:color="auto"/>
            </w:tcBorders>
            <w:vAlign w:val="center"/>
          </w:tcPr>
          <w:p w14:paraId="67A0735A" w14:textId="3B64E3D2"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22,</w:t>
            </w:r>
            <w:r w:rsidR="00DD64AD" w:rsidRPr="00035B4C">
              <w:rPr>
                <w:rFonts w:cs="Arial"/>
                <w:spacing w:val="-2"/>
              </w:rPr>
              <w:t>72</w:t>
            </w:r>
            <w:r w:rsidRPr="00035B4C">
              <w:rPr>
                <w:rFonts w:cs="Arial"/>
                <w:spacing w:val="-2"/>
              </w:rPr>
              <w:t xml:space="preserve"> </w:t>
            </w:r>
            <w:r w:rsidRPr="00035B4C">
              <w:rPr>
                <w:rFonts w:cs="Arial"/>
                <w:spacing w:val="-2"/>
                <w:lang w:val="en-US"/>
              </w:rPr>
              <w:t>m NHN</w:t>
            </w:r>
          </w:p>
        </w:tc>
        <w:tc>
          <w:tcPr>
            <w:tcW w:w="1191" w:type="dxa"/>
            <w:tcBorders>
              <w:right w:val="dotted" w:sz="4" w:space="0" w:color="auto"/>
            </w:tcBorders>
            <w:vAlign w:val="center"/>
          </w:tcPr>
          <w:p w14:paraId="11764314"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lang w:val="en-US"/>
              </w:rPr>
            </w:pPr>
            <w:r w:rsidRPr="00035B4C">
              <w:rPr>
                <w:rFonts w:cs="Arial"/>
                <w:spacing w:val="-2"/>
              </w:rPr>
              <w:t xml:space="preserve">270 </w:t>
            </w:r>
            <w:r w:rsidRPr="00035B4C">
              <w:rPr>
                <w:rFonts w:cs="Arial"/>
                <w:spacing w:val="-2"/>
                <w:lang w:val="en-US"/>
              </w:rPr>
              <w:t>cm</w:t>
            </w:r>
          </w:p>
        </w:tc>
        <w:tc>
          <w:tcPr>
            <w:tcW w:w="1675" w:type="dxa"/>
            <w:tcBorders>
              <w:left w:val="dotted" w:sz="4" w:space="0" w:color="auto"/>
            </w:tcBorders>
            <w:vAlign w:val="center"/>
          </w:tcPr>
          <w:p w14:paraId="00F801A7"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lang w:val="en-US"/>
              </w:rPr>
            </w:pPr>
            <w:r w:rsidRPr="00035B4C">
              <w:rPr>
                <w:rFonts w:cs="Arial"/>
                <w:spacing w:val="-2"/>
              </w:rPr>
              <w:t xml:space="preserve">28,40 </w:t>
            </w:r>
            <w:r w:rsidRPr="00035B4C">
              <w:rPr>
                <w:rFonts w:cs="Arial"/>
                <w:spacing w:val="-2"/>
                <w:lang w:val="en-US"/>
              </w:rPr>
              <w:t>m NHN</w:t>
            </w:r>
          </w:p>
        </w:tc>
      </w:tr>
      <w:tr w:rsidR="006734CD" w:rsidRPr="00035B4C" w14:paraId="353C3F70" w14:textId="77777777" w:rsidTr="00BD1411">
        <w:trPr>
          <w:trHeight w:val="397"/>
        </w:trPr>
        <w:tc>
          <w:tcPr>
            <w:tcW w:w="1270" w:type="dxa"/>
            <w:vAlign w:val="center"/>
          </w:tcPr>
          <w:p w14:paraId="2CD2CCDD"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b/>
                <w:spacing w:val="-2"/>
                <w:lang w:val="en-US"/>
              </w:rPr>
            </w:pPr>
            <w:r w:rsidRPr="00035B4C">
              <w:rPr>
                <w:rFonts w:cs="Arial"/>
                <w:b/>
                <w:spacing w:val="-2"/>
                <w:lang w:val="en-US"/>
              </w:rPr>
              <w:t>A III</w:t>
            </w:r>
          </w:p>
        </w:tc>
        <w:tc>
          <w:tcPr>
            <w:tcW w:w="2751" w:type="dxa"/>
            <w:vAlign w:val="center"/>
          </w:tcPr>
          <w:p w14:paraId="2E0A11E1"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left"/>
              <w:rPr>
                <w:rFonts w:cs="Arial"/>
                <w:spacing w:val="-2"/>
                <w:lang w:val="en-US"/>
              </w:rPr>
            </w:pPr>
            <w:r w:rsidRPr="00035B4C">
              <w:rPr>
                <w:rFonts w:cs="Arial"/>
                <w:spacing w:val="-2"/>
                <w:lang w:val="en-US"/>
              </w:rPr>
              <w:t>Wachdienst</w:t>
            </w:r>
          </w:p>
        </w:tc>
        <w:tc>
          <w:tcPr>
            <w:tcW w:w="1191" w:type="dxa"/>
            <w:tcBorders>
              <w:right w:val="dotted" w:sz="4" w:space="0" w:color="auto"/>
            </w:tcBorders>
            <w:vAlign w:val="center"/>
          </w:tcPr>
          <w:p w14:paraId="535CA52D" w14:textId="77777777" w:rsidR="004A6B19" w:rsidRPr="00035B4C" w:rsidRDefault="004A6B19" w:rsidP="00BD1411">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630 cm</w:t>
            </w:r>
          </w:p>
        </w:tc>
        <w:tc>
          <w:tcPr>
            <w:tcW w:w="1457" w:type="dxa"/>
            <w:tcBorders>
              <w:left w:val="dotted" w:sz="4" w:space="0" w:color="auto"/>
            </w:tcBorders>
            <w:vAlign w:val="center"/>
          </w:tcPr>
          <w:p w14:paraId="24399148"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23,02 m NHN</w:t>
            </w:r>
          </w:p>
        </w:tc>
        <w:tc>
          <w:tcPr>
            <w:tcW w:w="1191" w:type="dxa"/>
            <w:tcBorders>
              <w:right w:val="dotted" w:sz="4" w:space="0" w:color="auto"/>
            </w:tcBorders>
            <w:vAlign w:val="center"/>
          </w:tcPr>
          <w:p w14:paraId="4F873A24"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300 cm</w:t>
            </w:r>
          </w:p>
        </w:tc>
        <w:tc>
          <w:tcPr>
            <w:tcW w:w="1675" w:type="dxa"/>
            <w:tcBorders>
              <w:left w:val="dotted" w:sz="4" w:space="0" w:color="auto"/>
            </w:tcBorders>
            <w:vAlign w:val="center"/>
          </w:tcPr>
          <w:p w14:paraId="11CE5FC2"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28,70 m NHN</w:t>
            </w:r>
          </w:p>
        </w:tc>
      </w:tr>
      <w:tr w:rsidR="006734CD" w:rsidRPr="00035B4C" w14:paraId="239EAC30" w14:textId="77777777" w:rsidTr="00BD1411">
        <w:trPr>
          <w:trHeight w:val="397"/>
        </w:trPr>
        <w:tc>
          <w:tcPr>
            <w:tcW w:w="1270" w:type="dxa"/>
            <w:vAlign w:val="center"/>
          </w:tcPr>
          <w:p w14:paraId="635A7ABC"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b/>
                <w:spacing w:val="-2"/>
              </w:rPr>
            </w:pPr>
            <w:r w:rsidRPr="00035B4C">
              <w:rPr>
                <w:rFonts w:cs="Arial"/>
                <w:b/>
                <w:spacing w:val="-2"/>
              </w:rPr>
              <w:t>A IV</w:t>
            </w:r>
          </w:p>
        </w:tc>
        <w:tc>
          <w:tcPr>
            <w:tcW w:w="2751" w:type="dxa"/>
            <w:vAlign w:val="center"/>
          </w:tcPr>
          <w:p w14:paraId="21237057"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left"/>
              <w:rPr>
                <w:rFonts w:cs="Arial"/>
                <w:spacing w:val="-2"/>
              </w:rPr>
            </w:pPr>
            <w:r w:rsidRPr="00035B4C">
              <w:rPr>
                <w:rFonts w:cs="Arial"/>
                <w:spacing w:val="-2"/>
              </w:rPr>
              <w:t>Katastrophenabwehr HW</w:t>
            </w:r>
          </w:p>
        </w:tc>
        <w:tc>
          <w:tcPr>
            <w:tcW w:w="1191" w:type="dxa"/>
            <w:tcBorders>
              <w:right w:val="dotted" w:sz="4" w:space="0" w:color="auto"/>
            </w:tcBorders>
            <w:vAlign w:val="center"/>
          </w:tcPr>
          <w:p w14:paraId="67997E9D" w14:textId="77777777" w:rsidR="004A6B19" w:rsidRPr="00035B4C" w:rsidRDefault="004A6B19" w:rsidP="00BD1411">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670 cm</w:t>
            </w:r>
          </w:p>
        </w:tc>
        <w:tc>
          <w:tcPr>
            <w:tcW w:w="1457" w:type="dxa"/>
            <w:tcBorders>
              <w:left w:val="dotted" w:sz="4" w:space="0" w:color="auto"/>
            </w:tcBorders>
            <w:vAlign w:val="center"/>
          </w:tcPr>
          <w:p w14:paraId="069B320B"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23,42 m NHN</w:t>
            </w:r>
          </w:p>
        </w:tc>
        <w:tc>
          <w:tcPr>
            <w:tcW w:w="1191" w:type="dxa"/>
            <w:tcBorders>
              <w:right w:val="dotted" w:sz="4" w:space="0" w:color="auto"/>
            </w:tcBorders>
            <w:vAlign w:val="center"/>
          </w:tcPr>
          <w:p w14:paraId="0ADB7DC8"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370 cm</w:t>
            </w:r>
          </w:p>
        </w:tc>
        <w:tc>
          <w:tcPr>
            <w:tcW w:w="1675" w:type="dxa"/>
            <w:tcBorders>
              <w:left w:val="dotted" w:sz="4" w:space="0" w:color="auto"/>
            </w:tcBorders>
            <w:vAlign w:val="center"/>
          </w:tcPr>
          <w:p w14:paraId="21751476" w14:textId="77777777" w:rsidR="004A6B19" w:rsidRPr="00035B4C" w:rsidRDefault="004A6B19" w:rsidP="00BD14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cs="Arial"/>
                <w:spacing w:val="-2"/>
              </w:rPr>
            </w:pPr>
            <w:r w:rsidRPr="00035B4C">
              <w:rPr>
                <w:rFonts w:cs="Arial"/>
                <w:spacing w:val="-2"/>
              </w:rPr>
              <w:t>29,40 m NHN</w:t>
            </w:r>
          </w:p>
        </w:tc>
      </w:tr>
    </w:tbl>
    <w:p w14:paraId="5B506370" w14:textId="68CDFBDF" w:rsidR="001F2ABE" w:rsidRDefault="0009653D" w:rsidP="00DD73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240" w:lineRule="auto"/>
      </w:pPr>
      <w:proofErr w:type="gramStart"/>
      <w:r w:rsidRPr="00035B4C">
        <w:rPr>
          <w:rFonts w:cs="Arial"/>
          <w:spacing w:val="-2"/>
          <w:sz w:val="14"/>
          <w:szCs w:val="14"/>
          <w:lang w:val="fr-FR"/>
        </w:rPr>
        <w:t>Quelle:</w:t>
      </w:r>
      <w:proofErr w:type="gramEnd"/>
      <w:r w:rsidRPr="00035B4C">
        <w:rPr>
          <w:rFonts w:cs="Arial"/>
          <w:spacing w:val="-2"/>
          <w:sz w:val="14"/>
          <w:szCs w:val="14"/>
          <w:lang w:val="fr-FR"/>
        </w:rPr>
        <w:t xml:space="preserve"> </w:t>
      </w:r>
      <w:hyperlink r:id="rId9" w:history="1">
        <w:r w:rsidRPr="00035B4C">
          <w:rPr>
            <w:rStyle w:val="Hyperlink"/>
            <w:rFonts w:cs="Arial"/>
            <w:color w:val="auto"/>
            <w:spacing w:val="-2"/>
            <w:sz w:val="14"/>
            <w:szCs w:val="14"/>
            <w:u w:val="none"/>
            <w:lang w:val="fr-FR"/>
          </w:rPr>
          <w:t>https://www.elwis.de/DE/dynamisch/gewaesserkunde/wasserstaende/index.php?target=1&amp;pegelId=cbf3cd49-91bd-49cc-8926-ccc6c0e7eca4</w:t>
        </w:r>
      </w:hyperlink>
    </w:p>
    <w:p w14:paraId="7E8FA7A7" w14:textId="77777777" w:rsidR="00DD7396" w:rsidRPr="00DD7396" w:rsidRDefault="00DD7396" w:rsidP="00DD73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240" w:lineRule="auto"/>
        <w:rPr>
          <w:rFonts w:cs="Arial"/>
          <w:spacing w:val="-2"/>
          <w:sz w:val="14"/>
          <w:szCs w:val="14"/>
          <w:lang w:val="fr-FR"/>
        </w:rPr>
      </w:pPr>
    </w:p>
    <w:p w14:paraId="3603AB23" w14:textId="77777777" w:rsidR="00966D55" w:rsidRPr="00035B4C" w:rsidRDefault="00966D55" w:rsidP="00966D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pacing w:val="-2"/>
        </w:rPr>
      </w:pPr>
      <w:r w:rsidRPr="00035B4C">
        <w:rPr>
          <w:rFonts w:cs="Arial"/>
          <w:spacing w:val="-2"/>
        </w:rPr>
        <w:t>Siehe auch Informationen zu den Pegeln.</w:t>
      </w:r>
    </w:p>
    <w:p w14:paraId="45C92353" w14:textId="77777777" w:rsidR="00966D55" w:rsidRPr="00035B4C" w:rsidRDefault="00966D55" w:rsidP="00966D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pacing w:val="-2"/>
        </w:rPr>
      </w:pPr>
      <w:r w:rsidRPr="00035B4C">
        <w:rPr>
          <w:rFonts w:cs="Arial"/>
          <w:spacing w:val="-2"/>
        </w:rPr>
        <w:t>Bei Erreichen der Meldegrenze und der Hochwasservorhersage sind Sicherungsmaßnahmen für die vorhergesagte Alarmstufe einzuleiten.</w:t>
      </w:r>
    </w:p>
    <w:p w14:paraId="505CF72D" w14:textId="77777777" w:rsidR="00966D55" w:rsidRPr="00035B4C" w:rsidRDefault="00966D55" w:rsidP="006C1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p>
    <w:p w14:paraId="198352E4" w14:textId="681FBA09" w:rsidR="00966D55" w:rsidRPr="00035B4C" w:rsidRDefault="00966D55" w:rsidP="00263437">
      <w:pPr>
        <w:pBdr>
          <w:top w:val="single" w:sz="4" w:space="0" w:color="auto"/>
          <w:left w:val="single" w:sz="4" w:space="0" w:color="auto"/>
          <w:bottom w:val="single" w:sz="4" w:space="1" w:color="auto"/>
          <w:right w:val="single" w:sz="4" w:space="0" w:color="auto"/>
        </w:pBdr>
        <w:ind w:left="142" w:hanging="142"/>
        <w:rPr>
          <w:rFonts w:cs="Arial"/>
          <w:b/>
        </w:rPr>
      </w:pPr>
      <w:r w:rsidRPr="00035B4C">
        <w:rPr>
          <w:rFonts w:cs="Arial"/>
          <w:b/>
        </w:rPr>
        <w:t>Vorwarnzeit:</w:t>
      </w:r>
      <w:r w:rsidRPr="00035B4C">
        <w:rPr>
          <w:rFonts w:cs="Arial"/>
          <w:b/>
        </w:rPr>
        <w:tab/>
      </w:r>
      <w:r w:rsidRPr="00035B4C">
        <w:rPr>
          <w:rFonts w:cs="Arial"/>
          <w:b/>
        </w:rPr>
        <w:tab/>
      </w:r>
      <w:r w:rsidR="00331FFD" w:rsidRPr="00035B4C">
        <w:rPr>
          <w:rFonts w:cs="Arial"/>
          <w:b/>
        </w:rPr>
        <w:t>Elbe: ca. 5 Tage</w:t>
      </w:r>
    </w:p>
    <w:p w14:paraId="5E0FAAA0" w14:textId="77777777" w:rsidR="00966D55" w:rsidRPr="00035B4C" w:rsidRDefault="00966D55" w:rsidP="00966D5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734CD" w:rsidRPr="00035B4C" w14:paraId="321A1ABA" w14:textId="77777777" w:rsidTr="009B7CFB">
        <w:tc>
          <w:tcPr>
            <w:tcW w:w="9308" w:type="dxa"/>
            <w:shd w:val="clear" w:color="auto" w:fill="D9D9D9"/>
          </w:tcPr>
          <w:p w14:paraId="1A11A600" w14:textId="77777777" w:rsidR="00966D55" w:rsidRPr="00035B4C" w:rsidRDefault="00966D55" w:rsidP="009B7CFB">
            <w:pPr>
              <w:spacing w:before="240" w:after="0" w:line="240" w:lineRule="auto"/>
              <w:rPr>
                <w:rFonts w:cs="Arial"/>
                <w:b/>
              </w:rPr>
            </w:pPr>
            <w:r w:rsidRPr="00035B4C">
              <w:rPr>
                <w:rFonts w:cs="Arial"/>
                <w:b/>
              </w:rPr>
              <w:t>Alarmstufe I</w:t>
            </w:r>
          </w:p>
        </w:tc>
      </w:tr>
      <w:tr w:rsidR="006734CD" w:rsidRPr="00035B4C" w14:paraId="3D592405" w14:textId="77777777" w:rsidTr="009B7CFB">
        <w:tc>
          <w:tcPr>
            <w:tcW w:w="9308" w:type="dxa"/>
          </w:tcPr>
          <w:p w14:paraId="2E802B69" w14:textId="77777777" w:rsidR="00966D55" w:rsidRPr="00035B4C" w:rsidRDefault="00966D55" w:rsidP="0009653D">
            <w:pPr>
              <w:spacing w:before="60" w:after="0" w:line="240" w:lineRule="auto"/>
              <w:ind w:left="284"/>
              <w:rPr>
                <w:rFonts w:cs="Arial"/>
                <w:spacing w:val="-2"/>
              </w:rPr>
            </w:pPr>
            <w:r w:rsidRPr="00035B4C">
              <w:rPr>
                <w:rFonts w:cs="Arial"/>
                <w:spacing w:val="-2"/>
              </w:rPr>
              <w:t>… wird ausgelöst, wenn der in der Hochwassermeldeordnung festgelegte Richtwert des Wasserstandes am Richtpegel überschritten wird und auf Grund der Wetterlage oder Hochwasservorhersagen ein weiterer Anstieg zu erwarten ist.</w:t>
            </w:r>
          </w:p>
          <w:p w14:paraId="060E2CD2" w14:textId="15D5849D" w:rsidR="00966D55" w:rsidRPr="00035B4C" w:rsidRDefault="00966D55" w:rsidP="0009653D">
            <w:pPr>
              <w:spacing w:before="60" w:after="0" w:line="240" w:lineRule="auto"/>
              <w:ind w:left="284"/>
              <w:rPr>
                <w:rFonts w:cs="Arial"/>
                <w:u w:val="single"/>
              </w:rPr>
            </w:pPr>
            <w:r w:rsidRPr="00035B4C">
              <w:rPr>
                <w:rFonts w:cs="Arial"/>
                <w:u w:val="single"/>
              </w:rPr>
              <w:t>Tätigkeiten bei Alarmstufe I</w:t>
            </w:r>
          </w:p>
          <w:p w14:paraId="14231CA7" w14:textId="77777777" w:rsidR="00966D55" w:rsidRPr="00035B4C" w:rsidRDefault="00966D55" w:rsidP="0009653D">
            <w:pPr>
              <w:pStyle w:val="Listenabsatz1"/>
              <w:numPr>
                <w:ilvl w:val="0"/>
                <w:numId w:val="4"/>
              </w:num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0" w:line="240" w:lineRule="auto"/>
              <w:ind w:left="714" w:hanging="357"/>
              <w:contextualSpacing w:val="0"/>
              <w:rPr>
                <w:rFonts w:ascii="Arial Narrow" w:hAnsi="Arial Narrow" w:cs="Arial"/>
                <w:spacing w:val="-2"/>
              </w:rPr>
            </w:pPr>
            <w:r w:rsidRPr="00035B4C">
              <w:rPr>
                <w:rFonts w:ascii="Arial Narrow" w:hAnsi="Arial Narrow" w:cs="Arial"/>
                <w:spacing w:val="-2"/>
              </w:rPr>
              <w:t>Kontrolle der Räumung von Geräten und Material aus dem Vorland</w:t>
            </w:r>
          </w:p>
          <w:p w14:paraId="220EFE6C" w14:textId="49661BF6" w:rsidR="00966D55" w:rsidRPr="00035B4C" w:rsidRDefault="006C1C18" w:rsidP="0009653D">
            <w:pPr>
              <w:pStyle w:val="Listenabsatz1"/>
              <w:numPr>
                <w:ilvl w:val="0"/>
                <w:numId w:val="4"/>
              </w:num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0" w:line="240" w:lineRule="auto"/>
              <w:ind w:left="714" w:hanging="357"/>
              <w:contextualSpacing w:val="0"/>
              <w:rPr>
                <w:rFonts w:ascii="Arial Narrow" w:hAnsi="Arial Narrow" w:cs="Arial"/>
                <w:spacing w:val="-2"/>
              </w:rPr>
            </w:pPr>
            <w:r w:rsidRPr="00035B4C">
              <w:rPr>
                <w:rFonts w:ascii="Arial Narrow" w:hAnsi="Arial Narrow" w:cs="Arial"/>
                <w:spacing w:val="-2"/>
              </w:rPr>
              <w:t>Beräumung von Abflusshindernissen</w:t>
            </w:r>
          </w:p>
          <w:p w14:paraId="34434136" w14:textId="77777777" w:rsidR="00966D55" w:rsidRPr="00035B4C" w:rsidRDefault="00966D55" w:rsidP="0009653D">
            <w:pPr>
              <w:spacing w:before="60" w:after="0" w:line="240" w:lineRule="auto"/>
              <w:ind w:left="284"/>
              <w:rPr>
                <w:rFonts w:cs="Arial"/>
                <w:spacing w:val="-2"/>
              </w:rPr>
            </w:pPr>
            <w:r w:rsidRPr="00035B4C">
              <w:rPr>
                <w:rFonts w:cs="Arial"/>
                <w:spacing w:val="-2"/>
                <w:u w:val="single"/>
              </w:rPr>
              <w:t>Ausführung:</w:t>
            </w:r>
            <w:r w:rsidRPr="00035B4C">
              <w:rPr>
                <w:rFonts w:cs="Arial"/>
                <w:spacing w:val="-2"/>
              </w:rPr>
              <w:tab/>
              <w:t>erfolgt durch den zuständigen Baubetrieb (AN)</w:t>
            </w:r>
          </w:p>
          <w:p w14:paraId="13299581" w14:textId="77777777" w:rsidR="0009653D" w:rsidRPr="00035B4C" w:rsidRDefault="0009653D" w:rsidP="0009653D">
            <w:pPr>
              <w:spacing w:before="60" w:after="0" w:line="240" w:lineRule="auto"/>
              <w:ind w:left="284"/>
              <w:rPr>
                <w:rFonts w:cs="Arial"/>
              </w:rPr>
            </w:pPr>
          </w:p>
        </w:tc>
      </w:tr>
      <w:tr w:rsidR="006734CD" w:rsidRPr="00035B4C" w14:paraId="49BCDEF2" w14:textId="77777777" w:rsidTr="009B7CFB">
        <w:tc>
          <w:tcPr>
            <w:tcW w:w="9308" w:type="dxa"/>
            <w:shd w:val="clear" w:color="auto" w:fill="D9D9D9"/>
          </w:tcPr>
          <w:p w14:paraId="1FC7A976" w14:textId="77777777" w:rsidR="00966D55" w:rsidRPr="00035B4C" w:rsidRDefault="00966D55" w:rsidP="009B7CFB">
            <w:pPr>
              <w:spacing w:before="240" w:after="0" w:line="240" w:lineRule="auto"/>
              <w:rPr>
                <w:rFonts w:cs="Arial"/>
                <w:b/>
              </w:rPr>
            </w:pPr>
            <w:r w:rsidRPr="00035B4C">
              <w:rPr>
                <w:rFonts w:cs="Arial"/>
                <w:b/>
              </w:rPr>
              <w:lastRenderedPageBreak/>
              <w:t>Alarmstufe II</w:t>
            </w:r>
          </w:p>
        </w:tc>
      </w:tr>
      <w:tr w:rsidR="006734CD" w:rsidRPr="00035B4C" w14:paraId="4DEB7A02" w14:textId="77777777" w:rsidTr="009B7CFB">
        <w:tc>
          <w:tcPr>
            <w:tcW w:w="9308" w:type="dxa"/>
          </w:tcPr>
          <w:p w14:paraId="6DC1C3E7" w14:textId="77777777" w:rsidR="0009653D" w:rsidRPr="00035B4C" w:rsidRDefault="00966D55" w:rsidP="0009653D">
            <w:pPr>
              <w:spacing w:before="60" w:after="0" w:line="240" w:lineRule="auto"/>
              <w:ind w:left="284"/>
              <w:rPr>
                <w:rFonts w:cs="Arial"/>
                <w:spacing w:val="-2"/>
              </w:rPr>
            </w:pPr>
            <w:r w:rsidRPr="00035B4C">
              <w:rPr>
                <w:rFonts w:cs="Arial"/>
                <w:spacing w:val="-2"/>
              </w:rPr>
              <w:t>… wird ausgelöst, wenn der festgelegte Richtwert des Wasserstandes am Richtpegel überschritten wird und ein weiteres Ansteigen zu erwarten ist oder wenn unabhängig vom Wasserstand Abflussbehinderungen durch Eis eintreten können.</w:t>
            </w:r>
          </w:p>
          <w:p w14:paraId="3D855487" w14:textId="77777777" w:rsidR="00966D55" w:rsidRPr="00035B4C" w:rsidRDefault="00966D55" w:rsidP="0009653D">
            <w:pPr>
              <w:spacing w:before="60" w:after="0" w:line="240" w:lineRule="auto"/>
              <w:ind w:left="284"/>
              <w:rPr>
                <w:rFonts w:cs="Arial"/>
                <w:u w:val="single"/>
              </w:rPr>
            </w:pPr>
            <w:r w:rsidRPr="00035B4C">
              <w:rPr>
                <w:rFonts w:cs="Arial"/>
                <w:u w:val="single"/>
              </w:rPr>
              <w:t>Tätigkeiten bei Alarmstufe II</w:t>
            </w:r>
          </w:p>
          <w:p w14:paraId="647A707E" w14:textId="239D1D14" w:rsidR="00966D55" w:rsidRPr="00035B4C" w:rsidRDefault="00966D55" w:rsidP="006C1C18">
            <w:pPr>
              <w:pStyle w:val="Listenabsatz1"/>
              <w:numPr>
                <w:ilvl w:val="0"/>
                <w:numId w:val="4"/>
              </w:num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0" w:line="240" w:lineRule="auto"/>
              <w:ind w:left="714" w:hanging="357"/>
              <w:contextualSpacing w:val="0"/>
              <w:rPr>
                <w:rFonts w:ascii="Arial Narrow" w:hAnsi="Arial Narrow" w:cs="Arial"/>
                <w:spacing w:val="-2"/>
              </w:rPr>
            </w:pPr>
            <w:r w:rsidRPr="00035B4C">
              <w:rPr>
                <w:rFonts w:ascii="Arial Narrow" w:hAnsi="Arial Narrow" w:cs="Arial"/>
                <w:spacing w:val="-2"/>
              </w:rPr>
              <w:t xml:space="preserve">vorsorgliche Abstimmung mit </w:t>
            </w:r>
            <w:r w:rsidR="006C1C18" w:rsidRPr="00035B4C">
              <w:rPr>
                <w:rFonts w:ascii="Arial Narrow" w:hAnsi="Arial Narrow" w:cs="Arial"/>
                <w:spacing w:val="-2"/>
              </w:rPr>
              <w:t xml:space="preserve">der Projektleitung des AG zur eventuellen </w:t>
            </w:r>
            <w:r w:rsidRPr="00035B4C">
              <w:rPr>
                <w:rFonts w:ascii="Arial Narrow" w:hAnsi="Arial Narrow" w:cs="Arial"/>
                <w:spacing w:val="-2"/>
              </w:rPr>
              <w:t>Bereitstellung von Arbeitskräften, Material und Transport</w:t>
            </w:r>
            <w:r w:rsidR="006C1C18" w:rsidRPr="00035B4C">
              <w:rPr>
                <w:rFonts w:ascii="Arial Narrow" w:hAnsi="Arial Narrow" w:cs="Arial"/>
                <w:spacing w:val="-2"/>
              </w:rPr>
              <w:t>kapazitäten zur Hochwasserbekämpfung</w:t>
            </w:r>
          </w:p>
          <w:p w14:paraId="483A7667" w14:textId="77777777" w:rsidR="00966D55" w:rsidRPr="00035B4C" w:rsidRDefault="00966D55" w:rsidP="0009653D">
            <w:pPr>
              <w:spacing w:before="60" w:after="0" w:line="240" w:lineRule="auto"/>
              <w:ind w:left="284"/>
              <w:rPr>
                <w:rFonts w:cs="Arial"/>
                <w:spacing w:val="-2"/>
              </w:rPr>
            </w:pPr>
            <w:r w:rsidRPr="00035B4C">
              <w:rPr>
                <w:rFonts w:cs="Arial"/>
                <w:spacing w:val="-2"/>
                <w:u w:val="single"/>
              </w:rPr>
              <w:t>Ausführung:</w:t>
            </w:r>
            <w:r w:rsidRPr="00035B4C">
              <w:rPr>
                <w:rFonts w:cs="Arial"/>
                <w:spacing w:val="-2"/>
              </w:rPr>
              <w:tab/>
              <w:t>erfolgt durch den zuständigen Baubetrieb (AN)</w:t>
            </w:r>
          </w:p>
          <w:p w14:paraId="05DD2517" w14:textId="45D8D9C8" w:rsidR="00966D55" w:rsidRPr="00035B4C" w:rsidRDefault="00966D55" w:rsidP="0009653D">
            <w:pPr>
              <w:spacing w:before="60" w:after="0" w:line="240" w:lineRule="auto"/>
              <w:ind w:left="284"/>
              <w:rPr>
                <w:rFonts w:cs="Arial"/>
                <w:u w:val="single"/>
              </w:rPr>
            </w:pPr>
            <w:r w:rsidRPr="00035B4C">
              <w:rPr>
                <w:rFonts w:cs="Arial"/>
                <w:u w:val="single"/>
              </w:rPr>
              <w:t xml:space="preserve">Tätigkeiten, wenn </w:t>
            </w:r>
            <w:r w:rsidR="00A7059B" w:rsidRPr="00035B4C">
              <w:rPr>
                <w:rFonts w:cs="Arial"/>
                <w:u w:val="single"/>
              </w:rPr>
              <w:t>mit Alarmstufe</w:t>
            </w:r>
            <w:r w:rsidRPr="00035B4C">
              <w:rPr>
                <w:rFonts w:cs="Arial"/>
                <w:u w:val="single"/>
              </w:rPr>
              <w:t xml:space="preserve"> III zu rechnen ist</w:t>
            </w:r>
          </w:p>
          <w:p w14:paraId="4CB81ADD" w14:textId="22FA803E" w:rsidR="00966D55" w:rsidRPr="00035B4C" w:rsidRDefault="00966D55" w:rsidP="006C1C18">
            <w:pPr>
              <w:pStyle w:val="Listenabsatz1"/>
              <w:numPr>
                <w:ilvl w:val="0"/>
                <w:numId w:val="4"/>
              </w:num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0" w:line="240" w:lineRule="auto"/>
              <w:ind w:left="714" w:hanging="357"/>
              <w:contextualSpacing w:val="0"/>
              <w:rPr>
                <w:rFonts w:ascii="Arial Narrow" w:hAnsi="Arial Narrow" w:cs="Arial"/>
                <w:spacing w:val="-2"/>
              </w:rPr>
            </w:pPr>
            <w:r w:rsidRPr="00035B4C">
              <w:rPr>
                <w:rFonts w:ascii="Arial Narrow" w:hAnsi="Arial Narrow" w:cs="Arial"/>
                <w:spacing w:val="-2"/>
              </w:rPr>
              <w:t xml:space="preserve">Rückzug der nicht unmittelbar benötigten Geräte aus dem Baufeld in </w:t>
            </w:r>
            <w:r w:rsidR="006C1C18" w:rsidRPr="00035B4C">
              <w:rPr>
                <w:rFonts w:ascii="Arial Narrow" w:hAnsi="Arial Narrow" w:cs="Arial"/>
                <w:spacing w:val="-2"/>
              </w:rPr>
              <w:t>einen</w:t>
            </w:r>
            <w:r w:rsidRPr="00035B4C">
              <w:rPr>
                <w:rFonts w:ascii="Arial Narrow" w:hAnsi="Arial Narrow" w:cs="Arial"/>
                <w:spacing w:val="-2"/>
              </w:rPr>
              <w:t xml:space="preserve"> Rückzugsraum </w:t>
            </w:r>
            <w:r w:rsidR="006C1C18" w:rsidRPr="00035B4C">
              <w:rPr>
                <w:rFonts w:ascii="Arial Narrow" w:hAnsi="Arial Narrow" w:cs="Arial"/>
                <w:spacing w:val="-2"/>
              </w:rPr>
              <w:t xml:space="preserve">außerhalb des </w:t>
            </w:r>
            <w:r w:rsidR="008025A2" w:rsidRPr="00035B4C">
              <w:rPr>
                <w:rFonts w:ascii="Arial Narrow" w:hAnsi="Arial Narrow" w:cs="Arial"/>
                <w:spacing w:val="-2"/>
              </w:rPr>
              <w:t>Überschwemmungsgebietes</w:t>
            </w:r>
          </w:p>
        </w:tc>
      </w:tr>
      <w:tr w:rsidR="006734CD" w:rsidRPr="00035B4C" w14:paraId="713430D1" w14:textId="77777777" w:rsidTr="009B7CFB">
        <w:tc>
          <w:tcPr>
            <w:tcW w:w="9308" w:type="dxa"/>
            <w:shd w:val="clear" w:color="auto" w:fill="D9D9D9"/>
          </w:tcPr>
          <w:p w14:paraId="5DB483E1" w14:textId="77777777" w:rsidR="00966D55" w:rsidRPr="00035B4C" w:rsidRDefault="00966D55" w:rsidP="009B7CFB">
            <w:pPr>
              <w:spacing w:before="240" w:after="0" w:line="240" w:lineRule="auto"/>
              <w:rPr>
                <w:rFonts w:cs="Arial"/>
                <w:b/>
              </w:rPr>
            </w:pPr>
            <w:r w:rsidRPr="00035B4C">
              <w:rPr>
                <w:rFonts w:cs="Arial"/>
                <w:b/>
              </w:rPr>
              <w:t>Alarmstufe III</w:t>
            </w:r>
          </w:p>
        </w:tc>
      </w:tr>
      <w:tr w:rsidR="006734CD" w:rsidRPr="00035B4C" w14:paraId="05FE1FE5" w14:textId="77777777" w:rsidTr="009B7CFB">
        <w:tc>
          <w:tcPr>
            <w:tcW w:w="9308" w:type="dxa"/>
          </w:tcPr>
          <w:p w14:paraId="7A41B935" w14:textId="77777777" w:rsidR="00966D55" w:rsidRPr="00035B4C" w:rsidRDefault="00966D55" w:rsidP="0009653D">
            <w:pPr>
              <w:spacing w:before="60" w:after="0" w:line="240" w:lineRule="auto"/>
              <w:ind w:left="284"/>
              <w:rPr>
                <w:rFonts w:cs="Arial"/>
                <w:spacing w:val="-2"/>
              </w:rPr>
            </w:pPr>
            <w:r w:rsidRPr="00035B4C">
              <w:rPr>
                <w:rFonts w:cs="Arial"/>
                <w:spacing w:val="-2"/>
              </w:rPr>
              <w:t>… wird ausgelöst, wenn der festgelegte Richtwert des Wasserstandes am Richtpegel überschritten wird, ein weiteres Ansteigen zu erwarten ist oder abflussbehindernde Zusammenschiebungen von Eis, Bäumen, Strauchwerk und anderem Treibgut ein plötzliches Ansteigen der Wasserstände herrufen können.</w:t>
            </w:r>
          </w:p>
          <w:p w14:paraId="466B2D0D" w14:textId="77777777" w:rsidR="00966D55" w:rsidRPr="00035B4C" w:rsidRDefault="00966D55" w:rsidP="0009653D">
            <w:pPr>
              <w:spacing w:before="60" w:after="0" w:line="240" w:lineRule="auto"/>
              <w:ind w:left="284"/>
              <w:rPr>
                <w:rFonts w:cs="Arial"/>
                <w:u w:val="single"/>
              </w:rPr>
            </w:pPr>
            <w:r w:rsidRPr="00035B4C">
              <w:rPr>
                <w:rFonts w:cs="Arial"/>
                <w:u w:val="single"/>
              </w:rPr>
              <w:t>Tätigkeiten bei Alarmstufe III:</w:t>
            </w:r>
          </w:p>
          <w:p w14:paraId="18AC1CDF" w14:textId="77777777" w:rsidR="00966D55" w:rsidRPr="00035B4C" w:rsidRDefault="00966D55" w:rsidP="0009653D">
            <w:pPr>
              <w:pStyle w:val="Listenabsatz1"/>
              <w:numPr>
                <w:ilvl w:val="0"/>
                <w:numId w:val="4"/>
              </w:num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0" w:line="240" w:lineRule="auto"/>
              <w:ind w:left="714" w:hanging="357"/>
              <w:contextualSpacing w:val="0"/>
              <w:rPr>
                <w:rFonts w:ascii="Arial Narrow" w:hAnsi="Arial Narrow" w:cs="Arial"/>
                <w:spacing w:val="-2"/>
              </w:rPr>
            </w:pPr>
            <w:r w:rsidRPr="00035B4C">
              <w:rPr>
                <w:rFonts w:ascii="Arial Narrow" w:hAnsi="Arial Narrow" w:cs="Arial"/>
                <w:spacing w:val="-2"/>
              </w:rPr>
              <w:t>aktive Bekämpfung der aufgetretenen Gefahren</w:t>
            </w:r>
          </w:p>
          <w:p w14:paraId="1DDC65FD" w14:textId="77777777" w:rsidR="00966D55" w:rsidRPr="00035B4C" w:rsidRDefault="00966D55" w:rsidP="006C1C18">
            <w:pPr>
              <w:spacing w:before="60" w:after="0" w:line="240" w:lineRule="auto"/>
              <w:ind w:left="284"/>
              <w:rPr>
                <w:rFonts w:cs="Arial"/>
                <w:spacing w:val="-2"/>
              </w:rPr>
            </w:pPr>
            <w:r w:rsidRPr="00035B4C">
              <w:rPr>
                <w:rFonts w:cs="Arial"/>
                <w:spacing w:val="-2"/>
                <w:u w:val="single"/>
              </w:rPr>
              <w:t>Ausführung:</w:t>
            </w:r>
            <w:r w:rsidRPr="00035B4C">
              <w:rPr>
                <w:rFonts w:cs="Arial"/>
                <w:spacing w:val="-2"/>
              </w:rPr>
              <w:tab/>
              <w:t>auf Weisung der Katastrophenschutzkommission</w:t>
            </w:r>
          </w:p>
          <w:p w14:paraId="2B415F9F" w14:textId="77777777" w:rsidR="0009653D" w:rsidRPr="00035B4C" w:rsidRDefault="0009653D" w:rsidP="000965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0" w:line="240" w:lineRule="auto"/>
              <w:rPr>
                <w:rFonts w:cs="Arial"/>
                <w:spacing w:val="-2"/>
              </w:rPr>
            </w:pPr>
          </w:p>
        </w:tc>
      </w:tr>
      <w:tr w:rsidR="006734CD" w:rsidRPr="00035B4C" w14:paraId="69DA2A2B" w14:textId="77777777" w:rsidTr="009B7CFB">
        <w:tc>
          <w:tcPr>
            <w:tcW w:w="9308" w:type="dxa"/>
            <w:shd w:val="clear" w:color="auto" w:fill="D9D9D9"/>
          </w:tcPr>
          <w:p w14:paraId="011A5276" w14:textId="77777777" w:rsidR="00966D55" w:rsidRPr="00035B4C" w:rsidRDefault="00966D55" w:rsidP="009B7CFB">
            <w:pPr>
              <w:spacing w:before="240" w:after="0" w:line="240" w:lineRule="auto"/>
              <w:rPr>
                <w:rFonts w:cs="Arial"/>
                <w:b/>
              </w:rPr>
            </w:pPr>
            <w:r w:rsidRPr="00035B4C">
              <w:rPr>
                <w:rFonts w:cs="Arial"/>
                <w:b/>
              </w:rPr>
              <w:t>Alarmstufe IV</w:t>
            </w:r>
          </w:p>
        </w:tc>
      </w:tr>
      <w:tr w:rsidR="00966D55" w:rsidRPr="00035B4C" w14:paraId="77F42017" w14:textId="77777777" w:rsidTr="009B7CFB">
        <w:tc>
          <w:tcPr>
            <w:tcW w:w="9308" w:type="dxa"/>
          </w:tcPr>
          <w:p w14:paraId="7190A164" w14:textId="77777777" w:rsidR="00966D55" w:rsidRPr="00035B4C" w:rsidRDefault="00966D55" w:rsidP="0009653D">
            <w:pPr>
              <w:spacing w:before="60" w:after="0" w:line="240" w:lineRule="auto"/>
              <w:ind w:left="284"/>
              <w:rPr>
                <w:rFonts w:cs="Arial"/>
                <w:spacing w:val="-2"/>
              </w:rPr>
            </w:pPr>
            <w:r w:rsidRPr="00035B4C">
              <w:rPr>
                <w:rFonts w:cs="Arial"/>
                <w:spacing w:val="-2"/>
              </w:rPr>
              <w:t>… wird ausgelöst, wenn der festgelegte Richtwert des Wasserstandes am Richtpegel überschritten wird oder unabhängig vom Richtwert eine akute Gefährdung der Funktionssicherheit der HW-Schutzanlagen eingetreten ist.</w:t>
            </w:r>
          </w:p>
          <w:p w14:paraId="548C629A" w14:textId="77777777" w:rsidR="00966D55" w:rsidRPr="00035B4C" w:rsidRDefault="00966D55" w:rsidP="0009653D">
            <w:pPr>
              <w:spacing w:before="60" w:after="0" w:line="240" w:lineRule="auto"/>
              <w:rPr>
                <w:rFonts w:cs="Arial"/>
                <w:u w:val="single"/>
              </w:rPr>
            </w:pPr>
            <w:r w:rsidRPr="00035B4C">
              <w:rPr>
                <w:rFonts w:cs="Arial"/>
                <w:u w:val="single"/>
              </w:rPr>
              <w:t>Tätigkeiten bei Alarmstufe IV:</w:t>
            </w:r>
          </w:p>
          <w:p w14:paraId="28AF8FBA" w14:textId="77777777" w:rsidR="00966D55" w:rsidRPr="00035B4C" w:rsidRDefault="00966D55" w:rsidP="0009653D">
            <w:pPr>
              <w:pStyle w:val="Listenabsatz1"/>
              <w:numPr>
                <w:ilvl w:val="0"/>
                <w:numId w:val="4"/>
              </w:num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0" w:line="240" w:lineRule="auto"/>
              <w:ind w:left="714" w:hanging="357"/>
              <w:contextualSpacing w:val="0"/>
              <w:rPr>
                <w:rFonts w:ascii="Arial Narrow" w:hAnsi="Arial Narrow" w:cs="Arial"/>
                <w:spacing w:val="-2"/>
              </w:rPr>
            </w:pPr>
            <w:r w:rsidRPr="00035B4C">
              <w:rPr>
                <w:rFonts w:ascii="Arial Narrow" w:hAnsi="Arial Narrow" w:cs="Arial"/>
                <w:spacing w:val="-2"/>
              </w:rPr>
              <w:t>aktive Bekämpfung der aufgetretenen Gefahren</w:t>
            </w:r>
          </w:p>
          <w:p w14:paraId="7229ADFB" w14:textId="77777777" w:rsidR="00966D55" w:rsidRPr="00035B4C" w:rsidRDefault="00966D55" w:rsidP="000965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0" w:line="240" w:lineRule="auto"/>
              <w:rPr>
                <w:rFonts w:cs="Arial"/>
                <w:spacing w:val="-2"/>
              </w:rPr>
            </w:pPr>
            <w:r w:rsidRPr="00035B4C">
              <w:rPr>
                <w:rFonts w:cs="Arial"/>
                <w:spacing w:val="-2"/>
                <w:u w:val="single"/>
              </w:rPr>
              <w:t>Ausführung:</w:t>
            </w:r>
            <w:r w:rsidRPr="00035B4C">
              <w:rPr>
                <w:rFonts w:cs="Arial"/>
                <w:spacing w:val="-2"/>
              </w:rPr>
              <w:tab/>
              <w:t>auf Weisung der Katastrophenschutzkommission</w:t>
            </w:r>
          </w:p>
          <w:p w14:paraId="4404671A" w14:textId="77777777" w:rsidR="00966D55" w:rsidRPr="00035B4C" w:rsidRDefault="00966D55" w:rsidP="009B7C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spacing w:val="-2"/>
              </w:rPr>
            </w:pPr>
          </w:p>
        </w:tc>
      </w:tr>
    </w:tbl>
    <w:p w14:paraId="6B8015C7" w14:textId="77777777" w:rsidR="00966D55" w:rsidRPr="00035B4C" w:rsidRDefault="00966D55" w:rsidP="00966D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pacing w:val="-2"/>
        </w:rPr>
      </w:pPr>
    </w:p>
    <w:p w14:paraId="2BD06436" w14:textId="77777777" w:rsidR="00487EA5" w:rsidRPr="00035B4C" w:rsidRDefault="00487EA5" w:rsidP="0078609B">
      <w:pPr>
        <w:pStyle w:val="berschrift2"/>
      </w:pPr>
      <w:r w:rsidRPr="00035B4C">
        <w:t>Weitere Verantwortlichkeiten:</w:t>
      </w:r>
    </w:p>
    <w:p w14:paraId="74A13B43" w14:textId="22B3DB51" w:rsidR="00487EA5" w:rsidRPr="00035B4C" w:rsidRDefault="00487EA5" w:rsidP="00487EA5">
      <w:pPr>
        <w:spacing w:before="120"/>
        <w:ind w:left="578"/>
        <w:rPr>
          <w:rFonts w:cs="Arial"/>
          <w:spacing w:val="-2"/>
        </w:rPr>
      </w:pPr>
      <w:r w:rsidRPr="00035B4C">
        <w:rPr>
          <w:rFonts w:cs="Arial"/>
          <w:spacing w:val="-2"/>
        </w:rPr>
        <w:t>Der verantwortliche Bauleiter der bauausführenden Firma erhält ein Exemplar des Havarie</w:t>
      </w:r>
      <w:r w:rsidR="00BF4195" w:rsidRPr="00035B4C">
        <w:rPr>
          <w:rFonts w:cs="Arial"/>
          <w:spacing w:val="-2"/>
        </w:rPr>
        <w:t xml:space="preserve">- und </w:t>
      </w:r>
      <w:r w:rsidR="00263437" w:rsidRPr="00035B4C">
        <w:rPr>
          <w:rFonts w:cs="Arial"/>
          <w:spacing w:val="-2"/>
        </w:rPr>
        <w:t>Hochwasserabwehrplan</w:t>
      </w:r>
      <w:r w:rsidR="00BF4195" w:rsidRPr="00035B4C">
        <w:rPr>
          <w:rFonts w:cs="Arial"/>
          <w:spacing w:val="-2"/>
        </w:rPr>
        <w:t xml:space="preserve">s </w:t>
      </w:r>
      <w:r w:rsidRPr="00035B4C">
        <w:rPr>
          <w:rFonts w:cs="Arial"/>
          <w:spacing w:val="-2"/>
        </w:rPr>
        <w:t>und ist für die aktenkundige Belehrung seiner Mitarbeiter über den Inhalt des Dokumentes und dessen Auflagen verantwortlich.</w:t>
      </w:r>
    </w:p>
    <w:p w14:paraId="686B7CC3" w14:textId="77777777" w:rsidR="00966D55" w:rsidRPr="00035B4C" w:rsidRDefault="00966D55" w:rsidP="0078609B">
      <w:pPr>
        <w:pStyle w:val="berschrift2"/>
      </w:pPr>
      <w:r w:rsidRPr="00035B4C">
        <w:t>Die Baufirma setzt die zuvor genannten Vorgaben wie folgt um:</w:t>
      </w:r>
    </w:p>
    <w:p w14:paraId="407C0331" w14:textId="2430DB97" w:rsidR="004E3E93" w:rsidRDefault="00A94447" w:rsidP="00DD7396">
      <w:pPr>
        <w:spacing w:before="120"/>
        <w:ind w:left="578"/>
        <w:rPr>
          <w:rFonts w:cs="Arial"/>
          <w:spacing w:val="-2"/>
        </w:rPr>
      </w:pPr>
      <w:r w:rsidRPr="00035B4C">
        <w:rPr>
          <w:rFonts w:cs="Arial"/>
          <w:spacing w:val="-2"/>
        </w:rPr>
        <w:t>Wir sichern die</w:t>
      </w:r>
      <w:r w:rsidR="00A7059B" w:rsidRPr="00035B4C">
        <w:rPr>
          <w:rFonts w:cs="Arial"/>
          <w:spacing w:val="-2"/>
        </w:rPr>
        <w:t xml:space="preserve"> Umsetzung der </w:t>
      </w:r>
      <w:r w:rsidRPr="00035B4C">
        <w:rPr>
          <w:rFonts w:cs="Arial"/>
          <w:spacing w:val="-2"/>
        </w:rPr>
        <w:t xml:space="preserve">in Punkt </w:t>
      </w:r>
      <w:r w:rsidR="00A7059B" w:rsidRPr="00035B4C">
        <w:rPr>
          <w:rFonts w:cs="Arial"/>
          <w:spacing w:val="-2"/>
        </w:rPr>
        <w:t xml:space="preserve">9.1 und </w:t>
      </w:r>
      <w:r w:rsidRPr="00035B4C">
        <w:rPr>
          <w:rFonts w:cs="Arial"/>
          <w:spacing w:val="-2"/>
        </w:rPr>
        <w:t>9.2 genannten Vorgaben zu.</w:t>
      </w:r>
    </w:p>
    <w:p w14:paraId="180D130F" w14:textId="77777777" w:rsidR="00DD7396" w:rsidRDefault="00DD7396" w:rsidP="00DD7396">
      <w:pPr>
        <w:spacing w:before="120"/>
        <w:rPr>
          <w:rFonts w:cs="Arial"/>
          <w:spacing w:val="-2"/>
        </w:rPr>
      </w:pPr>
    </w:p>
    <w:p w14:paraId="616FECC1" w14:textId="77777777" w:rsidR="00DD7396" w:rsidRDefault="00DD7396" w:rsidP="00DD7396">
      <w:pPr>
        <w:spacing w:before="120"/>
        <w:rPr>
          <w:rFonts w:cs="Arial"/>
          <w:spacing w:val="-2"/>
        </w:rPr>
      </w:pPr>
    </w:p>
    <w:p w14:paraId="67D42478" w14:textId="77777777" w:rsidR="00DD7396" w:rsidRPr="00035B4C" w:rsidRDefault="00DD7396" w:rsidP="00DD7396">
      <w:pPr>
        <w:spacing w:before="120"/>
        <w:rPr>
          <w:rFonts w:cs="Arial"/>
          <w:spacing w:val="-2"/>
        </w:rPr>
      </w:pPr>
    </w:p>
    <w:p w14:paraId="70934E55" w14:textId="77777777" w:rsidR="0009653D" w:rsidRPr="00035B4C" w:rsidRDefault="0009653D" w:rsidP="00966D55">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spacing w:val="-2"/>
        </w:rPr>
      </w:pPr>
    </w:p>
    <w:p w14:paraId="5E31036B" w14:textId="77777777" w:rsidR="004E3E93" w:rsidRPr="00035B4C" w:rsidRDefault="004E3E93" w:rsidP="00966D55">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spacing w:val="-2"/>
        </w:rPr>
      </w:pPr>
    </w:p>
    <w:p w14:paraId="65995C69" w14:textId="77777777" w:rsidR="004E3E93" w:rsidRPr="00035B4C" w:rsidRDefault="004E3E93" w:rsidP="00966D55">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spacing w:val="-2"/>
        </w:rPr>
      </w:pPr>
    </w:p>
    <w:p w14:paraId="477B2221" w14:textId="77777777" w:rsidR="004E3E93" w:rsidRPr="00035B4C" w:rsidRDefault="004E3E93" w:rsidP="00966D55">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spacing w:val="-2"/>
        </w:rPr>
      </w:pPr>
    </w:p>
    <w:p w14:paraId="59D91ABD" w14:textId="77777777" w:rsidR="00966D55" w:rsidRPr="00035B4C" w:rsidRDefault="00487EA5" w:rsidP="00966D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pacing w:val="-2"/>
        </w:rPr>
      </w:pPr>
      <w:r w:rsidRPr="00035B4C">
        <w:rPr>
          <w:rFonts w:cs="Arial"/>
          <w:spacing w:val="-2"/>
        </w:rPr>
        <w:t xml:space="preserve">Datum, Stempel und </w:t>
      </w:r>
      <w:r w:rsidR="00966D55" w:rsidRPr="00035B4C">
        <w:rPr>
          <w:rFonts w:cs="Arial"/>
          <w:spacing w:val="-2"/>
        </w:rPr>
        <w:t>Unterschrift Baubetrieb</w:t>
      </w:r>
    </w:p>
    <w:p w14:paraId="78E39AD3" w14:textId="77777777" w:rsidR="001F2ABE" w:rsidRPr="00035B4C" w:rsidRDefault="001F2ABE" w:rsidP="008B41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b/>
          <w:spacing w:val="-2"/>
        </w:rPr>
      </w:pPr>
    </w:p>
    <w:p w14:paraId="4EB78C82" w14:textId="77777777" w:rsidR="00845D71" w:rsidRPr="00035B4C" w:rsidRDefault="00845D71" w:rsidP="008B41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b/>
          <w:spacing w:val="-2"/>
        </w:rPr>
      </w:pPr>
    </w:p>
    <w:p w14:paraId="72963ACE" w14:textId="77777777" w:rsidR="00845D71" w:rsidRPr="00035B4C" w:rsidRDefault="00845D71" w:rsidP="008B41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b/>
          <w:spacing w:val="-2"/>
        </w:rPr>
      </w:pPr>
    </w:p>
    <w:p w14:paraId="085ADA0A" w14:textId="77777777" w:rsidR="008B41D2" w:rsidRPr="00035B4C" w:rsidRDefault="008B41D2" w:rsidP="008B41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b/>
          <w:spacing w:val="-2"/>
        </w:rPr>
      </w:pPr>
      <w:r w:rsidRPr="00035B4C">
        <w:rPr>
          <w:rFonts w:cs="Arial"/>
          <w:b/>
          <w:spacing w:val="-2"/>
        </w:rPr>
        <w:t>Anlage</w:t>
      </w:r>
    </w:p>
    <w:p w14:paraId="206B6603" w14:textId="06EC7F50" w:rsidR="008B41D2" w:rsidRPr="00035B4C" w:rsidRDefault="008B41D2" w:rsidP="008B41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Bauablaufplan</w:t>
      </w:r>
    </w:p>
    <w:p w14:paraId="5335334A" w14:textId="77777777" w:rsidR="008B41D2" w:rsidRPr="00035B4C" w:rsidRDefault="008B41D2" w:rsidP="008B41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p>
    <w:p w14:paraId="3AFD928C" w14:textId="77777777" w:rsidR="005F6A17" w:rsidRPr="00035B4C" w:rsidRDefault="005F6A17" w:rsidP="008B41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p>
    <w:p w14:paraId="2CEBD795" w14:textId="77777777" w:rsidR="00966D55" w:rsidRPr="00035B4C" w:rsidRDefault="008B41D2"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b/>
          <w:spacing w:val="-2"/>
        </w:rPr>
      </w:pPr>
      <w:r w:rsidRPr="00035B4C">
        <w:rPr>
          <w:rFonts w:cs="Arial"/>
          <w:b/>
          <w:spacing w:val="-2"/>
        </w:rPr>
        <w:t>Verteiler</w:t>
      </w:r>
    </w:p>
    <w:p w14:paraId="6EBA36FC" w14:textId="77777777" w:rsidR="005F6A17" w:rsidRPr="00035B4C" w:rsidRDefault="008B41D2"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LfU,</w:t>
      </w:r>
      <w:r w:rsidR="005F6A17" w:rsidRPr="00035B4C">
        <w:rPr>
          <w:rFonts w:cs="Arial"/>
          <w:spacing w:val="-2"/>
        </w:rPr>
        <w:t xml:space="preserve"> Referat W21: Hochwasserschutz, Investiver Wasserbau </w:t>
      </w:r>
    </w:p>
    <w:p w14:paraId="78DC42CD" w14:textId="77777777" w:rsidR="005F6A17" w:rsidRPr="00035B4C" w:rsidRDefault="005F6A17"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LfU, Referat W24: Gewässer- und Anlagenunterhaltung West</w:t>
      </w:r>
    </w:p>
    <w:p w14:paraId="34FBA9FC" w14:textId="357452BD" w:rsidR="005F6A17" w:rsidRPr="00035B4C" w:rsidRDefault="008B41D2"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Bau</w:t>
      </w:r>
      <w:r w:rsidR="00DD7396">
        <w:rPr>
          <w:rFonts w:cs="Arial"/>
          <w:spacing w:val="-2"/>
        </w:rPr>
        <w:t>dienst</w:t>
      </w:r>
      <w:r w:rsidRPr="00035B4C">
        <w:rPr>
          <w:rFonts w:cs="Arial"/>
          <w:spacing w:val="-2"/>
        </w:rPr>
        <w:t xml:space="preserve">stelle, </w:t>
      </w:r>
      <w:r w:rsidR="00DD7396">
        <w:rPr>
          <w:rFonts w:cs="Arial"/>
          <w:spacing w:val="-2"/>
        </w:rPr>
        <w:t>Bauprüfstelle</w:t>
      </w:r>
    </w:p>
    <w:p w14:paraId="35B4F799" w14:textId="77777777" w:rsidR="005F6A17" w:rsidRPr="00035B4C" w:rsidRDefault="005F6A17"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Projektleiter des LfU</w:t>
      </w:r>
    </w:p>
    <w:p w14:paraId="7A8B7442" w14:textId="70FCDB2B" w:rsidR="00966D55" w:rsidRPr="00035B4C" w:rsidRDefault="005F6A17"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 xml:space="preserve">Örtliche </w:t>
      </w:r>
      <w:r w:rsidR="008B41D2" w:rsidRPr="00035B4C">
        <w:rPr>
          <w:rFonts w:cs="Arial"/>
          <w:spacing w:val="-2"/>
        </w:rPr>
        <w:t>BÜ</w:t>
      </w:r>
    </w:p>
    <w:p w14:paraId="2F70E819" w14:textId="0F787B69" w:rsidR="00A94447" w:rsidRPr="00035B4C" w:rsidRDefault="00A94447"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SiGeKo</w:t>
      </w:r>
    </w:p>
    <w:p w14:paraId="52F7F359" w14:textId="0A0D09BE" w:rsidR="005F6A17" w:rsidRPr="00035B4C" w:rsidRDefault="005F6A17"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Baubetrieb</w:t>
      </w:r>
      <w:r w:rsidR="00EC17D5" w:rsidRPr="00035B4C">
        <w:rPr>
          <w:rFonts w:cs="Arial"/>
          <w:spacing w:val="-2"/>
        </w:rPr>
        <w:t xml:space="preserve">: </w:t>
      </w:r>
      <w:proofErr w:type="spellStart"/>
      <w:r w:rsidR="00610EB6" w:rsidRPr="00035B4C">
        <w:rPr>
          <w:rFonts w:cs="Arial"/>
          <w:spacing w:val="-2"/>
        </w:rPr>
        <w:t>n.n.</w:t>
      </w:r>
      <w:proofErr w:type="spellEnd"/>
    </w:p>
    <w:p w14:paraId="0D3F826A" w14:textId="77777777" w:rsidR="005F6A17" w:rsidRPr="00035B4C" w:rsidRDefault="005F6A17"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 xml:space="preserve">Untere Wasserbehörde des </w:t>
      </w:r>
      <w:proofErr w:type="gramStart"/>
      <w:r w:rsidRPr="00035B4C">
        <w:rPr>
          <w:rFonts w:cs="Arial"/>
          <w:spacing w:val="-2"/>
        </w:rPr>
        <w:t>LK Prignitz</w:t>
      </w:r>
      <w:proofErr w:type="gramEnd"/>
    </w:p>
    <w:p w14:paraId="587AD142" w14:textId="77777777" w:rsidR="00EC17D5" w:rsidRPr="00035B4C" w:rsidRDefault="00EC17D5"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 xml:space="preserve">SB Brand- und Katastrophenschutz des </w:t>
      </w:r>
      <w:proofErr w:type="gramStart"/>
      <w:r w:rsidRPr="00035B4C">
        <w:rPr>
          <w:rFonts w:cs="Arial"/>
          <w:spacing w:val="-2"/>
        </w:rPr>
        <w:t>LK Prignitz</w:t>
      </w:r>
      <w:proofErr w:type="gramEnd"/>
      <w:r w:rsidRPr="00035B4C">
        <w:rPr>
          <w:rFonts w:cs="Arial"/>
          <w:spacing w:val="-2"/>
        </w:rPr>
        <w:t xml:space="preserve"> </w:t>
      </w:r>
    </w:p>
    <w:p w14:paraId="7ABAA604" w14:textId="77777777" w:rsidR="005F6A17" w:rsidRPr="00035B4C" w:rsidRDefault="005F6A17" w:rsidP="003E70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Arial"/>
          <w:spacing w:val="-2"/>
        </w:rPr>
      </w:pPr>
      <w:r w:rsidRPr="00035B4C">
        <w:rPr>
          <w:rFonts w:cs="Arial"/>
          <w:spacing w:val="-2"/>
        </w:rPr>
        <w:t>Wasser- und Bodenverband Pr</w:t>
      </w:r>
      <w:r w:rsidR="00EC17D5" w:rsidRPr="00035B4C">
        <w:rPr>
          <w:rFonts w:cs="Arial"/>
          <w:spacing w:val="-2"/>
        </w:rPr>
        <w:t>i</w:t>
      </w:r>
      <w:r w:rsidRPr="00035B4C">
        <w:rPr>
          <w:rFonts w:cs="Arial"/>
          <w:spacing w:val="-2"/>
        </w:rPr>
        <w:t>gnitz</w:t>
      </w:r>
    </w:p>
    <w:sectPr w:rsidR="005F6A17" w:rsidRPr="00035B4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E8E5" w14:textId="77777777" w:rsidR="00966D55" w:rsidRDefault="00966D55" w:rsidP="00966D55">
      <w:pPr>
        <w:spacing w:after="0" w:line="240" w:lineRule="auto"/>
      </w:pPr>
      <w:r>
        <w:separator/>
      </w:r>
    </w:p>
  </w:endnote>
  <w:endnote w:type="continuationSeparator" w:id="0">
    <w:p w14:paraId="39D9D93C" w14:textId="77777777" w:rsidR="00966D55" w:rsidRDefault="00966D55" w:rsidP="0096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24BA" w14:textId="77777777" w:rsidR="00956440" w:rsidRDefault="009564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D76C" w14:textId="77777777" w:rsidR="00966D55" w:rsidRDefault="00966D55" w:rsidP="00966D55">
    <w:pPr>
      <w:pStyle w:val="Fuzeile"/>
      <w:tabs>
        <w:tab w:val="left" w:pos="2127"/>
        <w:tab w:val="left" w:pos="4536"/>
        <w:tab w:val="left" w:pos="5954"/>
      </w:tabs>
      <w:spacing w:line="200" w:lineRule="exact"/>
      <w:rPr>
        <w:sz w:val="16"/>
      </w:rPr>
    </w:pPr>
    <w:r>
      <w:rPr>
        <w:noProof/>
      </w:rPr>
      <mc:AlternateContent>
        <mc:Choice Requires="wps">
          <w:drawing>
            <wp:anchor distT="0" distB="0" distL="114300" distR="114300" simplePos="0" relativeHeight="251659264" behindDoc="0" locked="0" layoutInCell="1" allowOverlap="1" wp14:anchorId="62A1321A" wp14:editId="5D0C0275">
              <wp:simplePos x="0" y="0"/>
              <wp:positionH relativeFrom="column">
                <wp:posOffset>14605</wp:posOffset>
              </wp:positionH>
              <wp:positionV relativeFrom="paragraph">
                <wp:posOffset>36195</wp:posOffset>
              </wp:positionV>
              <wp:extent cx="0" cy="215900"/>
              <wp:effectExtent l="12700" t="12700" r="6350" b="9525"/>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8FD21" id="Gerader Verbinde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85pt" to="1.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V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" strokeweight=".5pt"/>
          </w:pict>
        </mc:Fallback>
      </mc:AlternateContent>
    </w:r>
    <w:r>
      <w:rPr>
        <w:sz w:val="16"/>
      </w:rPr>
      <w:t xml:space="preserve">   </w:t>
    </w:r>
    <w:r>
      <w:rPr>
        <w:sz w:val="16"/>
        <w:u w:val="single"/>
      </w:rPr>
      <w:t>Hauptsitz:</w:t>
    </w:r>
  </w:p>
  <w:p w14:paraId="00F30ECC" w14:textId="249DD6FE" w:rsidR="00A60E15" w:rsidRPr="00966D55" w:rsidRDefault="00966D55" w:rsidP="00220494">
    <w:pPr>
      <w:pStyle w:val="Fuzeile"/>
      <w:tabs>
        <w:tab w:val="clear" w:pos="4536"/>
        <w:tab w:val="left" w:pos="851"/>
        <w:tab w:val="left" w:pos="2127"/>
        <w:tab w:val="left" w:pos="4820"/>
        <w:tab w:val="left" w:pos="6521"/>
      </w:tabs>
      <w:spacing w:line="200" w:lineRule="exact"/>
      <w:rPr>
        <w:sz w:val="16"/>
      </w:rPr>
    </w:pPr>
    <w:r>
      <w:rPr>
        <w:sz w:val="16"/>
      </w:rPr>
      <w:t xml:space="preserve">   Seeburger Chaussee 2</w:t>
    </w:r>
    <w:r>
      <w:rPr>
        <w:sz w:val="16"/>
      </w:rPr>
      <w:tab/>
      <w:t xml:space="preserve">14476 Potsdam, OT Groß Glienicke </w:t>
    </w:r>
    <w:r>
      <w:rPr>
        <w:sz w:val="16"/>
      </w:rPr>
      <w:tab/>
      <w:t>Tel.: +49 33201 442-0</w:t>
    </w:r>
    <w:r>
      <w:rPr>
        <w:sz w:val="16"/>
      </w:rPr>
      <w:tab/>
      <w:t>Fax: +49 33201 442-662</w:t>
    </w:r>
    <w:r w:rsidR="00534748">
      <w:rPr>
        <w:sz w:val="16"/>
      </w:rPr>
      <w:tab/>
    </w:r>
    <w:r w:rsidR="00534748">
      <w:t xml:space="preserve">Seite </w:t>
    </w:r>
    <w:r w:rsidR="00534748">
      <w:fldChar w:fldCharType="begin"/>
    </w:r>
    <w:r w:rsidR="00534748">
      <w:instrText xml:space="preserve"> PAGE   \* MERGEFORMAT </w:instrText>
    </w:r>
    <w:r w:rsidR="00534748">
      <w:fldChar w:fldCharType="separate"/>
    </w:r>
    <w:r w:rsidR="006C1C18">
      <w:rPr>
        <w:noProof/>
      </w:rPr>
      <w:t>7</w:t>
    </w:r>
    <w:r w:rsidR="00534748">
      <w:fldChar w:fldCharType="end"/>
    </w:r>
    <w:r w:rsidR="00534748">
      <w:t xml:space="preserve"> von </w:t>
    </w:r>
    <w:fldSimple w:instr=" NUMPAGES   \* MERGEFORMAT ">
      <w:r w:rsidR="006C1C18">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0A3B" w14:textId="77777777" w:rsidR="00956440" w:rsidRDefault="009564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39C6" w14:textId="77777777" w:rsidR="00966D55" w:rsidRDefault="00966D55" w:rsidP="00966D55">
      <w:pPr>
        <w:spacing w:after="0" w:line="240" w:lineRule="auto"/>
      </w:pPr>
      <w:r>
        <w:separator/>
      </w:r>
    </w:p>
  </w:footnote>
  <w:footnote w:type="continuationSeparator" w:id="0">
    <w:p w14:paraId="7754D50F" w14:textId="77777777" w:rsidR="00966D55" w:rsidRDefault="00966D55" w:rsidP="00966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4D66" w14:textId="77777777" w:rsidR="00956440" w:rsidRDefault="009564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0" w:type="dxa"/>
      <w:tblLayout w:type="fixed"/>
      <w:tblCellMar>
        <w:left w:w="70" w:type="dxa"/>
        <w:right w:w="70" w:type="dxa"/>
      </w:tblCellMar>
      <w:tblLook w:val="0000" w:firstRow="0" w:lastRow="0" w:firstColumn="0" w:lastColumn="0" w:noHBand="0" w:noVBand="0"/>
    </w:tblPr>
    <w:tblGrid>
      <w:gridCol w:w="7256"/>
      <w:gridCol w:w="2614"/>
    </w:tblGrid>
    <w:tr w:rsidR="00966D55" w:rsidRPr="00EB18F8" w14:paraId="5950C80D" w14:textId="77777777" w:rsidTr="009B7CFB">
      <w:trPr>
        <w:cantSplit/>
        <w:trHeight w:val="1052"/>
      </w:trPr>
      <w:tc>
        <w:tcPr>
          <w:tcW w:w="7256" w:type="dxa"/>
        </w:tcPr>
        <w:p w14:paraId="416871B7" w14:textId="77777777" w:rsidR="00966D55" w:rsidRPr="00EB18F8" w:rsidRDefault="001F2ABE" w:rsidP="00966D55">
          <w:pPr>
            <w:tabs>
              <w:tab w:val="left" w:pos="1134"/>
            </w:tabs>
            <w:spacing w:line="240" w:lineRule="auto"/>
            <w:rPr>
              <w:rFonts w:cs="Arial"/>
              <w:sz w:val="20"/>
            </w:rPr>
          </w:pPr>
          <w:r>
            <w:rPr>
              <w:rFonts w:cs="Arial"/>
              <w:noProof/>
            </w:rPr>
            <mc:AlternateContent>
              <mc:Choice Requires="wps">
                <w:drawing>
                  <wp:anchor distT="0" distB="0" distL="114300" distR="114300" simplePos="0" relativeHeight="251655168" behindDoc="0" locked="0" layoutInCell="1" allowOverlap="1" wp14:anchorId="75B481F6" wp14:editId="28EAB3E7">
                    <wp:simplePos x="0" y="0"/>
                    <wp:positionH relativeFrom="column">
                      <wp:posOffset>3872494</wp:posOffset>
                    </wp:positionH>
                    <wp:positionV relativeFrom="paragraph">
                      <wp:posOffset>3810</wp:posOffset>
                    </wp:positionV>
                    <wp:extent cx="0" cy="385445"/>
                    <wp:effectExtent l="0" t="0" r="19050" b="14605"/>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5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1831A" id="Gerader Verbinde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pt,.3pt" to="304.9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"/>
                </w:pict>
              </mc:Fallback>
            </mc:AlternateContent>
          </w:r>
          <w:r w:rsidR="00966D55">
            <w:rPr>
              <w:rFonts w:cs="Arial"/>
              <w:noProof/>
            </w:rPr>
            <w:drawing>
              <wp:anchor distT="0" distB="0" distL="114300" distR="114300" simplePos="0" relativeHeight="251656192" behindDoc="0" locked="0" layoutInCell="1" allowOverlap="1" wp14:anchorId="4F04705F" wp14:editId="7857C2FA">
                <wp:simplePos x="0" y="0"/>
                <wp:positionH relativeFrom="column">
                  <wp:posOffset>635</wp:posOffset>
                </wp:positionH>
                <wp:positionV relativeFrom="paragraph">
                  <wp:posOffset>0</wp:posOffset>
                </wp:positionV>
                <wp:extent cx="554355" cy="662305"/>
                <wp:effectExtent l="0" t="0" r="0" b="444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0px-Brandenburg_Wappen_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355" cy="662305"/>
                        </a:xfrm>
                        <a:prstGeom prst="rect">
                          <a:avLst/>
                        </a:prstGeom>
                      </pic:spPr>
                    </pic:pic>
                  </a:graphicData>
                </a:graphic>
                <wp14:sizeRelH relativeFrom="page">
                  <wp14:pctWidth>0</wp14:pctWidth>
                </wp14:sizeRelH>
                <wp14:sizeRelV relativeFrom="page">
                  <wp14:pctHeight>0</wp14:pctHeight>
                </wp14:sizeRelV>
              </wp:anchor>
            </w:drawing>
          </w:r>
          <w:r w:rsidR="00966D55" w:rsidRPr="00EB18F8">
            <w:rPr>
              <w:rFonts w:cs="Arial"/>
            </w:rPr>
            <w:tab/>
          </w:r>
        </w:p>
        <w:p w14:paraId="5EDF4B13" w14:textId="77777777" w:rsidR="00966D55" w:rsidRPr="00EB18F8" w:rsidRDefault="00966D55" w:rsidP="00966D55">
          <w:pPr>
            <w:tabs>
              <w:tab w:val="left" w:pos="1134"/>
            </w:tabs>
            <w:spacing w:line="360" w:lineRule="auto"/>
            <w:rPr>
              <w:rFonts w:cs="Arial"/>
              <w:sz w:val="30"/>
              <w:szCs w:val="30"/>
            </w:rPr>
          </w:pPr>
          <w:r w:rsidRPr="00EB18F8">
            <w:rPr>
              <w:rFonts w:cs="Arial"/>
            </w:rPr>
            <w:tab/>
          </w:r>
          <w:r w:rsidRPr="00EB18F8">
            <w:rPr>
              <w:rFonts w:cs="Arial"/>
              <w:sz w:val="30"/>
              <w:szCs w:val="30"/>
            </w:rPr>
            <w:t>LAND BRANDENBURG</w:t>
          </w:r>
        </w:p>
      </w:tc>
      <w:tc>
        <w:tcPr>
          <w:tcW w:w="2614" w:type="dxa"/>
        </w:tcPr>
        <w:p w14:paraId="375010B0" w14:textId="77777777" w:rsidR="00966D55" w:rsidRDefault="00966D55" w:rsidP="00966D55">
          <w:pPr>
            <w:spacing w:after="0" w:line="240" w:lineRule="auto"/>
            <w:jc w:val="left"/>
            <w:rPr>
              <w:rFonts w:cs="Arial"/>
            </w:rPr>
          </w:pPr>
          <w:r>
            <w:rPr>
              <w:rFonts w:cs="Arial"/>
              <w:b/>
              <w:sz w:val="26"/>
              <w:szCs w:val="26"/>
            </w:rPr>
            <w:t>Landesamt für Umwelt</w:t>
          </w:r>
          <w:r w:rsidRPr="00EB18F8">
            <w:rPr>
              <w:rFonts w:cs="Arial"/>
              <w:b/>
              <w:sz w:val="26"/>
              <w:szCs w:val="26"/>
            </w:rPr>
            <w:t xml:space="preserve"> </w:t>
          </w:r>
          <w:r w:rsidRPr="00EB18F8">
            <w:rPr>
              <w:rFonts w:cs="Arial"/>
              <w:b/>
              <w:sz w:val="26"/>
              <w:szCs w:val="26"/>
            </w:rPr>
            <w:br/>
          </w:r>
          <w:r>
            <w:rPr>
              <w:rFonts w:cs="Arial"/>
            </w:rPr>
            <w:t>Referat W21</w:t>
          </w:r>
        </w:p>
        <w:p w14:paraId="159D0249" w14:textId="77777777" w:rsidR="00C06B94" w:rsidRDefault="00C06B94" w:rsidP="00966D55">
          <w:pPr>
            <w:spacing w:after="0" w:line="240" w:lineRule="auto"/>
            <w:jc w:val="left"/>
            <w:rPr>
              <w:rFonts w:cs="Arial"/>
            </w:rPr>
          </w:pPr>
        </w:p>
        <w:p w14:paraId="436D75E6" w14:textId="77777777" w:rsidR="00C06B94" w:rsidRPr="00EB18F8" w:rsidRDefault="00C06B94" w:rsidP="00966D55">
          <w:pPr>
            <w:spacing w:after="0" w:line="240" w:lineRule="auto"/>
            <w:jc w:val="left"/>
            <w:rPr>
              <w:rFonts w:cs="Arial"/>
            </w:rPr>
          </w:pPr>
        </w:p>
      </w:tc>
    </w:tr>
  </w:tbl>
  <w:p w14:paraId="0B179037" w14:textId="0EE99A32" w:rsidR="00966D55" w:rsidRDefault="00966D55" w:rsidP="00C06B94">
    <w:pPr>
      <w:pStyle w:val="Kopfzeile"/>
      <w:tabs>
        <w:tab w:val="clear" w:pos="9072"/>
        <w:tab w:val="right" w:pos="9639"/>
      </w:tabs>
      <w:ind w:righ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05D7" w14:textId="77777777" w:rsidR="00956440" w:rsidRDefault="009564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0389"/>
    <w:multiLevelType w:val="hybridMultilevel"/>
    <w:tmpl w:val="6F08EB6A"/>
    <w:lvl w:ilvl="0" w:tplc="64129906">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F8B01AE"/>
    <w:multiLevelType w:val="hybridMultilevel"/>
    <w:tmpl w:val="2722B3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D80608"/>
    <w:multiLevelType w:val="multilevel"/>
    <w:tmpl w:val="725210E6"/>
    <w:lvl w:ilvl="0">
      <w:start w:val="1"/>
      <w:numFmt w:val="decimal"/>
      <w:pStyle w:val="berschrift1"/>
      <w:lvlText w:val="%1"/>
      <w:lvlJc w:val="left"/>
      <w:pPr>
        <w:tabs>
          <w:tab w:val="num" w:pos="432"/>
        </w:tabs>
        <w:ind w:left="432" w:hanging="432"/>
      </w:pPr>
      <w:rPr>
        <w:rFonts w:ascii="Arial Narrow" w:hAnsi="Arial Narrow" w:hint="default"/>
        <w:b/>
        <w:i w:val="0"/>
        <w:sz w:val="22"/>
      </w:rPr>
    </w:lvl>
    <w:lvl w:ilvl="1">
      <w:start w:val="1"/>
      <w:numFmt w:val="decimal"/>
      <w:pStyle w:val="berschrift2"/>
      <w:lvlText w:val="%1.%2"/>
      <w:lvlJc w:val="left"/>
      <w:pPr>
        <w:tabs>
          <w:tab w:val="num" w:pos="576"/>
        </w:tabs>
        <w:ind w:left="576" w:hanging="576"/>
      </w:pPr>
      <w:rPr>
        <w:rFonts w:ascii="Arial Narrow" w:hAnsi="Arial Narrow" w:hint="default"/>
        <w:b/>
        <w:i w:val="0"/>
        <w:sz w:val="22"/>
      </w:rPr>
    </w:lvl>
    <w:lvl w:ilvl="2">
      <w:start w:val="1"/>
      <w:numFmt w:val="decimal"/>
      <w:lvlText w:val="%1.%2.%3"/>
      <w:lvlJc w:val="left"/>
      <w:pPr>
        <w:tabs>
          <w:tab w:val="num" w:pos="720"/>
        </w:tabs>
        <w:ind w:left="720" w:hanging="720"/>
      </w:pPr>
      <w:rPr>
        <w:rFonts w:ascii="Arial Narrow" w:hAnsi="Arial Narrow" w:hint="default"/>
        <w:b/>
        <w:i w:val="0"/>
        <w:sz w:val="22"/>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669A6178"/>
    <w:multiLevelType w:val="hybridMultilevel"/>
    <w:tmpl w:val="85DA74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72247FF"/>
    <w:multiLevelType w:val="hybridMultilevel"/>
    <w:tmpl w:val="80C81DDC"/>
    <w:lvl w:ilvl="0" w:tplc="7A220ED4">
      <w:start w:val="23"/>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0364025">
    <w:abstractNumId w:val="2"/>
  </w:num>
  <w:num w:numId="2" w16cid:durableId="406418416">
    <w:abstractNumId w:val="0"/>
  </w:num>
  <w:num w:numId="3" w16cid:durableId="1369646861">
    <w:abstractNumId w:val="1"/>
  </w:num>
  <w:num w:numId="4" w16cid:durableId="89815549">
    <w:abstractNumId w:val="4"/>
  </w:num>
  <w:num w:numId="5" w16cid:durableId="1427118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BF"/>
    <w:rsid w:val="00000A9E"/>
    <w:rsid w:val="00035B4C"/>
    <w:rsid w:val="0004570D"/>
    <w:rsid w:val="000917DD"/>
    <w:rsid w:val="0009653D"/>
    <w:rsid w:val="000D3BD4"/>
    <w:rsid w:val="00103679"/>
    <w:rsid w:val="00120FEB"/>
    <w:rsid w:val="00127EFE"/>
    <w:rsid w:val="0015572D"/>
    <w:rsid w:val="001B37BC"/>
    <w:rsid w:val="001C1183"/>
    <w:rsid w:val="001C1687"/>
    <w:rsid w:val="001E210A"/>
    <w:rsid w:val="001F2943"/>
    <w:rsid w:val="001F2ABE"/>
    <w:rsid w:val="00216523"/>
    <w:rsid w:val="00220494"/>
    <w:rsid w:val="002262BF"/>
    <w:rsid w:val="00233F82"/>
    <w:rsid w:val="00241767"/>
    <w:rsid w:val="00263437"/>
    <w:rsid w:val="002908C8"/>
    <w:rsid w:val="002A44E2"/>
    <w:rsid w:val="002B5950"/>
    <w:rsid w:val="00331FFD"/>
    <w:rsid w:val="00351FDC"/>
    <w:rsid w:val="0036078E"/>
    <w:rsid w:val="00385BAA"/>
    <w:rsid w:val="00387C28"/>
    <w:rsid w:val="003E70B7"/>
    <w:rsid w:val="003F6953"/>
    <w:rsid w:val="00440003"/>
    <w:rsid w:val="0044248D"/>
    <w:rsid w:val="00464C3E"/>
    <w:rsid w:val="00467CB1"/>
    <w:rsid w:val="004719CE"/>
    <w:rsid w:val="004741D5"/>
    <w:rsid w:val="00487EA5"/>
    <w:rsid w:val="004A120F"/>
    <w:rsid w:val="004A1E44"/>
    <w:rsid w:val="004A6B19"/>
    <w:rsid w:val="004E3E93"/>
    <w:rsid w:val="00534748"/>
    <w:rsid w:val="00552421"/>
    <w:rsid w:val="00595E55"/>
    <w:rsid w:val="005A3388"/>
    <w:rsid w:val="005C3B76"/>
    <w:rsid w:val="005C7EC1"/>
    <w:rsid w:val="005F6A17"/>
    <w:rsid w:val="00610EB6"/>
    <w:rsid w:val="006221B4"/>
    <w:rsid w:val="0064424E"/>
    <w:rsid w:val="006734CD"/>
    <w:rsid w:val="006C1C18"/>
    <w:rsid w:val="006E7FE2"/>
    <w:rsid w:val="007533BE"/>
    <w:rsid w:val="00764D32"/>
    <w:rsid w:val="0078609B"/>
    <w:rsid w:val="007B54D2"/>
    <w:rsid w:val="007B662F"/>
    <w:rsid w:val="008025A2"/>
    <w:rsid w:val="0082742A"/>
    <w:rsid w:val="008410C4"/>
    <w:rsid w:val="00845D71"/>
    <w:rsid w:val="008466EC"/>
    <w:rsid w:val="008A0385"/>
    <w:rsid w:val="008A50E3"/>
    <w:rsid w:val="008B41D2"/>
    <w:rsid w:val="008D39FD"/>
    <w:rsid w:val="008D4B34"/>
    <w:rsid w:val="008E56E9"/>
    <w:rsid w:val="00900B3D"/>
    <w:rsid w:val="00956440"/>
    <w:rsid w:val="009623AF"/>
    <w:rsid w:val="00966455"/>
    <w:rsid w:val="00966D55"/>
    <w:rsid w:val="009E7C0D"/>
    <w:rsid w:val="009F4FB5"/>
    <w:rsid w:val="00A60E15"/>
    <w:rsid w:val="00A7059B"/>
    <w:rsid w:val="00A94447"/>
    <w:rsid w:val="00AD0A92"/>
    <w:rsid w:val="00AD1A51"/>
    <w:rsid w:val="00AE0D7A"/>
    <w:rsid w:val="00AE7450"/>
    <w:rsid w:val="00AF5852"/>
    <w:rsid w:val="00AF7145"/>
    <w:rsid w:val="00B81EB4"/>
    <w:rsid w:val="00BC118B"/>
    <w:rsid w:val="00BD0B3D"/>
    <w:rsid w:val="00BF4195"/>
    <w:rsid w:val="00C06B94"/>
    <w:rsid w:val="00C22A25"/>
    <w:rsid w:val="00C26629"/>
    <w:rsid w:val="00C77E4B"/>
    <w:rsid w:val="00CA5BB0"/>
    <w:rsid w:val="00CC1B28"/>
    <w:rsid w:val="00D03787"/>
    <w:rsid w:val="00D35CBF"/>
    <w:rsid w:val="00D86F56"/>
    <w:rsid w:val="00D95970"/>
    <w:rsid w:val="00DA13DF"/>
    <w:rsid w:val="00DD64AD"/>
    <w:rsid w:val="00DD7396"/>
    <w:rsid w:val="00DF38C4"/>
    <w:rsid w:val="00DF5FEA"/>
    <w:rsid w:val="00E00049"/>
    <w:rsid w:val="00E22DDC"/>
    <w:rsid w:val="00E36BC4"/>
    <w:rsid w:val="00E8197C"/>
    <w:rsid w:val="00E8332F"/>
    <w:rsid w:val="00E901B6"/>
    <w:rsid w:val="00EB3292"/>
    <w:rsid w:val="00EC17D5"/>
    <w:rsid w:val="00ED7FD5"/>
    <w:rsid w:val="00EE57DF"/>
    <w:rsid w:val="00EE62BD"/>
    <w:rsid w:val="00F32CB9"/>
    <w:rsid w:val="00F35611"/>
    <w:rsid w:val="00F42D26"/>
    <w:rsid w:val="00F65E8E"/>
    <w:rsid w:val="00F663D7"/>
    <w:rsid w:val="00FA2DA8"/>
    <w:rsid w:val="00FA4060"/>
    <w:rsid w:val="00FB0147"/>
    <w:rsid w:val="00FD682B"/>
    <w:rsid w:val="00FD76CE"/>
    <w:rsid w:val="00FE295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8A5A39"/>
  <w15:docId w15:val="{17EC2F75-F267-45DE-8A42-1E7DA13B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5CBF"/>
    <w:pPr>
      <w:spacing w:after="120" w:line="240" w:lineRule="exact"/>
      <w:jc w:val="both"/>
    </w:pPr>
    <w:rPr>
      <w:rFonts w:ascii="Arial Narrow" w:eastAsia="Times New Roman" w:hAnsi="Arial Narrow" w:cs="Times New Roman"/>
      <w:szCs w:val="20"/>
      <w:lang w:eastAsia="de-DE"/>
    </w:rPr>
  </w:style>
  <w:style w:type="paragraph" w:styleId="berschrift1">
    <w:name w:val="heading 1"/>
    <w:basedOn w:val="Standard"/>
    <w:next w:val="Standard"/>
    <w:link w:val="berschrift1Zchn"/>
    <w:autoRedefine/>
    <w:qFormat/>
    <w:rsid w:val="00D95970"/>
    <w:pPr>
      <w:keepNext/>
      <w:numPr>
        <w:numId w:val="1"/>
      </w:numPr>
      <w:tabs>
        <w:tab w:val="clear" w:pos="432"/>
      </w:tabs>
      <w:spacing w:before="480"/>
      <w:ind w:left="425" w:hanging="425"/>
      <w:jc w:val="left"/>
      <w:outlineLvl w:val="0"/>
    </w:pPr>
    <w:rPr>
      <w:b/>
      <w:szCs w:val="22"/>
    </w:rPr>
  </w:style>
  <w:style w:type="paragraph" w:styleId="berschrift2">
    <w:name w:val="heading 2"/>
    <w:basedOn w:val="Standard"/>
    <w:next w:val="Standard"/>
    <w:link w:val="berschrift2Zchn"/>
    <w:autoRedefine/>
    <w:qFormat/>
    <w:rsid w:val="0078609B"/>
    <w:pPr>
      <w:keepNext/>
      <w:numPr>
        <w:ilvl w:val="1"/>
        <w:numId w:val="1"/>
      </w:numPr>
      <w:spacing w:before="120" w:after="60" w:line="240" w:lineRule="auto"/>
      <w:ind w:left="425" w:hanging="425"/>
      <w:jc w:val="left"/>
      <w:outlineLvl w:val="1"/>
    </w:pPr>
    <w:rPr>
      <w:rFonts w:cs="Arial"/>
      <w:b/>
      <w:bCs/>
      <w:spacing w:val="6"/>
      <w:szCs w:val="22"/>
    </w:rPr>
  </w:style>
  <w:style w:type="paragraph" w:styleId="berschrift4">
    <w:name w:val="heading 4"/>
    <w:basedOn w:val="Standard"/>
    <w:next w:val="Standard"/>
    <w:link w:val="berschrift4Zchn"/>
    <w:qFormat/>
    <w:rsid w:val="00D35CBF"/>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link w:val="berschrift5Zchn"/>
    <w:qFormat/>
    <w:rsid w:val="00D35CBF"/>
    <w:pPr>
      <w:keepNext/>
      <w:numPr>
        <w:ilvl w:val="4"/>
        <w:numId w:val="1"/>
      </w:numPr>
      <w:jc w:val="left"/>
      <w:outlineLvl w:val="4"/>
    </w:pPr>
    <w:rPr>
      <w:rFonts w:cs="Arial"/>
      <w:spacing w:val="24"/>
      <w:sz w:val="12"/>
    </w:rPr>
  </w:style>
  <w:style w:type="paragraph" w:styleId="berschrift6">
    <w:name w:val="heading 6"/>
    <w:basedOn w:val="Standard"/>
    <w:next w:val="Standard"/>
    <w:link w:val="berschrift6Zchn"/>
    <w:qFormat/>
    <w:rsid w:val="00D35CBF"/>
    <w:pPr>
      <w:keepNext/>
      <w:numPr>
        <w:ilvl w:val="5"/>
        <w:numId w:val="1"/>
      </w:numPr>
      <w:tabs>
        <w:tab w:val="left" w:pos="3286"/>
      </w:tabs>
      <w:spacing w:line="320" w:lineRule="exact"/>
      <w:outlineLvl w:val="5"/>
    </w:pPr>
    <w:rPr>
      <w:b/>
      <w:bCs/>
      <w:sz w:val="24"/>
    </w:rPr>
  </w:style>
  <w:style w:type="paragraph" w:styleId="berschrift7">
    <w:name w:val="heading 7"/>
    <w:basedOn w:val="Standard"/>
    <w:next w:val="Standard"/>
    <w:link w:val="berschrift7Zchn"/>
    <w:qFormat/>
    <w:rsid w:val="00D35CBF"/>
    <w:pPr>
      <w:numPr>
        <w:ilvl w:val="6"/>
        <w:numId w:val="1"/>
      </w:numPr>
      <w:spacing w:before="240" w:after="60"/>
      <w:outlineLvl w:val="6"/>
    </w:pPr>
    <w:rPr>
      <w:rFonts w:ascii="Times New Roman" w:hAnsi="Times New Roman"/>
      <w:sz w:val="24"/>
      <w:szCs w:val="24"/>
    </w:rPr>
  </w:style>
  <w:style w:type="paragraph" w:styleId="berschrift8">
    <w:name w:val="heading 8"/>
    <w:basedOn w:val="Standard"/>
    <w:next w:val="Standard"/>
    <w:link w:val="berschrift8Zchn"/>
    <w:qFormat/>
    <w:rsid w:val="00D35CBF"/>
    <w:pPr>
      <w:numPr>
        <w:ilvl w:val="7"/>
        <w:numId w:val="1"/>
      </w:numPr>
      <w:spacing w:before="240" w:after="60"/>
      <w:outlineLvl w:val="7"/>
    </w:pPr>
    <w:rPr>
      <w:rFonts w:ascii="Times New Roman" w:hAnsi="Times New Roman"/>
      <w:i/>
      <w:iCs/>
      <w:sz w:val="24"/>
      <w:szCs w:val="24"/>
    </w:rPr>
  </w:style>
  <w:style w:type="paragraph" w:styleId="berschrift9">
    <w:name w:val="heading 9"/>
    <w:basedOn w:val="Standard"/>
    <w:next w:val="Standard"/>
    <w:link w:val="berschrift9Zchn"/>
    <w:qFormat/>
    <w:rsid w:val="00D35CBF"/>
    <w:pPr>
      <w:numPr>
        <w:ilvl w:val="8"/>
        <w:numId w:val="1"/>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95970"/>
    <w:rPr>
      <w:rFonts w:ascii="Arial Narrow" w:eastAsia="Times New Roman" w:hAnsi="Arial Narrow" w:cs="Times New Roman"/>
      <w:b/>
      <w:lang w:eastAsia="de-DE"/>
    </w:rPr>
  </w:style>
  <w:style w:type="character" w:customStyle="1" w:styleId="berschrift2Zchn">
    <w:name w:val="Überschrift 2 Zchn"/>
    <w:basedOn w:val="Absatz-Standardschriftart"/>
    <w:link w:val="berschrift2"/>
    <w:rsid w:val="0078609B"/>
    <w:rPr>
      <w:rFonts w:ascii="Arial Narrow" w:eastAsia="Times New Roman" w:hAnsi="Arial Narrow" w:cs="Arial"/>
      <w:b/>
      <w:bCs/>
      <w:spacing w:val="6"/>
      <w:lang w:eastAsia="de-DE"/>
    </w:rPr>
  </w:style>
  <w:style w:type="character" w:customStyle="1" w:styleId="berschrift4Zchn">
    <w:name w:val="Überschrift 4 Zchn"/>
    <w:basedOn w:val="Absatz-Standardschriftart"/>
    <w:link w:val="berschrift4"/>
    <w:rsid w:val="00D35CBF"/>
    <w:rPr>
      <w:rFonts w:ascii="Times New Roman" w:eastAsia="Times New Roman" w:hAnsi="Times New Roman" w:cs="Times New Roman"/>
      <w:b/>
      <w:bCs/>
      <w:sz w:val="28"/>
      <w:szCs w:val="28"/>
      <w:lang w:eastAsia="de-DE"/>
    </w:rPr>
  </w:style>
  <w:style w:type="character" w:customStyle="1" w:styleId="berschrift5Zchn">
    <w:name w:val="Überschrift 5 Zchn"/>
    <w:basedOn w:val="Absatz-Standardschriftart"/>
    <w:link w:val="berschrift5"/>
    <w:rsid w:val="00D35CBF"/>
    <w:rPr>
      <w:rFonts w:ascii="Arial Narrow" w:eastAsia="Times New Roman" w:hAnsi="Arial Narrow" w:cs="Arial"/>
      <w:spacing w:val="24"/>
      <w:sz w:val="12"/>
      <w:szCs w:val="20"/>
      <w:lang w:eastAsia="de-DE"/>
    </w:rPr>
  </w:style>
  <w:style w:type="character" w:customStyle="1" w:styleId="berschrift6Zchn">
    <w:name w:val="Überschrift 6 Zchn"/>
    <w:basedOn w:val="Absatz-Standardschriftart"/>
    <w:link w:val="berschrift6"/>
    <w:rsid w:val="00D35CBF"/>
    <w:rPr>
      <w:rFonts w:ascii="Arial Narrow" w:eastAsia="Times New Roman" w:hAnsi="Arial Narrow" w:cs="Times New Roman"/>
      <w:b/>
      <w:bCs/>
      <w:sz w:val="24"/>
      <w:szCs w:val="20"/>
      <w:lang w:eastAsia="de-DE"/>
    </w:rPr>
  </w:style>
  <w:style w:type="character" w:customStyle="1" w:styleId="berschrift7Zchn">
    <w:name w:val="Überschrift 7 Zchn"/>
    <w:basedOn w:val="Absatz-Standardschriftart"/>
    <w:link w:val="berschrift7"/>
    <w:rsid w:val="00D35CBF"/>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sid w:val="00D35CBF"/>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rsid w:val="00D35CBF"/>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D35C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5CBF"/>
    <w:rPr>
      <w:rFonts w:ascii="Segoe UI" w:eastAsia="Times New Roman" w:hAnsi="Segoe UI" w:cs="Segoe UI"/>
      <w:sz w:val="18"/>
      <w:szCs w:val="18"/>
      <w:lang w:eastAsia="de-DE"/>
    </w:rPr>
  </w:style>
  <w:style w:type="character" w:customStyle="1" w:styleId="lrzxr">
    <w:name w:val="lrzxr"/>
    <w:basedOn w:val="Absatz-Standardschriftart"/>
    <w:rsid w:val="00D95970"/>
  </w:style>
  <w:style w:type="paragraph" w:styleId="Kopfzeile">
    <w:name w:val="header"/>
    <w:basedOn w:val="Standard"/>
    <w:link w:val="KopfzeileZchn"/>
    <w:uiPriority w:val="99"/>
    <w:unhideWhenUsed/>
    <w:rsid w:val="00966D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6D55"/>
    <w:rPr>
      <w:rFonts w:ascii="Arial Narrow" w:eastAsia="Times New Roman" w:hAnsi="Arial Narrow" w:cs="Times New Roman"/>
      <w:szCs w:val="20"/>
      <w:lang w:eastAsia="de-DE"/>
    </w:rPr>
  </w:style>
  <w:style w:type="paragraph" w:styleId="Fuzeile">
    <w:name w:val="footer"/>
    <w:basedOn w:val="Standard"/>
    <w:link w:val="FuzeileZchn"/>
    <w:unhideWhenUsed/>
    <w:rsid w:val="00966D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6D55"/>
    <w:rPr>
      <w:rFonts w:ascii="Arial Narrow" w:eastAsia="Times New Roman" w:hAnsi="Arial Narrow" w:cs="Times New Roman"/>
      <w:szCs w:val="20"/>
      <w:lang w:eastAsia="de-DE"/>
    </w:rPr>
  </w:style>
  <w:style w:type="character" w:styleId="Hyperlink">
    <w:name w:val="Hyperlink"/>
    <w:rsid w:val="00966D55"/>
    <w:rPr>
      <w:color w:val="0000FF"/>
      <w:u w:val="single"/>
    </w:rPr>
  </w:style>
  <w:style w:type="paragraph" w:customStyle="1" w:styleId="Listenabsatz1">
    <w:name w:val="Listenabsatz1"/>
    <w:basedOn w:val="Standard"/>
    <w:rsid w:val="00966D55"/>
    <w:pPr>
      <w:spacing w:after="160" w:line="259" w:lineRule="auto"/>
      <w:ind w:left="720"/>
      <w:contextualSpacing/>
      <w:jc w:val="left"/>
    </w:pPr>
    <w:rPr>
      <w:rFonts w:ascii="Calibri" w:hAnsi="Calibri"/>
      <w:szCs w:val="22"/>
      <w:lang w:eastAsia="en-US"/>
    </w:rPr>
  </w:style>
  <w:style w:type="paragraph" w:styleId="Listenabsatz">
    <w:name w:val="List Paragraph"/>
    <w:basedOn w:val="Standard"/>
    <w:uiPriority w:val="34"/>
    <w:qFormat/>
    <w:rsid w:val="003F6953"/>
    <w:pPr>
      <w:ind w:left="720"/>
      <w:contextualSpacing/>
    </w:pPr>
  </w:style>
  <w:style w:type="character" w:customStyle="1" w:styleId="NichtaufgelsteErwhnung1">
    <w:name w:val="Nicht aufgelöste Erwähnung1"/>
    <w:basedOn w:val="Absatz-Standardschriftart"/>
    <w:uiPriority w:val="99"/>
    <w:semiHidden/>
    <w:unhideWhenUsed/>
    <w:rsid w:val="00E36BC4"/>
    <w:rPr>
      <w:color w:val="808080"/>
      <w:shd w:val="clear" w:color="auto" w:fill="E6E6E6"/>
    </w:rPr>
  </w:style>
  <w:style w:type="character" w:styleId="Kommentarzeichen">
    <w:name w:val="annotation reference"/>
    <w:basedOn w:val="Absatz-Standardschriftart"/>
    <w:uiPriority w:val="99"/>
    <w:semiHidden/>
    <w:unhideWhenUsed/>
    <w:rsid w:val="009E7C0D"/>
    <w:rPr>
      <w:sz w:val="16"/>
      <w:szCs w:val="16"/>
    </w:rPr>
  </w:style>
  <w:style w:type="paragraph" w:styleId="Kommentartext">
    <w:name w:val="annotation text"/>
    <w:basedOn w:val="Standard"/>
    <w:link w:val="KommentartextZchn"/>
    <w:uiPriority w:val="99"/>
    <w:unhideWhenUsed/>
    <w:rsid w:val="009E7C0D"/>
    <w:pPr>
      <w:spacing w:line="240" w:lineRule="auto"/>
    </w:pPr>
    <w:rPr>
      <w:sz w:val="20"/>
    </w:rPr>
  </w:style>
  <w:style w:type="character" w:customStyle="1" w:styleId="KommentartextZchn">
    <w:name w:val="Kommentartext Zchn"/>
    <w:basedOn w:val="Absatz-Standardschriftart"/>
    <w:link w:val="Kommentartext"/>
    <w:uiPriority w:val="99"/>
    <w:rsid w:val="009E7C0D"/>
    <w:rPr>
      <w:rFonts w:ascii="Arial Narrow" w:eastAsia="Times New Roman" w:hAnsi="Arial Narrow"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E7C0D"/>
    <w:rPr>
      <w:b/>
      <w:bCs/>
    </w:rPr>
  </w:style>
  <w:style w:type="character" w:customStyle="1" w:styleId="KommentarthemaZchn">
    <w:name w:val="Kommentarthema Zchn"/>
    <w:basedOn w:val="KommentartextZchn"/>
    <w:link w:val="Kommentarthema"/>
    <w:uiPriority w:val="99"/>
    <w:semiHidden/>
    <w:rsid w:val="009E7C0D"/>
    <w:rPr>
      <w:rFonts w:ascii="Arial Narrow" w:eastAsia="Times New Roman" w:hAnsi="Arial Narrow" w:cs="Times New Roman"/>
      <w:b/>
      <w:bCs/>
      <w:sz w:val="20"/>
      <w:szCs w:val="20"/>
      <w:lang w:eastAsia="de-DE"/>
    </w:rPr>
  </w:style>
  <w:style w:type="character" w:styleId="BesuchterLink">
    <w:name w:val="FollowedHyperlink"/>
    <w:basedOn w:val="Absatz-Standardschriftart"/>
    <w:uiPriority w:val="99"/>
    <w:semiHidden/>
    <w:unhideWhenUsed/>
    <w:rsid w:val="00216523"/>
    <w:rPr>
      <w:color w:val="954F72" w:themeColor="followedHyperlink"/>
      <w:u w:val="single"/>
    </w:rPr>
  </w:style>
  <w:style w:type="paragraph" w:styleId="berarbeitung">
    <w:name w:val="Revision"/>
    <w:hidden/>
    <w:uiPriority w:val="99"/>
    <w:semiHidden/>
    <w:rsid w:val="00610EB6"/>
    <w:pPr>
      <w:spacing w:after="0" w:line="240" w:lineRule="auto"/>
    </w:pPr>
    <w:rPr>
      <w:rFonts w:ascii="Arial Narrow" w:eastAsia="Times New Roman" w:hAnsi="Arial Narrow" w:cs="Times New Roman"/>
      <w:szCs w:val="20"/>
      <w:lang w:eastAsia="de-DE"/>
    </w:rPr>
  </w:style>
  <w:style w:type="character" w:styleId="NichtaufgelsteErwhnung">
    <w:name w:val="Unresolved Mention"/>
    <w:basedOn w:val="Absatz-Standardschriftart"/>
    <w:uiPriority w:val="99"/>
    <w:semiHidden/>
    <w:unhideWhenUsed/>
    <w:rsid w:val="002A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gelonline.wsv.de/gast/stammdaten?pegelnr=50305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wis.de/DE/dynamisch/gewaesserkunde/wasserstaende/index.php?target=1&amp;pegelId=cbf3cd49-91bd-49cc-8926-ccc6c0e7eca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258F-18F1-47FA-9DEA-9587DFEE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1431</Words>
  <Characters>9017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Vingert, Andree</dc:creator>
  <cp:lastModifiedBy>Hoffmann, Inga</cp:lastModifiedBy>
  <cp:revision>6</cp:revision>
  <cp:lastPrinted>2026-01-22T06:31:00Z</cp:lastPrinted>
  <dcterms:created xsi:type="dcterms:W3CDTF">2026-02-10T10:58:00Z</dcterms:created>
  <dcterms:modified xsi:type="dcterms:W3CDTF">2026-02-10T12:30:00Z</dcterms:modified>
</cp:coreProperties>
</file>