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2026/19-80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Fahrradanlehnbügel auf Museumsvorplatz Sorauer Str.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Fahrradanlehnbügel zum Einbetonieren, ohne Quersteg, liefern und einbauen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