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FIW-B-30023825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Neubau Funksendezentrale, Tischlerarbeiten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