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2020-2026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25.03.2026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Erneuerung Schmutzwasserleitungen Michendorf, An der Trift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Erneuerung von Schmutzwasserleitungen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