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BE1E" w14:textId="2D03B897" w:rsidR="00133BAA" w:rsidRDefault="002D5A9D" w:rsidP="002D5A9D">
      <w:pPr>
        <w:tabs>
          <w:tab w:val="right" w:pos="9639"/>
        </w:tabs>
        <w:rPr>
          <w:rFonts w:ascii="Arial" w:hAnsi="Arial" w:cs="Arial"/>
          <w:b/>
          <w:sz w:val="22"/>
          <w:szCs w:val="22"/>
        </w:rPr>
      </w:pPr>
      <w:r>
        <w:rPr>
          <w:rFonts w:ascii="Arial" w:hAnsi="Arial" w:cs="Arial"/>
          <w:b/>
          <w:sz w:val="22"/>
          <w:szCs w:val="22"/>
        </w:rPr>
        <w:t>Ausschreibende Stelle:</w:t>
      </w:r>
      <w:r w:rsidR="007A3371">
        <w:rPr>
          <w:rFonts w:ascii="Arial" w:hAnsi="Arial" w:cs="Arial"/>
          <w:b/>
          <w:sz w:val="22"/>
          <w:szCs w:val="22"/>
        </w:rPr>
        <w:tab/>
      </w:r>
      <w:r w:rsidR="006728D1">
        <w:rPr>
          <w:rFonts w:ascii="Arial" w:hAnsi="Arial" w:cs="Arial"/>
          <w:sz w:val="22"/>
          <w:szCs w:val="22"/>
        </w:rPr>
        <w:t xml:space="preserve">Eberswalde, </w:t>
      </w:r>
      <w:r w:rsidR="008C6A46">
        <w:rPr>
          <w:rFonts w:ascii="Arial" w:hAnsi="Arial" w:cs="Arial"/>
        </w:rPr>
        <w:t>19. Februar 2026</w:t>
      </w:r>
    </w:p>
    <w:p w14:paraId="05D14D5C" w14:textId="77777777" w:rsidR="00133BAA" w:rsidRPr="004C3ADF" w:rsidRDefault="00133BAA" w:rsidP="00133BAA">
      <w:pPr>
        <w:rPr>
          <w:rFonts w:ascii="Arial" w:hAnsi="Arial" w:cs="Arial"/>
          <w:b/>
          <w:sz w:val="6"/>
          <w:szCs w:val="6"/>
        </w:rPr>
      </w:pPr>
    </w:p>
    <w:p w14:paraId="49916856" w14:textId="77777777" w:rsidR="00133BAA" w:rsidRPr="005E0B0C" w:rsidRDefault="00133BAA" w:rsidP="002D5A9D">
      <w:pPr>
        <w:tabs>
          <w:tab w:val="right" w:pos="9639"/>
        </w:tabs>
        <w:rPr>
          <w:rFonts w:ascii="Arial" w:hAnsi="Arial" w:cs="Arial"/>
          <w:sz w:val="22"/>
          <w:szCs w:val="22"/>
        </w:rPr>
      </w:pPr>
      <w:r>
        <w:rPr>
          <w:rFonts w:ascii="Arial" w:hAnsi="Arial" w:cs="Arial"/>
          <w:sz w:val="22"/>
          <w:szCs w:val="22"/>
        </w:rPr>
        <w:t>Hochschule für nachhaltige</w:t>
      </w:r>
      <w:r w:rsidR="002D5A9D">
        <w:rPr>
          <w:rFonts w:ascii="Arial" w:hAnsi="Arial" w:cs="Arial"/>
          <w:sz w:val="22"/>
          <w:szCs w:val="22"/>
        </w:rPr>
        <w:tab/>
      </w:r>
    </w:p>
    <w:p w14:paraId="6A5C81A2" w14:textId="77777777" w:rsidR="00133BAA" w:rsidRPr="005E0B0C" w:rsidRDefault="00284000" w:rsidP="00133BAA">
      <w:pPr>
        <w:rPr>
          <w:rFonts w:ascii="Arial" w:hAnsi="Arial" w:cs="Arial"/>
          <w:sz w:val="22"/>
          <w:szCs w:val="22"/>
        </w:rPr>
      </w:pPr>
      <w:r>
        <w:rPr>
          <w:rFonts w:ascii="Arial" w:hAnsi="Arial" w:cs="Arial"/>
          <w:sz w:val="22"/>
          <w:szCs w:val="22"/>
        </w:rPr>
        <w:t>Entwicklung Eberswalde</w:t>
      </w:r>
    </w:p>
    <w:p w14:paraId="79E60E3F" w14:textId="77777777" w:rsidR="00133BAA" w:rsidRPr="005E0B0C" w:rsidRDefault="007A3371" w:rsidP="00133BAA">
      <w:pPr>
        <w:rPr>
          <w:rFonts w:ascii="Arial" w:hAnsi="Arial" w:cs="Arial"/>
          <w:sz w:val="22"/>
          <w:szCs w:val="22"/>
        </w:rPr>
      </w:pPr>
      <w:proofErr w:type="spellStart"/>
      <w:r>
        <w:rPr>
          <w:rFonts w:ascii="Arial" w:hAnsi="Arial" w:cs="Arial"/>
          <w:sz w:val="22"/>
          <w:szCs w:val="22"/>
        </w:rPr>
        <w:t>Schicklerstraße</w:t>
      </w:r>
      <w:proofErr w:type="spellEnd"/>
      <w:r>
        <w:rPr>
          <w:rFonts w:ascii="Arial" w:hAnsi="Arial" w:cs="Arial"/>
          <w:sz w:val="22"/>
          <w:szCs w:val="22"/>
        </w:rPr>
        <w:t xml:space="preserve"> 5</w:t>
      </w:r>
    </w:p>
    <w:p w14:paraId="09BD8465" w14:textId="77777777" w:rsidR="00133BAA" w:rsidRDefault="00133BAA" w:rsidP="00133BAA">
      <w:pPr>
        <w:rPr>
          <w:rFonts w:ascii="Arial" w:hAnsi="Arial" w:cs="Arial"/>
          <w:sz w:val="22"/>
          <w:szCs w:val="22"/>
        </w:rPr>
      </w:pPr>
      <w:r w:rsidRPr="005E0B0C">
        <w:rPr>
          <w:rFonts w:ascii="Arial" w:hAnsi="Arial" w:cs="Arial"/>
          <w:sz w:val="22"/>
          <w:szCs w:val="22"/>
        </w:rPr>
        <w:t>16225 Eberswalde</w:t>
      </w:r>
    </w:p>
    <w:p w14:paraId="468CD3C2" w14:textId="77777777" w:rsidR="00133BAA" w:rsidRDefault="00133BAA" w:rsidP="00133BAA">
      <w:pPr>
        <w:rPr>
          <w:rFonts w:ascii="Arial" w:hAnsi="Arial" w:cs="Arial"/>
          <w:sz w:val="22"/>
          <w:szCs w:val="22"/>
        </w:rPr>
      </w:pPr>
    </w:p>
    <w:p w14:paraId="23A494BE" w14:textId="77777777" w:rsidR="00C965C7" w:rsidRDefault="00C965C7" w:rsidP="00133BAA">
      <w:pPr>
        <w:rPr>
          <w:rFonts w:ascii="Arial" w:hAnsi="Arial" w:cs="Arial"/>
          <w:sz w:val="22"/>
          <w:szCs w:val="22"/>
        </w:rPr>
      </w:pPr>
    </w:p>
    <w:p w14:paraId="7BEAF9A3" w14:textId="77777777" w:rsidR="00133BAA" w:rsidRPr="00133BAA" w:rsidRDefault="00133BAA" w:rsidP="00133BAA">
      <w:pPr>
        <w:jc w:val="center"/>
        <w:rPr>
          <w:rFonts w:ascii="Arial" w:hAnsi="Arial" w:cs="Arial"/>
          <w:b/>
          <w:sz w:val="50"/>
          <w:szCs w:val="50"/>
        </w:rPr>
      </w:pPr>
      <w:r w:rsidRPr="00133BAA">
        <w:rPr>
          <w:rFonts w:ascii="Arial" w:hAnsi="Arial" w:cs="Arial"/>
          <w:b/>
          <w:sz w:val="50"/>
          <w:szCs w:val="50"/>
        </w:rPr>
        <w:t>Leistungsbeschreibung</w:t>
      </w:r>
    </w:p>
    <w:p w14:paraId="0077E066" w14:textId="77777777" w:rsidR="00133BAA" w:rsidRDefault="00133BAA" w:rsidP="00C254A9">
      <w:pPr>
        <w:jc w:val="center"/>
        <w:rPr>
          <w:rFonts w:ascii="Arial" w:hAnsi="Arial" w:cs="Arial"/>
          <w:b/>
          <w:sz w:val="32"/>
          <w:szCs w:val="32"/>
          <w:u w:val="single"/>
        </w:rPr>
      </w:pPr>
    </w:p>
    <w:p w14:paraId="11E8580A" w14:textId="34FE7C8C" w:rsidR="00C965C7" w:rsidRDefault="00FA3875" w:rsidP="00C965C7">
      <w:pPr>
        <w:jc w:val="center"/>
        <w:rPr>
          <w:rFonts w:ascii="Arial" w:hAnsi="Arial" w:cs="Arial"/>
          <w:sz w:val="22"/>
          <w:szCs w:val="22"/>
        </w:rPr>
      </w:pPr>
      <w:r>
        <w:rPr>
          <w:rFonts w:ascii="Arial" w:hAnsi="Arial" w:cs="Arial"/>
          <w:b/>
          <w:sz w:val="32"/>
          <w:szCs w:val="32"/>
        </w:rPr>
        <w:fldChar w:fldCharType="begin">
          <w:ffData>
            <w:name w:val=""/>
            <w:enabled/>
            <w:calcOnExit w:val="0"/>
            <w:helpText w:type="text" w:val="Geben Sie die benötigte Menge des Gegenstandes des Beschaffungsantrages ohne Mengeneinheit unter Beachtung der Wirtschaftlichkeit ein."/>
            <w:statusText w:type="text" w:val="Eingabefeld: Wirtschaftliche und benötigte Menge des Gegenstands der Beschaffung"/>
            <w:textInput>
              <w:default w:val="Anschaffung von:"/>
            </w:textInput>
          </w:ffData>
        </w:fldChar>
      </w:r>
      <w:r>
        <w:rPr>
          <w:rFonts w:ascii="Arial" w:hAnsi="Arial" w:cs="Arial"/>
          <w:b/>
          <w:sz w:val="32"/>
          <w:szCs w:val="32"/>
        </w:rPr>
        <w:instrText xml:space="preserve"> FORMTEXT </w:instrText>
      </w:r>
      <w:r>
        <w:rPr>
          <w:rFonts w:ascii="Arial" w:hAnsi="Arial" w:cs="Arial"/>
          <w:b/>
          <w:sz w:val="32"/>
          <w:szCs w:val="32"/>
        </w:rPr>
      </w:r>
      <w:r>
        <w:rPr>
          <w:rFonts w:ascii="Arial" w:hAnsi="Arial" w:cs="Arial"/>
          <w:b/>
          <w:sz w:val="32"/>
          <w:szCs w:val="32"/>
        </w:rPr>
        <w:fldChar w:fldCharType="separate"/>
      </w:r>
      <w:r>
        <w:rPr>
          <w:rFonts w:ascii="Arial" w:hAnsi="Arial" w:cs="Arial"/>
          <w:b/>
          <w:noProof/>
          <w:sz w:val="32"/>
          <w:szCs w:val="32"/>
        </w:rPr>
        <w:t>Anschaffung von:</w:t>
      </w:r>
      <w:r>
        <w:rPr>
          <w:rFonts w:ascii="Arial" w:hAnsi="Arial" w:cs="Arial"/>
          <w:b/>
          <w:sz w:val="32"/>
          <w:szCs w:val="32"/>
        </w:rPr>
        <w:fldChar w:fldCharType="end"/>
      </w:r>
      <w:r w:rsidRPr="00FA3875">
        <w:rPr>
          <w:rFonts w:ascii="Arial" w:hAnsi="Arial" w:cs="Arial"/>
          <w:b/>
          <w:sz w:val="32"/>
          <w:szCs w:val="32"/>
        </w:rPr>
        <w:t xml:space="preserve"> </w:t>
      </w:r>
      <w:r w:rsidR="009A63DA">
        <w:rPr>
          <w:rFonts w:ascii="Arial" w:hAnsi="Arial" w:cs="Arial"/>
          <w:b/>
          <w:sz w:val="32"/>
          <w:szCs w:val="32"/>
        </w:rPr>
        <w:t>Kommunikationsagentur Services</w:t>
      </w:r>
      <w:r w:rsidR="00133BAA">
        <w:rPr>
          <w:rFonts w:ascii="Arial" w:hAnsi="Arial" w:cs="Arial"/>
          <w:b/>
          <w:sz w:val="32"/>
          <w:szCs w:val="32"/>
        </w:rPr>
        <w:br/>
      </w:r>
    </w:p>
    <w:p w14:paraId="446B2D78" w14:textId="77777777" w:rsidR="00F50C40" w:rsidRDefault="00F50C40" w:rsidP="00F50C40">
      <w:pPr>
        <w:jc w:val="center"/>
        <w:rPr>
          <w:rFonts w:ascii="Arial" w:hAnsi="Arial" w:cs="Arial"/>
          <w:sz w:val="22"/>
          <w:szCs w:val="22"/>
        </w:rPr>
      </w:pPr>
      <w:proofErr w:type="spellStart"/>
      <w:r>
        <w:rPr>
          <w:rFonts w:ascii="Arial" w:hAnsi="Arial" w:cs="Arial"/>
          <w:sz w:val="22"/>
          <w:szCs w:val="22"/>
        </w:rPr>
        <w:t>Projektnr</w:t>
      </w:r>
      <w:proofErr w:type="spellEnd"/>
      <w:r>
        <w:rPr>
          <w:rFonts w:ascii="Arial" w:hAnsi="Arial" w:cs="Arial"/>
          <w:sz w:val="22"/>
          <w:szCs w:val="22"/>
        </w:rPr>
        <w:t xml:space="preserve">.  </w:t>
      </w:r>
      <w:r>
        <w:rPr>
          <w:rFonts w:ascii="Arial" w:eastAsiaTheme="minorHAnsi" w:hAnsi="Arial" w:cs="Arial"/>
          <w:sz w:val="18"/>
          <w:szCs w:val="18"/>
          <w:lang w:eastAsia="en-US"/>
        </w:rPr>
        <w:t>42450002</w:t>
      </w:r>
    </w:p>
    <w:p w14:paraId="198626D7" w14:textId="77777777" w:rsidR="00C965C7" w:rsidRDefault="00C965C7" w:rsidP="00C965C7">
      <w:pPr>
        <w:jc w:val="center"/>
        <w:rPr>
          <w:rFonts w:ascii="Arial" w:hAnsi="Arial" w:cs="Arial"/>
          <w:sz w:val="22"/>
          <w:szCs w:val="22"/>
        </w:rPr>
      </w:pPr>
    </w:p>
    <w:p w14:paraId="4A8CD5B7" w14:textId="77777777" w:rsidR="00C965C7" w:rsidRDefault="00C965C7" w:rsidP="00C965C7">
      <w:pPr>
        <w:jc w:val="center"/>
        <w:rPr>
          <w:rFonts w:ascii="Arial" w:hAnsi="Arial" w:cs="Arial"/>
          <w:sz w:val="22"/>
          <w:szCs w:val="22"/>
        </w:rPr>
      </w:pPr>
    </w:p>
    <w:p w14:paraId="442677B7" w14:textId="77777777" w:rsidR="00C965C7" w:rsidRDefault="00C965C7" w:rsidP="00C965C7">
      <w:pPr>
        <w:jc w:val="center"/>
        <w:rPr>
          <w:rFonts w:ascii="Arial" w:hAnsi="Arial" w:cs="Arial"/>
          <w:sz w:val="22"/>
          <w:szCs w:val="22"/>
        </w:rPr>
      </w:pPr>
    </w:p>
    <w:p w14:paraId="12CB7675" w14:textId="77777777" w:rsidR="00C965C7" w:rsidRDefault="00C965C7" w:rsidP="00C965C7">
      <w:pPr>
        <w:jc w:val="center"/>
        <w:rPr>
          <w:rFonts w:ascii="Arial" w:hAnsi="Arial" w:cs="Arial"/>
          <w:sz w:val="22"/>
          <w:szCs w:val="22"/>
        </w:rPr>
      </w:pPr>
    </w:p>
    <w:p w14:paraId="228C2B37" w14:textId="77777777" w:rsidR="00C965C7" w:rsidRDefault="00C965C7" w:rsidP="00C965C7">
      <w:pPr>
        <w:jc w:val="center"/>
        <w:rPr>
          <w:rFonts w:ascii="Arial" w:hAnsi="Arial" w:cs="Arial"/>
          <w:sz w:val="22"/>
          <w:szCs w:val="22"/>
        </w:rPr>
      </w:pPr>
      <w:r>
        <w:rPr>
          <w:rFonts w:ascii="Arial" w:hAnsi="Arial" w:cs="Arial"/>
          <w:sz w:val="22"/>
          <w:szCs w:val="22"/>
        </w:rPr>
        <w:t>_________________________________________</w:t>
      </w:r>
    </w:p>
    <w:p w14:paraId="7662A61C" w14:textId="77777777" w:rsidR="00C965C7" w:rsidRPr="00531A03" w:rsidRDefault="00C965C7" w:rsidP="00C965C7">
      <w:pPr>
        <w:jc w:val="center"/>
        <w:rPr>
          <w:rFonts w:ascii="Arial" w:hAnsi="Arial" w:cs="Arial"/>
          <w:sz w:val="8"/>
          <w:szCs w:val="22"/>
        </w:rPr>
      </w:pPr>
    </w:p>
    <w:p w14:paraId="418B64CD" w14:textId="77777777" w:rsidR="00C965C7" w:rsidRDefault="00C965C7" w:rsidP="00C965C7">
      <w:pPr>
        <w:jc w:val="center"/>
        <w:rPr>
          <w:rFonts w:ascii="Arial" w:hAnsi="Arial" w:cs="Arial"/>
          <w:sz w:val="22"/>
          <w:szCs w:val="22"/>
        </w:rPr>
      </w:pPr>
      <w:r>
        <w:rPr>
          <w:rFonts w:ascii="Arial" w:hAnsi="Arial" w:cs="Arial"/>
          <w:sz w:val="22"/>
          <w:szCs w:val="22"/>
        </w:rPr>
        <w:t>Auftragnehmer</w:t>
      </w:r>
    </w:p>
    <w:p w14:paraId="1BA6E437" w14:textId="77777777" w:rsidR="00C965C7" w:rsidRPr="00531A03" w:rsidRDefault="00C965C7" w:rsidP="00C965C7">
      <w:pPr>
        <w:jc w:val="center"/>
        <w:rPr>
          <w:rFonts w:ascii="Arial" w:hAnsi="Arial" w:cs="Arial"/>
          <w:sz w:val="8"/>
          <w:szCs w:val="8"/>
        </w:rPr>
      </w:pPr>
    </w:p>
    <w:p w14:paraId="6C8DE05A" w14:textId="77777777" w:rsidR="00C965C7" w:rsidRPr="00531A03" w:rsidRDefault="00C965C7" w:rsidP="00C965C7">
      <w:pPr>
        <w:jc w:val="center"/>
        <w:rPr>
          <w:rFonts w:ascii="Arial" w:hAnsi="Arial" w:cs="Arial"/>
          <w:sz w:val="18"/>
          <w:szCs w:val="18"/>
        </w:rPr>
      </w:pPr>
      <w:r w:rsidRPr="00531A03">
        <w:rPr>
          <w:rFonts w:ascii="Arial" w:hAnsi="Arial" w:cs="Arial"/>
          <w:sz w:val="18"/>
          <w:szCs w:val="18"/>
        </w:rPr>
        <w:t>(bitte eintragen oder ggf. Firmenstempel)</w:t>
      </w:r>
    </w:p>
    <w:p w14:paraId="19E4DCC0" w14:textId="77777777" w:rsidR="00133BAA" w:rsidRDefault="00133BAA" w:rsidP="00133BAA">
      <w:pPr>
        <w:rPr>
          <w:rFonts w:ascii="Arial" w:hAnsi="Arial" w:cs="Arial"/>
          <w:b/>
          <w:sz w:val="24"/>
          <w:szCs w:val="22"/>
        </w:rPr>
      </w:pPr>
    </w:p>
    <w:p w14:paraId="7BF5758F" w14:textId="77777777" w:rsidR="00133BAA" w:rsidRDefault="00133BAA" w:rsidP="00133BAA">
      <w:pPr>
        <w:rPr>
          <w:rFonts w:ascii="Arial" w:hAnsi="Arial" w:cs="Arial"/>
          <w:b/>
          <w:sz w:val="24"/>
          <w:szCs w:val="22"/>
        </w:rPr>
      </w:pPr>
    </w:p>
    <w:p w14:paraId="12ABD78D" w14:textId="77777777" w:rsidR="003228A2" w:rsidRPr="008F19F0" w:rsidRDefault="003228A2" w:rsidP="003228A2">
      <w:pPr>
        <w:ind w:right="-1"/>
        <w:jc w:val="both"/>
        <w:rPr>
          <w:rFonts w:ascii="Arial" w:hAnsi="Arial" w:cs="Arial"/>
          <w:sz w:val="22"/>
          <w:szCs w:val="22"/>
        </w:rPr>
      </w:pPr>
      <w:r w:rsidRPr="00CA0F73">
        <w:rPr>
          <w:rFonts w:ascii="Arial" w:hAnsi="Arial" w:cs="Arial"/>
          <w:b/>
          <w:sz w:val="22"/>
          <w:szCs w:val="22"/>
          <w:u w:val="single"/>
        </w:rPr>
        <w:t>Bemerkung</w:t>
      </w:r>
      <w:r w:rsidRPr="00CA0F73">
        <w:rPr>
          <w:rFonts w:ascii="Arial" w:hAnsi="Arial" w:cs="Arial"/>
          <w:b/>
          <w:sz w:val="22"/>
          <w:szCs w:val="22"/>
        </w:rPr>
        <w:t xml:space="preserve">: </w:t>
      </w:r>
      <w:r w:rsidRPr="00CA0F73">
        <w:rPr>
          <w:rFonts w:ascii="Arial" w:hAnsi="Arial" w:cs="Arial"/>
          <w:b/>
          <w:sz w:val="22"/>
          <w:szCs w:val="22"/>
        </w:rPr>
        <w:br/>
      </w:r>
      <w:r w:rsidRPr="00CA0F73">
        <w:rPr>
          <w:rFonts w:ascii="Arial" w:hAnsi="Arial" w:cs="Arial"/>
          <w:b/>
          <w:sz w:val="22"/>
          <w:szCs w:val="22"/>
        </w:rPr>
        <w:br/>
      </w:r>
      <w:r w:rsidRPr="008F19F0">
        <w:rPr>
          <w:rFonts w:ascii="Arial" w:hAnsi="Arial" w:cs="Arial"/>
          <w:sz w:val="22"/>
          <w:szCs w:val="22"/>
        </w:rPr>
        <w:t>Die Hochschule</w:t>
      </w:r>
      <w:r w:rsidR="00B947DB">
        <w:rPr>
          <w:rFonts w:ascii="Arial" w:hAnsi="Arial" w:cs="Arial"/>
          <w:sz w:val="22"/>
          <w:szCs w:val="22"/>
        </w:rPr>
        <w:t xml:space="preserve"> für nachhaltige Entwicklung </w:t>
      </w:r>
      <w:r w:rsidRPr="008F19F0">
        <w:rPr>
          <w:rFonts w:ascii="Arial" w:hAnsi="Arial" w:cs="Arial"/>
          <w:sz w:val="22"/>
          <w:szCs w:val="22"/>
        </w:rPr>
        <w:t xml:space="preserve">ist im Rahmen ihres Umweltmanagements nach </w:t>
      </w:r>
      <w:r w:rsidRPr="00FA3875">
        <w:rPr>
          <w:rFonts w:ascii="Arial Narrow" w:hAnsi="Arial Narrow" w:cs="Arial"/>
          <w:b/>
          <w:sz w:val="22"/>
          <w:szCs w:val="22"/>
        </w:rPr>
        <w:t>EMAS</w:t>
      </w:r>
      <w:r w:rsidRPr="008F19F0">
        <w:rPr>
          <w:rFonts w:ascii="Arial" w:hAnsi="Arial" w:cs="Arial"/>
          <w:sz w:val="22"/>
          <w:szCs w:val="22"/>
        </w:rPr>
        <w:t xml:space="preserve"> validiert. Es besteht daher ein besonderes Interesse an der Beschaffung um</w:t>
      </w:r>
      <w:r w:rsidR="002D5A9D">
        <w:rPr>
          <w:rFonts w:ascii="Arial" w:hAnsi="Arial" w:cs="Arial"/>
          <w:sz w:val="22"/>
          <w:szCs w:val="22"/>
        </w:rPr>
        <w:softHyphen/>
      </w:r>
      <w:r w:rsidRPr="008F19F0">
        <w:rPr>
          <w:rFonts w:ascii="Arial" w:hAnsi="Arial" w:cs="Arial"/>
          <w:sz w:val="22"/>
          <w:szCs w:val="22"/>
        </w:rPr>
        <w:t>welt</w:t>
      </w:r>
      <w:r w:rsidR="002D5A9D">
        <w:rPr>
          <w:rFonts w:ascii="Arial" w:hAnsi="Arial" w:cs="Arial"/>
          <w:sz w:val="22"/>
          <w:szCs w:val="22"/>
        </w:rPr>
        <w:softHyphen/>
      </w:r>
      <w:r w:rsidRPr="008F19F0">
        <w:rPr>
          <w:rFonts w:ascii="Arial" w:hAnsi="Arial" w:cs="Arial"/>
          <w:sz w:val="22"/>
          <w:szCs w:val="22"/>
        </w:rPr>
        <w:t>freun</w:t>
      </w:r>
      <w:r w:rsidR="00FA3875">
        <w:rPr>
          <w:rFonts w:ascii="Arial" w:hAnsi="Arial" w:cs="Arial"/>
          <w:sz w:val="22"/>
          <w:szCs w:val="22"/>
        </w:rPr>
        <w:softHyphen/>
      </w:r>
      <w:r w:rsidRPr="008F19F0">
        <w:rPr>
          <w:rFonts w:ascii="Arial" w:hAnsi="Arial" w:cs="Arial"/>
          <w:sz w:val="22"/>
          <w:szCs w:val="22"/>
        </w:rPr>
        <w:t xml:space="preserve">dlicher und energieeffizienter Produkte, die sich </w:t>
      </w:r>
      <w:r w:rsidR="002D5A9D">
        <w:rPr>
          <w:rFonts w:ascii="Arial" w:hAnsi="Arial" w:cs="Arial"/>
          <w:sz w:val="22"/>
          <w:szCs w:val="22"/>
        </w:rPr>
        <w:t xml:space="preserve">von der Produktion </w:t>
      </w:r>
      <w:r w:rsidRPr="008F19F0">
        <w:rPr>
          <w:rFonts w:ascii="Arial" w:hAnsi="Arial" w:cs="Arial"/>
          <w:sz w:val="22"/>
          <w:szCs w:val="22"/>
        </w:rPr>
        <w:t>(z.</w:t>
      </w:r>
      <w:r w:rsidR="002D5A9D">
        <w:rPr>
          <w:rFonts w:ascii="Arial" w:hAnsi="Arial" w:cs="Arial"/>
          <w:sz w:val="22"/>
          <w:szCs w:val="22"/>
        </w:rPr>
        <w:t xml:space="preserve"> </w:t>
      </w:r>
      <w:r w:rsidRPr="008F19F0">
        <w:rPr>
          <w:rFonts w:ascii="Arial" w:hAnsi="Arial" w:cs="Arial"/>
          <w:sz w:val="22"/>
          <w:szCs w:val="22"/>
        </w:rPr>
        <w:t>B. Verwendung recycelter Mate</w:t>
      </w:r>
      <w:r w:rsidR="00FA3875">
        <w:rPr>
          <w:rFonts w:ascii="Arial" w:hAnsi="Arial" w:cs="Arial"/>
          <w:sz w:val="22"/>
          <w:szCs w:val="22"/>
        </w:rPr>
        <w:softHyphen/>
      </w:r>
      <w:r w:rsidRPr="008F19F0">
        <w:rPr>
          <w:rFonts w:ascii="Arial" w:hAnsi="Arial" w:cs="Arial"/>
          <w:sz w:val="22"/>
          <w:szCs w:val="22"/>
        </w:rPr>
        <w:t>ri</w:t>
      </w:r>
      <w:r w:rsidR="00FA3875">
        <w:rPr>
          <w:rFonts w:ascii="Arial" w:hAnsi="Arial" w:cs="Arial"/>
          <w:sz w:val="22"/>
          <w:szCs w:val="22"/>
        </w:rPr>
        <w:softHyphen/>
      </w:r>
      <w:r w:rsidRPr="008F19F0">
        <w:rPr>
          <w:rFonts w:ascii="Arial" w:hAnsi="Arial" w:cs="Arial"/>
          <w:sz w:val="22"/>
          <w:szCs w:val="22"/>
        </w:rPr>
        <w:t>alien), energiesparender Nutzung, bis hin zur Möglichkeit der umweltgerechten Entsorgung erstrecken.</w:t>
      </w:r>
    </w:p>
    <w:p w14:paraId="65790593" w14:textId="77777777" w:rsidR="003228A2" w:rsidRPr="008F19F0" w:rsidRDefault="003228A2" w:rsidP="003228A2">
      <w:pPr>
        <w:ind w:right="-1"/>
        <w:jc w:val="both"/>
        <w:rPr>
          <w:rFonts w:ascii="Arial" w:hAnsi="Arial" w:cs="Arial"/>
          <w:sz w:val="22"/>
          <w:szCs w:val="22"/>
        </w:rPr>
      </w:pPr>
    </w:p>
    <w:p w14:paraId="6ED7D1EF" w14:textId="77777777" w:rsidR="003228A2" w:rsidRPr="008F19F0" w:rsidRDefault="003228A2" w:rsidP="003228A2">
      <w:pPr>
        <w:ind w:right="-1"/>
        <w:rPr>
          <w:rFonts w:ascii="Arial" w:hAnsi="Arial" w:cs="Arial"/>
          <w:sz w:val="22"/>
          <w:szCs w:val="22"/>
        </w:rPr>
      </w:pPr>
      <w:r w:rsidRPr="008F19F0">
        <w:rPr>
          <w:rFonts w:ascii="Arial" w:hAnsi="Arial" w:cs="Arial"/>
          <w:sz w:val="22"/>
          <w:szCs w:val="22"/>
        </w:rPr>
        <w:t>Die Kennzeichnung von Produkten z.B. durch Umweltzeichen ist daher wünschenswert.</w:t>
      </w:r>
    </w:p>
    <w:p w14:paraId="689DAF7D" w14:textId="77777777" w:rsidR="003228A2" w:rsidRPr="008F19F0" w:rsidRDefault="003228A2" w:rsidP="003228A2">
      <w:pPr>
        <w:ind w:right="-1"/>
        <w:rPr>
          <w:rFonts w:ascii="Arial" w:hAnsi="Arial" w:cs="Arial"/>
          <w:sz w:val="22"/>
          <w:szCs w:val="22"/>
        </w:rPr>
      </w:pPr>
    </w:p>
    <w:p w14:paraId="04623D62" w14:textId="77777777" w:rsidR="003228A2" w:rsidRPr="008F19F0" w:rsidRDefault="003228A2" w:rsidP="003228A2">
      <w:pPr>
        <w:ind w:right="-1"/>
        <w:jc w:val="both"/>
        <w:rPr>
          <w:rFonts w:ascii="Arial" w:hAnsi="Arial" w:cs="Arial"/>
          <w:sz w:val="22"/>
          <w:szCs w:val="22"/>
        </w:rPr>
      </w:pPr>
      <w:r w:rsidRPr="008F19F0">
        <w:rPr>
          <w:rFonts w:ascii="Arial" w:hAnsi="Arial" w:cs="Arial"/>
          <w:sz w:val="22"/>
          <w:szCs w:val="22"/>
        </w:rPr>
        <w:t>Auch bei der Beschaffung von Dienstleistungen liegt ein besonderes Augenmerk auf die um</w:t>
      </w:r>
      <w:r w:rsidR="00FA3875">
        <w:rPr>
          <w:rFonts w:ascii="Arial" w:hAnsi="Arial" w:cs="Arial"/>
          <w:sz w:val="22"/>
          <w:szCs w:val="22"/>
        </w:rPr>
        <w:softHyphen/>
      </w:r>
      <w:r w:rsidRPr="008F19F0">
        <w:rPr>
          <w:rFonts w:ascii="Arial" w:hAnsi="Arial" w:cs="Arial"/>
          <w:sz w:val="22"/>
          <w:szCs w:val="22"/>
        </w:rPr>
        <w:t>welt</w:t>
      </w:r>
      <w:r w:rsidR="00FA3875">
        <w:rPr>
          <w:rFonts w:ascii="Arial" w:hAnsi="Arial" w:cs="Arial"/>
          <w:sz w:val="22"/>
          <w:szCs w:val="22"/>
        </w:rPr>
        <w:softHyphen/>
      </w:r>
      <w:r w:rsidRPr="008F19F0">
        <w:rPr>
          <w:rFonts w:ascii="Arial" w:hAnsi="Arial" w:cs="Arial"/>
          <w:sz w:val="22"/>
          <w:szCs w:val="22"/>
        </w:rPr>
        <w:t>ge</w:t>
      </w:r>
      <w:r w:rsidR="00FA3875">
        <w:rPr>
          <w:rFonts w:ascii="Arial" w:hAnsi="Arial" w:cs="Arial"/>
          <w:sz w:val="22"/>
          <w:szCs w:val="22"/>
        </w:rPr>
        <w:softHyphen/>
      </w:r>
      <w:r w:rsidRPr="008F19F0">
        <w:rPr>
          <w:rFonts w:ascii="Arial" w:hAnsi="Arial" w:cs="Arial"/>
          <w:sz w:val="22"/>
          <w:szCs w:val="22"/>
        </w:rPr>
        <w:t>rechte Ausführung, z.B. die bevorzugte Verwendung recycelter Materialien oder nachwachsender Rohstoffe, die Möglichkeit einer energiesparenden Nutzung, die Vermeidung von Emissionen und von Abfällen.</w:t>
      </w:r>
    </w:p>
    <w:p w14:paraId="47D98C74" w14:textId="77777777" w:rsidR="003228A2" w:rsidRPr="008F19F0" w:rsidRDefault="003228A2" w:rsidP="003228A2">
      <w:pPr>
        <w:ind w:right="-1"/>
        <w:jc w:val="both"/>
        <w:rPr>
          <w:rFonts w:ascii="Arial" w:hAnsi="Arial" w:cs="Arial"/>
          <w:sz w:val="22"/>
          <w:szCs w:val="22"/>
        </w:rPr>
      </w:pPr>
    </w:p>
    <w:p w14:paraId="7FEE0C4A" w14:textId="77777777" w:rsidR="003228A2" w:rsidRPr="002D5A9D" w:rsidRDefault="003228A2" w:rsidP="002D5A9D">
      <w:r w:rsidRPr="002D5A9D">
        <w:rPr>
          <w:rFonts w:ascii="Arial" w:hAnsi="Arial" w:cs="Arial"/>
          <w:spacing w:val="-4"/>
          <w:sz w:val="22"/>
          <w:szCs w:val="22"/>
        </w:rPr>
        <w:t>Falls unvermeidbare Abfälle entstehen, so sind diese umweltgerecht, entsprechend unserer Be</w:t>
      </w:r>
      <w:r w:rsidR="002D5A9D" w:rsidRPr="002D5A9D">
        <w:rPr>
          <w:rFonts w:ascii="Arial" w:hAnsi="Arial" w:cs="Arial"/>
          <w:spacing w:val="-4"/>
          <w:sz w:val="22"/>
          <w:szCs w:val="22"/>
        </w:rPr>
        <w:softHyphen/>
      </w:r>
      <w:r w:rsidRPr="002D5A9D">
        <w:rPr>
          <w:rFonts w:ascii="Arial" w:hAnsi="Arial" w:cs="Arial"/>
          <w:spacing w:val="-4"/>
          <w:sz w:val="22"/>
          <w:szCs w:val="22"/>
        </w:rPr>
        <w:t>triebs</w:t>
      </w:r>
      <w:r w:rsidR="002D5A9D" w:rsidRPr="002D5A9D">
        <w:rPr>
          <w:rFonts w:ascii="Arial" w:hAnsi="Arial" w:cs="Arial"/>
          <w:spacing w:val="-4"/>
          <w:sz w:val="22"/>
          <w:szCs w:val="22"/>
        </w:rPr>
        <w:softHyphen/>
      </w:r>
      <w:r w:rsidRPr="002D5A9D">
        <w:rPr>
          <w:rFonts w:ascii="Arial" w:hAnsi="Arial" w:cs="Arial"/>
          <w:spacing w:val="-4"/>
          <w:sz w:val="22"/>
          <w:szCs w:val="22"/>
        </w:rPr>
        <w:t>ordnung</w:t>
      </w:r>
      <w:r w:rsidRPr="008F19F0">
        <w:rPr>
          <w:rFonts w:ascii="Arial" w:hAnsi="Arial" w:cs="Arial"/>
          <w:sz w:val="22"/>
          <w:szCs w:val="22"/>
        </w:rPr>
        <w:t xml:space="preserve"> für Fremdfirmen vom </w:t>
      </w:r>
      <w:r w:rsidR="00D86266">
        <w:rPr>
          <w:rFonts w:ascii="Arial" w:hAnsi="Arial" w:cs="Arial"/>
          <w:sz w:val="22"/>
          <w:szCs w:val="22"/>
        </w:rPr>
        <w:t>29.5</w:t>
      </w:r>
      <w:r w:rsidR="002D5A9D">
        <w:rPr>
          <w:rFonts w:ascii="Arial" w:hAnsi="Arial" w:cs="Arial"/>
          <w:sz w:val="22"/>
          <w:szCs w:val="22"/>
        </w:rPr>
        <w:t>.201</w:t>
      </w:r>
      <w:r w:rsidR="00D86266">
        <w:rPr>
          <w:rFonts w:ascii="Arial" w:hAnsi="Arial" w:cs="Arial"/>
          <w:sz w:val="22"/>
          <w:szCs w:val="22"/>
        </w:rPr>
        <w:t>8</w:t>
      </w:r>
      <w:r w:rsidRPr="008F19F0">
        <w:rPr>
          <w:rFonts w:ascii="Arial" w:hAnsi="Arial" w:cs="Arial"/>
          <w:sz w:val="22"/>
          <w:szCs w:val="22"/>
        </w:rPr>
        <w:t xml:space="preserve"> (insbesondere Pkt. 2 - Umweltschutz), zu </w:t>
      </w:r>
      <w:r w:rsidRPr="002D5A9D">
        <w:rPr>
          <w:rFonts w:ascii="Arial" w:hAnsi="Arial" w:cs="Arial"/>
          <w:sz w:val="22"/>
          <w:szCs w:val="22"/>
        </w:rPr>
        <w:t>entsorgen (</w:t>
      </w:r>
      <w:hyperlink r:id="rId8" w:history="1">
        <w:r w:rsidR="00D86266" w:rsidRPr="00D86266">
          <w:rPr>
            <w:rStyle w:val="Hyperlink"/>
            <w:sz w:val="16"/>
            <w:szCs w:val="16"/>
          </w:rPr>
          <w:t>https://www.hnee.de/_obj/1709C1D0-12EB-475F-A326-42377856CD16/outline/61_Betriebsordnung-Fremdfirmen_HNEE__29.05.2018.pdf</w:t>
        </w:r>
      </w:hyperlink>
      <w:r w:rsidR="002D5A9D" w:rsidRPr="002D5A9D">
        <w:rPr>
          <w:rFonts w:ascii="Arial" w:hAnsi="Arial" w:cs="Arial"/>
          <w:sz w:val="22"/>
          <w:szCs w:val="22"/>
        </w:rPr>
        <w:t>).</w:t>
      </w:r>
    </w:p>
    <w:p w14:paraId="6A5A5E07" w14:textId="77777777" w:rsidR="003228A2" w:rsidRPr="00CA0F73" w:rsidRDefault="003228A2" w:rsidP="003228A2">
      <w:pPr>
        <w:rPr>
          <w:rFonts w:ascii="Arial" w:hAnsi="Arial" w:cs="Arial"/>
          <w:sz w:val="22"/>
          <w:szCs w:val="22"/>
        </w:rPr>
      </w:pPr>
    </w:p>
    <w:p w14:paraId="27D62928" w14:textId="77777777" w:rsidR="003228A2" w:rsidRDefault="003228A2" w:rsidP="003228A2">
      <w:pPr>
        <w:rPr>
          <w:rFonts w:ascii="Arial" w:hAnsi="Arial" w:cs="Arial"/>
          <w:sz w:val="22"/>
          <w:szCs w:val="22"/>
        </w:rPr>
      </w:pPr>
    </w:p>
    <w:p w14:paraId="5DF5AB9C" w14:textId="77777777" w:rsidR="003228A2" w:rsidRDefault="003228A2" w:rsidP="003228A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4C575D6" w14:textId="77777777" w:rsidR="003228A2" w:rsidRDefault="003228A2" w:rsidP="003228A2">
      <w:pPr>
        <w:pBdr>
          <w:top w:val="single" w:sz="4" w:space="1" w:color="auto"/>
          <w:left w:val="single" w:sz="4" w:space="4" w:color="auto"/>
          <w:bottom w:val="single" w:sz="4" w:space="1" w:color="auto"/>
          <w:right w:val="single" w:sz="4" w:space="4" w:color="auto"/>
        </w:pBdr>
        <w:jc w:val="center"/>
        <w:rPr>
          <w:rFonts w:ascii="Arial" w:hAnsi="Arial" w:cs="Arial"/>
          <w:b/>
          <w:sz w:val="24"/>
          <w:szCs w:val="24"/>
          <w:u w:val="single"/>
        </w:rPr>
      </w:pPr>
      <w:r w:rsidRPr="00184001">
        <w:rPr>
          <w:rFonts w:ascii="Arial" w:hAnsi="Arial" w:cs="Arial"/>
          <w:b/>
          <w:sz w:val="24"/>
          <w:szCs w:val="24"/>
          <w:u w:val="single"/>
        </w:rPr>
        <w:t>Zur Vergleichbarkeit der Angebote</w:t>
      </w:r>
      <w:r w:rsidRPr="00184001">
        <w:rPr>
          <w:rFonts w:ascii="Arial" w:hAnsi="Arial" w:cs="Arial"/>
          <w:b/>
          <w:sz w:val="24"/>
          <w:szCs w:val="24"/>
          <w:u w:val="single"/>
        </w:rPr>
        <w:br/>
        <w:t xml:space="preserve">bitte bei der Angebotsabgabe </w:t>
      </w:r>
      <w:r>
        <w:rPr>
          <w:rFonts w:ascii="Arial" w:hAnsi="Arial" w:cs="Arial"/>
          <w:b/>
          <w:sz w:val="24"/>
          <w:szCs w:val="24"/>
          <w:u w:val="single"/>
        </w:rPr>
        <w:t xml:space="preserve">zwingend </w:t>
      </w:r>
      <w:r w:rsidRPr="00184001">
        <w:rPr>
          <w:rFonts w:ascii="Arial" w:hAnsi="Arial" w:cs="Arial"/>
          <w:b/>
          <w:sz w:val="24"/>
          <w:szCs w:val="24"/>
          <w:u w:val="single"/>
        </w:rPr>
        <w:t>diese Leis</w:t>
      </w:r>
      <w:r>
        <w:rPr>
          <w:rFonts w:ascii="Arial" w:hAnsi="Arial" w:cs="Arial"/>
          <w:b/>
          <w:sz w:val="24"/>
          <w:szCs w:val="24"/>
          <w:u w:val="single"/>
        </w:rPr>
        <w:t>tungsbeschreibung</w:t>
      </w:r>
      <w:r>
        <w:rPr>
          <w:rFonts w:ascii="Arial" w:hAnsi="Arial" w:cs="Arial"/>
          <w:b/>
          <w:sz w:val="24"/>
          <w:szCs w:val="24"/>
          <w:u w:val="single"/>
        </w:rPr>
        <w:br/>
      </w:r>
      <w:r w:rsidRPr="00184001">
        <w:rPr>
          <w:rFonts w:ascii="Arial" w:hAnsi="Arial" w:cs="Arial"/>
          <w:b/>
          <w:sz w:val="24"/>
          <w:szCs w:val="24"/>
          <w:u w:val="single"/>
        </w:rPr>
        <w:t>verwenden</w:t>
      </w:r>
      <w:r>
        <w:rPr>
          <w:rFonts w:ascii="Arial" w:hAnsi="Arial" w:cs="Arial"/>
          <w:b/>
          <w:sz w:val="24"/>
          <w:szCs w:val="24"/>
          <w:u w:val="single"/>
        </w:rPr>
        <w:t xml:space="preserve"> </w:t>
      </w:r>
      <w:r w:rsidRPr="00184001">
        <w:rPr>
          <w:rFonts w:ascii="Arial" w:hAnsi="Arial" w:cs="Arial"/>
          <w:b/>
          <w:sz w:val="24"/>
          <w:szCs w:val="24"/>
          <w:u w:val="single"/>
        </w:rPr>
        <w:t>und zusammen mit den übrigen Vergabeunterlagen einreichen!</w:t>
      </w:r>
    </w:p>
    <w:p w14:paraId="16465761" w14:textId="77777777" w:rsidR="003228A2" w:rsidRDefault="003228A2" w:rsidP="003228A2">
      <w:pPr>
        <w:pBdr>
          <w:top w:val="single" w:sz="4" w:space="1" w:color="auto"/>
          <w:left w:val="single" w:sz="4" w:space="4" w:color="auto"/>
          <w:bottom w:val="single" w:sz="4" w:space="1" w:color="auto"/>
          <w:right w:val="single" w:sz="4" w:space="4" w:color="auto"/>
        </w:pBdr>
        <w:jc w:val="center"/>
        <w:rPr>
          <w:rFonts w:ascii="Arial" w:hAnsi="Arial" w:cs="Arial"/>
          <w:b/>
          <w:sz w:val="24"/>
          <w:szCs w:val="24"/>
          <w:u w:val="single"/>
        </w:rPr>
      </w:pPr>
    </w:p>
    <w:p w14:paraId="2392E667" w14:textId="77777777" w:rsidR="003228A2" w:rsidRPr="00D71219" w:rsidRDefault="003228A2" w:rsidP="003228A2">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D71219">
        <w:rPr>
          <w:rFonts w:ascii="Arial" w:hAnsi="Arial" w:cs="Arial"/>
          <w:b/>
          <w:sz w:val="24"/>
          <w:szCs w:val="24"/>
        </w:rPr>
        <w:t>Die in der Leistungsbeschreibun</w:t>
      </w:r>
      <w:r w:rsidR="002D5A9D">
        <w:rPr>
          <w:rFonts w:ascii="Arial" w:hAnsi="Arial" w:cs="Arial"/>
          <w:b/>
          <w:sz w:val="24"/>
          <w:szCs w:val="24"/>
        </w:rPr>
        <w:t>g angegeben Anforderungen</w:t>
      </w:r>
      <w:r w:rsidRPr="00D71219">
        <w:rPr>
          <w:rFonts w:ascii="Arial" w:hAnsi="Arial" w:cs="Arial"/>
          <w:b/>
          <w:sz w:val="24"/>
          <w:szCs w:val="24"/>
        </w:rPr>
        <w:t xml:space="preserve"> sind zwingende Vorgaben</w:t>
      </w:r>
      <w:r w:rsidR="002D5A9D">
        <w:rPr>
          <w:rFonts w:ascii="Arial" w:hAnsi="Arial" w:cs="Arial"/>
          <w:b/>
          <w:sz w:val="24"/>
          <w:szCs w:val="24"/>
        </w:rPr>
        <w:t xml:space="preserve"> (außer ggf. benannte </w:t>
      </w:r>
      <w:proofErr w:type="spellStart"/>
      <w:r w:rsidR="002D5A9D">
        <w:rPr>
          <w:rFonts w:ascii="Arial" w:hAnsi="Arial" w:cs="Arial"/>
          <w:b/>
          <w:sz w:val="24"/>
          <w:szCs w:val="24"/>
        </w:rPr>
        <w:t>Optionalpositionen</w:t>
      </w:r>
      <w:proofErr w:type="spellEnd"/>
      <w:r w:rsidR="002D5A9D">
        <w:rPr>
          <w:rFonts w:ascii="Arial" w:hAnsi="Arial" w:cs="Arial"/>
          <w:b/>
          <w:sz w:val="24"/>
          <w:szCs w:val="24"/>
        </w:rPr>
        <w:t>)</w:t>
      </w:r>
      <w:r w:rsidRPr="00D71219">
        <w:rPr>
          <w:rFonts w:ascii="Arial" w:hAnsi="Arial" w:cs="Arial"/>
          <w:b/>
          <w:sz w:val="24"/>
          <w:szCs w:val="24"/>
        </w:rPr>
        <w:t xml:space="preserve">.  </w:t>
      </w:r>
    </w:p>
    <w:p w14:paraId="559DBFCE" w14:textId="77777777" w:rsidR="003228A2" w:rsidRDefault="003228A2" w:rsidP="003228A2">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D71219">
        <w:rPr>
          <w:rFonts w:ascii="Arial" w:hAnsi="Arial" w:cs="Arial"/>
          <w:b/>
          <w:sz w:val="24"/>
          <w:szCs w:val="24"/>
        </w:rPr>
        <w:t xml:space="preserve">Angebote, die die geforderten Anforderungen nicht erfüllen, </w:t>
      </w:r>
    </w:p>
    <w:p w14:paraId="1FD41921" w14:textId="77777777" w:rsidR="003228A2" w:rsidRPr="00D71219" w:rsidRDefault="003228A2" w:rsidP="003228A2">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D71219">
        <w:rPr>
          <w:rFonts w:ascii="Arial" w:hAnsi="Arial" w:cs="Arial"/>
          <w:b/>
          <w:sz w:val="24"/>
          <w:szCs w:val="24"/>
        </w:rPr>
        <w:t>werden nicht berücksichtigt.</w:t>
      </w:r>
    </w:p>
    <w:p w14:paraId="26D4D1EB" w14:textId="77777777" w:rsidR="003228A2" w:rsidRDefault="003228A2" w:rsidP="003228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45319E" w14:textId="77777777" w:rsidR="00F50C40" w:rsidRPr="007F7C17" w:rsidRDefault="008668D2" w:rsidP="00F50C40">
      <w:pPr>
        <w:outlineLvl w:val="1"/>
        <w:rPr>
          <w:rFonts w:ascii="Helvetica" w:hAnsi="Helvetica"/>
          <w:b/>
          <w:bCs/>
        </w:rPr>
      </w:pPr>
      <w:r>
        <w:rPr>
          <w:rFonts w:ascii="Arial" w:hAnsi="Arial" w:cs="Arial"/>
          <w:sz w:val="22"/>
          <w:szCs w:val="22"/>
        </w:rPr>
        <w:br w:type="page"/>
      </w:r>
      <w:r w:rsidR="00F50C40" w:rsidRPr="007F7C17">
        <w:rPr>
          <w:rFonts w:ascii="Helvetica" w:hAnsi="Helvetica"/>
          <w:b/>
          <w:bCs/>
        </w:rPr>
        <w:lastRenderedPageBreak/>
        <w:t>1. Auftraggeber</w:t>
      </w:r>
    </w:p>
    <w:p w14:paraId="5C1A3C90" w14:textId="229491AE" w:rsidR="00F50C40" w:rsidRDefault="00F50C40" w:rsidP="00F50C40">
      <w:pPr>
        <w:rPr>
          <w:rFonts w:ascii="AppleSystemUIFont" w:hAnsi="AppleSystemUIFont" w:cs="AppleSystemUIFont"/>
          <w:b/>
          <w:bCs/>
          <w:sz w:val="26"/>
          <w:szCs w:val="26"/>
        </w:rPr>
      </w:pPr>
      <w:r w:rsidRPr="007F7C17">
        <w:rPr>
          <w:rFonts w:ascii="Helvetica" w:hAnsi="Helvetica"/>
        </w:rPr>
        <w:t xml:space="preserve">Der Auftraggeber beabsichtigt die Beauftragung einer externen Kommunikationsagentur zur strategischen und operativen Unterstützung der Öffentlichkeitsarbeit sowie der digitalen Kommunikation </w:t>
      </w:r>
      <w:r>
        <w:rPr>
          <w:rFonts w:ascii="Helvetica" w:hAnsi="Helvetica"/>
        </w:rPr>
        <w:t xml:space="preserve">des Projektes </w:t>
      </w:r>
      <w:r>
        <w:rPr>
          <w:rFonts w:ascii="AppleSystemUIFont" w:hAnsi="AppleSystemUIFont" w:cs="AppleSystemUIFont"/>
          <w:b/>
          <w:bCs/>
          <w:sz w:val="26"/>
          <w:szCs w:val="26"/>
        </w:rPr>
        <w:t xml:space="preserve">LEAD³ – </w:t>
      </w:r>
      <w:proofErr w:type="spellStart"/>
      <w:r>
        <w:rPr>
          <w:rFonts w:ascii="AppleSystemUIFont" w:hAnsi="AppleSystemUIFont" w:cs="AppleSystemUIFont"/>
          <w:b/>
          <w:bCs/>
          <w:sz w:val="26"/>
          <w:szCs w:val="26"/>
        </w:rPr>
        <w:t>Learn</w:t>
      </w:r>
      <w:proofErr w:type="spellEnd"/>
      <w:r>
        <w:rPr>
          <w:rFonts w:ascii="AppleSystemUIFont" w:hAnsi="AppleSystemUIFont" w:cs="AppleSystemUIFont"/>
          <w:b/>
          <w:bCs/>
          <w:sz w:val="26"/>
          <w:szCs w:val="26"/>
        </w:rPr>
        <w:t xml:space="preserve">. </w:t>
      </w:r>
      <w:proofErr w:type="spellStart"/>
      <w:r>
        <w:rPr>
          <w:rFonts w:ascii="AppleSystemUIFont" w:hAnsi="AppleSystemUIFont" w:cs="AppleSystemUIFont"/>
          <w:b/>
          <w:bCs/>
          <w:sz w:val="26"/>
          <w:szCs w:val="26"/>
        </w:rPr>
        <w:t>Empower</w:t>
      </w:r>
      <w:proofErr w:type="spellEnd"/>
      <w:r>
        <w:rPr>
          <w:rFonts w:ascii="AppleSystemUIFont" w:hAnsi="AppleSystemUIFont" w:cs="AppleSystemUIFont"/>
          <w:b/>
          <w:bCs/>
          <w:sz w:val="26"/>
          <w:szCs w:val="26"/>
        </w:rPr>
        <w:t xml:space="preserve">. Advance. </w:t>
      </w:r>
      <w:proofErr w:type="spellStart"/>
      <w:r>
        <w:rPr>
          <w:rFonts w:ascii="AppleSystemUIFont" w:hAnsi="AppleSystemUIFont" w:cs="AppleSystemUIFont"/>
          <w:b/>
          <w:bCs/>
          <w:sz w:val="26"/>
          <w:szCs w:val="26"/>
        </w:rPr>
        <w:t>Develop</w:t>
      </w:r>
      <w:proofErr w:type="spellEnd"/>
      <w:r>
        <w:rPr>
          <w:rFonts w:ascii="AppleSystemUIFont" w:hAnsi="AppleSystemUIFont" w:cs="AppleSystemUIFont"/>
          <w:b/>
          <w:bCs/>
          <w:sz w:val="26"/>
          <w:szCs w:val="26"/>
        </w:rPr>
        <w:t xml:space="preserve"> (ESF Plus)</w:t>
      </w:r>
    </w:p>
    <w:p w14:paraId="38A57BC8" w14:textId="77777777" w:rsidR="00472239" w:rsidRPr="007F7C17" w:rsidRDefault="00472239" w:rsidP="00F50C40">
      <w:pPr>
        <w:rPr>
          <w:rFonts w:ascii="Helvetica" w:hAnsi="Helvetica"/>
        </w:rPr>
      </w:pPr>
    </w:p>
    <w:p w14:paraId="75924A55" w14:textId="77777777" w:rsidR="00F50C40" w:rsidRPr="00422DC7" w:rsidRDefault="00F50C40" w:rsidP="00F50C40">
      <w:pPr>
        <w:outlineLvl w:val="1"/>
        <w:rPr>
          <w:rFonts w:ascii="Helvetica" w:hAnsi="Helvetica"/>
          <w:b/>
          <w:bCs/>
        </w:rPr>
      </w:pPr>
      <w:r w:rsidRPr="00422DC7">
        <w:rPr>
          <w:rFonts w:ascii="Helvetica" w:hAnsi="Helvetica"/>
          <w:b/>
          <w:bCs/>
        </w:rPr>
        <w:t>2. Gegenstand der Ausschreibung</w:t>
      </w:r>
    </w:p>
    <w:p w14:paraId="0A50F079" w14:textId="1F0D62F8" w:rsidR="00F50C40" w:rsidRPr="00422DC7" w:rsidRDefault="00F50C40" w:rsidP="00F50C40">
      <w:pPr>
        <w:rPr>
          <w:rFonts w:ascii="Helvetica" w:hAnsi="Helvetica"/>
        </w:rPr>
      </w:pPr>
      <w:r w:rsidRPr="00422DC7">
        <w:rPr>
          <w:rFonts w:ascii="Helvetica" w:hAnsi="Helvetica"/>
        </w:rPr>
        <w:t xml:space="preserve">Gegenstand dieser Ausschreibung ist der Abschluss eines </w:t>
      </w:r>
      <w:proofErr w:type="spellStart"/>
      <w:r w:rsidRPr="00422DC7">
        <w:rPr>
          <w:rFonts w:ascii="Helvetica" w:hAnsi="Helvetica"/>
          <w:b/>
          <w:bCs/>
        </w:rPr>
        <w:t>Retainervertrags</w:t>
      </w:r>
      <w:proofErr w:type="spellEnd"/>
      <w:r w:rsidRPr="00422DC7">
        <w:rPr>
          <w:rStyle w:val="Funotenzeichen"/>
          <w:rFonts w:ascii="Helvetica" w:hAnsi="Helvetica"/>
          <w:b/>
          <w:bCs/>
        </w:rPr>
        <w:footnoteReference w:id="1"/>
      </w:r>
      <w:r w:rsidRPr="00422DC7">
        <w:rPr>
          <w:rFonts w:ascii="Helvetica" w:hAnsi="Helvetica"/>
        </w:rPr>
        <w:t xml:space="preserve"> mit einer Kommunikationsagentur für die kontinuierliche Betreuung der externen Kommunikation.</w:t>
      </w:r>
      <w:r w:rsidR="0085508F" w:rsidRPr="00422DC7">
        <w:rPr>
          <w:rFonts w:ascii="Helvetica" w:hAnsi="Helvetica"/>
        </w:rPr>
        <w:t xml:space="preserve"> Das Maximalbudget beträgt 30.000€.</w:t>
      </w:r>
    </w:p>
    <w:p w14:paraId="3C29FE41" w14:textId="77777777" w:rsidR="00472239" w:rsidRPr="00422DC7" w:rsidRDefault="00472239" w:rsidP="00F50C40">
      <w:pPr>
        <w:rPr>
          <w:rFonts w:ascii="Helvetica" w:hAnsi="Helvetica"/>
        </w:rPr>
      </w:pPr>
    </w:p>
    <w:p w14:paraId="6A0541E6" w14:textId="4ABE8714" w:rsidR="00F50C40" w:rsidRPr="00422DC7" w:rsidRDefault="00F50C40" w:rsidP="00F50C40">
      <w:pPr>
        <w:rPr>
          <w:rFonts w:ascii="Helvetica" w:hAnsi="Helvetica"/>
        </w:rPr>
      </w:pPr>
      <w:r w:rsidRPr="00422DC7">
        <w:rPr>
          <w:rFonts w:ascii="Helvetica" w:hAnsi="Helvetica"/>
          <w:b/>
          <w:bCs/>
        </w:rPr>
        <w:t>3. Vertragslaufzeit</w:t>
      </w:r>
    </w:p>
    <w:p w14:paraId="66BE0505" w14:textId="32C38024" w:rsidR="00F50C40" w:rsidRPr="00422DC7" w:rsidRDefault="00F50C40" w:rsidP="00F50C40">
      <w:pPr>
        <w:rPr>
          <w:rFonts w:ascii="Helvetica" w:hAnsi="Helvetica"/>
        </w:rPr>
      </w:pPr>
      <w:r w:rsidRPr="00422DC7">
        <w:rPr>
          <w:rFonts w:ascii="Helvetica" w:hAnsi="Helvetica"/>
        </w:rPr>
        <w:t xml:space="preserve">Der Vertrag wird für den Zeitraum </w:t>
      </w:r>
      <w:r w:rsidR="009F0B87" w:rsidRPr="00422DC7">
        <w:rPr>
          <w:rFonts w:ascii="Helvetica" w:hAnsi="Helvetica"/>
          <w:b/>
          <w:bCs/>
        </w:rPr>
        <w:t xml:space="preserve">April </w:t>
      </w:r>
      <w:r w:rsidRPr="00422DC7">
        <w:rPr>
          <w:rFonts w:ascii="Helvetica" w:hAnsi="Helvetica"/>
          <w:b/>
          <w:bCs/>
        </w:rPr>
        <w:t xml:space="preserve">2026 bis </w:t>
      </w:r>
      <w:r w:rsidR="009F0B87" w:rsidRPr="00422DC7">
        <w:rPr>
          <w:rFonts w:ascii="Helvetica" w:hAnsi="Helvetica"/>
          <w:b/>
          <w:bCs/>
        </w:rPr>
        <w:t>Oktober</w:t>
      </w:r>
      <w:r w:rsidRPr="00422DC7">
        <w:rPr>
          <w:rFonts w:ascii="Helvetica" w:hAnsi="Helvetica"/>
          <w:b/>
          <w:bCs/>
        </w:rPr>
        <w:t xml:space="preserve"> 2028</w:t>
      </w:r>
      <w:r w:rsidRPr="00422DC7">
        <w:rPr>
          <w:rFonts w:ascii="Helvetica" w:hAnsi="Helvetica"/>
        </w:rPr>
        <w:t xml:space="preserve"> geschlossen.</w:t>
      </w:r>
    </w:p>
    <w:p w14:paraId="22D3834F" w14:textId="77777777" w:rsidR="00F50C40" w:rsidRPr="00422DC7" w:rsidRDefault="00F50C40" w:rsidP="00F50C40">
      <w:pPr>
        <w:rPr>
          <w:rFonts w:ascii="Helvetica" w:hAnsi="Helvetica"/>
        </w:rPr>
      </w:pPr>
      <w:r w:rsidRPr="00422DC7">
        <w:rPr>
          <w:rFonts w:ascii="Helvetica" w:hAnsi="Helvetica"/>
          <w:b/>
          <w:bCs/>
        </w:rPr>
        <w:t>Aufteilung der Laufzeit:</w:t>
      </w:r>
    </w:p>
    <w:p w14:paraId="27613628" w14:textId="1441F3C0" w:rsidR="00F50C40" w:rsidRPr="00422DC7" w:rsidRDefault="00F50C40" w:rsidP="00F50C40">
      <w:pPr>
        <w:numPr>
          <w:ilvl w:val="0"/>
          <w:numId w:val="2"/>
        </w:numPr>
        <w:rPr>
          <w:rFonts w:ascii="Helvetica" w:hAnsi="Helvetica"/>
        </w:rPr>
      </w:pPr>
      <w:r w:rsidRPr="00422DC7">
        <w:rPr>
          <w:rFonts w:ascii="Helvetica" w:hAnsi="Helvetica"/>
        </w:rPr>
        <w:t xml:space="preserve">2026: </w:t>
      </w:r>
      <w:r w:rsidR="009F0B87" w:rsidRPr="00422DC7">
        <w:rPr>
          <w:rFonts w:ascii="Helvetica" w:hAnsi="Helvetica"/>
        </w:rPr>
        <w:t>8</w:t>
      </w:r>
      <w:r w:rsidRPr="00422DC7">
        <w:rPr>
          <w:rFonts w:ascii="Helvetica" w:hAnsi="Helvetica"/>
        </w:rPr>
        <w:t xml:space="preserve"> Monate</w:t>
      </w:r>
    </w:p>
    <w:p w14:paraId="576768CF" w14:textId="77777777" w:rsidR="00F50C40" w:rsidRPr="00422DC7" w:rsidRDefault="00F50C40" w:rsidP="00F50C40">
      <w:pPr>
        <w:numPr>
          <w:ilvl w:val="0"/>
          <w:numId w:val="2"/>
        </w:numPr>
        <w:rPr>
          <w:rFonts w:ascii="Helvetica" w:hAnsi="Helvetica"/>
        </w:rPr>
      </w:pPr>
      <w:r w:rsidRPr="00422DC7">
        <w:rPr>
          <w:rFonts w:ascii="Helvetica" w:hAnsi="Helvetica"/>
        </w:rPr>
        <w:t>2027: 12 Monate</w:t>
      </w:r>
    </w:p>
    <w:p w14:paraId="785111A1" w14:textId="090E62EF" w:rsidR="00F50C40" w:rsidRPr="00422DC7" w:rsidRDefault="00F50C40" w:rsidP="00F50C40">
      <w:pPr>
        <w:numPr>
          <w:ilvl w:val="0"/>
          <w:numId w:val="2"/>
        </w:numPr>
        <w:rPr>
          <w:rFonts w:ascii="Helvetica" w:hAnsi="Helvetica"/>
        </w:rPr>
      </w:pPr>
      <w:r w:rsidRPr="00422DC7">
        <w:rPr>
          <w:rFonts w:ascii="Helvetica" w:hAnsi="Helvetica"/>
        </w:rPr>
        <w:t>2028: 1</w:t>
      </w:r>
      <w:r w:rsidR="009F0B87" w:rsidRPr="00422DC7">
        <w:rPr>
          <w:rFonts w:ascii="Helvetica" w:hAnsi="Helvetica"/>
        </w:rPr>
        <w:t>1</w:t>
      </w:r>
      <w:r w:rsidRPr="00422DC7">
        <w:rPr>
          <w:rFonts w:ascii="Helvetica" w:hAnsi="Helvetica"/>
        </w:rPr>
        <w:t xml:space="preserve"> Monate </w:t>
      </w:r>
    </w:p>
    <w:p w14:paraId="0887CB4A" w14:textId="320BD3F0" w:rsidR="00F50C40" w:rsidRPr="00422DC7" w:rsidRDefault="00F50C40" w:rsidP="00F50C40">
      <w:pPr>
        <w:numPr>
          <w:ilvl w:val="0"/>
          <w:numId w:val="2"/>
        </w:numPr>
        <w:rPr>
          <w:rFonts w:ascii="Helvetica" w:hAnsi="Helvetica"/>
        </w:rPr>
      </w:pPr>
      <w:r w:rsidRPr="00422DC7">
        <w:rPr>
          <w:rFonts w:ascii="Helvetica" w:hAnsi="Helvetica"/>
        </w:rPr>
        <w:t xml:space="preserve">Gesamt: </w:t>
      </w:r>
      <w:r w:rsidRPr="00422DC7">
        <w:rPr>
          <w:rFonts w:ascii="Helvetica" w:hAnsi="Helvetica"/>
          <w:b/>
          <w:bCs/>
        </w:rPr>
        <w:t>30 Monate</w:t>
      </w:r>
    </w:p>
    <w:p w14:paraId="0ACE6D3E" w14:textId="77777777" w:rsidR="00472239" w:rsidRPr="00422DC7" w:rsidRDefault="00472239" w:rsidP="00472239">
      <w:pPr>
        <w:ind w:left="720"/>
        <w:rPr>
          <w:rFonts w:ascii="Helvetica" w:hAnsi="Helvetica"/>
        </w:rPr>
      </w:pPr>
    </w:p>
    <w:p w14:paraId="5013E578" w14:textId="7844F56A" w:rsidR="00F50C40" w:rsidRPr="00422DC7" w:rsidRDefault="00F50C40" w:rsidP="00F50C40">
      <w:pPr>
        <w:rPr>
          <w:rFonts w:ascii="Helvetica" w:hAnsi="Helvetica"/>
        </w:rPr>
      </w:pPr>
      <w:r w:rsidRPr="00422DC7">
        <w:rPr>
          <w:rFonts w:ascii="Helvetica" w:hAnsi="Helvetica"/>
          <w:b/>
          <w:bCs/>
        </w:rPr>
        <w:t>4. Leistungsumfang</w:t>
      </w:r>
    </w:p>
    <w:p w14:paraId="265700E4" w14:textId="77777777" w:rsidR="00F50C40" w:rsidRPr="00422DC7" w:rsidRDefault="00F50C40" w:rsidP="00F50C40">
      <w:pPr>
        <w:outlineLvl w:val="2"/>
        <w:rPr>
          <w:rFonts w:ascii="Helvetica" w:hAnsi="Helvetica"/>
          <w:b/>
          <w:bCs/>
        </w:rPr>
      </w:pPr>
      <w:r w:rsidRPr="00422DC7">
        <w:rPr>
          <w:rFonts w:ascii="Helvetica" w:hAnsi="Helvetica"/>
          <w:b/>
          <w:bCs/>
        </w:rPr>
        <w:t>4.1 Zeitlicher Umfang</w:t>
      </w:r>
    </w:p>
    <w:p w14:paraId="72C9EB90" w14:textId="77777777" w:rsidR="00F50C40" w:rsidRPr="00422DC7" w:rsidRDefault="00F50C40" w:rsidP="00F50C40">
      <w:pPr>
        <w:numPr>
          <w:ilvl w:val="0"/>
          <w:numId w:val="3"/>
        </w:numPr>
        <w:rPr>
          <w:rFonts w:ascii="Helvetica" w:hAnsi="Helvetica"/>
        </w:rPr>
      </w:pPr>
      <w:r w:rsidRPr="00422DC7">
        <w:rPr>
          <w:rFonts w:ascii="Helvetica" w:hAnsi="Helvetica"/>
        </w:rPr>
        <w:t xml:space="preserve">Monatlich </w:t>
      </w:r>
      <w:r w:rsidRPr="00422DC7">
        <w:rPr>
          <w:rFonts w:ascii="Helvetica" w:hAnsi="Helvetica"/>
          <w:b/>
          <w:bCs/>
        </w:rPr>
        <w:t xml:space="preserve">1 Personentag a 8 Stunden </w:t>
      </w:r>
    </w:p>
    <w:p w14:paraId="2054E4D7" w14:textId="6FEE4C1E" w:rsidR="00F50C40" w:rsidRPr="00422DC7" w:rsidRDefault="00F50C40" w:rsidP="00F50C40">
      <w:pPr>
        <w:numPr>
          <w:ilvl w:val="0"/>
          <w:numId w:val="3"/>
        </w:numPr>
        <w:rPr>
          <w:rFonts w:ascii="Helvetica" w:hAnsi="Helvetica"/>
        </w:rPr>
      </w:pPr>
      <w:r w:rsidRPr="00422DC7">
        <w:rPr>
          <w:rFonts w:ascii="Helvetica" w:hAnsi="Helvetica"/>
        </w:rPr>
        <w:t xml:space="preserve">Entspricht durchschnittlich ca. </w:t>
      </w:r>
      <w:r w:rsidRPr="00422DC7">
        <w:rPr>
          <w:rFonts w:ascii="Helvetica" w:hAnsi="Helvetica"/>
          <w:b/>
          <w:bCs/>
        </w:rPr>
        <w:t xml:space="preserve">2 Stunden pro Woche </w:t>
      </w:r>
      <w:r w:rsidRPr="00422DC7">
        <w:rPr>
          <w:rFonts w:ascii="Helvetica" w:hAnsi="Helvetica"/>
        </w:rPr>
        <w:t>zeitlich variable je nach Aufträgen</w:t>
      </w:r>
    </w:p>
    <w:p w14:paraId="02C582E3" w14:textId="77777777" w:rsidR="00014DD9" w:rsidRPr="00422DC7" w:rsidRDefault="00014DD9" w:rsidP="00014DD9">
      <w:pPr>
        <w:pStyle w:val="Listenabsatz"/>
        <w:numPr>
          <w:ilvl w:val="1"/>
          <w:numId w:val="12"/>
        </w:numPr>
        <w:spacing w:before="100" w:beforeAutospacing="1" w:after="100" w:afterAutospacing="1"/>
        <w:outlineLvl w:val="2"/>
        <w:rPr>
          <w:rFonts w:ascii="Helvetica" w:hAnsi="Helvetica"/>
          <w:b/>
          <w:bCs/>
        </w:rPr>
      </w:pPr>
      <w:r w:rsidRPr="00422DC7">
        <w:rPr>
          <w:rFonts w:ascii="Helvetica" w:hAnsi="Helvetica"/>
          <w:b/>
          <w:bCs/>
        </w:rPr>
        <w:t>Vergütung</w:t>
      </w:r>
    </w:p>
    <w:p w14:paraId="768F501C" w14:textId="77777777" w:rsidR="00014DD9" w:rsidRPr="00422DC7" w:rsidRDefault="00014DD9" w:rsidP="00014DD9">
      <w:pPr>
        <w:pStyle w:val="Listenabsatz"/>
        <w:numPr>
          <w:ilvl w:val="0"/>
          <w:numId w:val="13"/>
        </w:numPr>
        <w:spacing w:before="100" w:beforeAutospacing="1" w:after="100" w:afterAutospacing="1"/>
        <w:outlineLvl w:val="2"/>
        <w:rPr>
          <w:rFonts w:ascii="Helvetica" w:hAnsi="Helvetica"/>
          <w:b/>
          <w:bCs/>
        </w:rPr>
      </w:pPr>
      <w:r w:rsidRPr="00422DC7">
        <w:rPr>
          <w:rFonts w:ascii="Helvetica" w:hAnsi="Helvetica"/>
        </w:rPr>
        <w:t xml:space="preserve">Die Vergütung erfolgt auf Basis eines monatlichen </w:t>
      </w:r>
      <w:proofErr w:type="spellStart"/>
      <w:r w:rsidRPr="00422DC7">
        <w:rPr>
          <w:rFonts w:ascii="Helvetica" w:hAnsi="Helvetica"/>
        </w:rPr>
        <w:t>Retainers</w:t>
      </w:r>
      <w:proofErr w:type="spellEnd"/>
      <w:r w:rsidRPr="00422DC7">
        <w:rPr>
          <w:rFonts w:ascii="Helvetica" w:hAnsi="Helvetica"/>
        </w:rPr>
        <w:t xml:space="preserve"> sowie optionaler Zusatzleistungen.</w:t>
      </w:r>
    </w:p>
    <w:p w14:paraId="5403A94F" w14:textId="77777777" w:rsidR="00014DD9" w:rsidRPr="00422DC7" w:rsidRDefault="00014DD9" w:rsidP="00014DD9">
      <w:pPr>
        <w:pStyle w:val="Listenabsatz"/>
        <w:numPr>
          <w:ilvl w:val="0"/>
          <w:numId w:val="13"/>
        </w:numPr>
        <w:spacing w:before="100" w:beforeAutospacing="1" w:after="100" w:afterAutospacing="1"/>
        <w:outlineLvl w:val="2"/>
        <w:rPr>
          <w:rFonts w:ascii="Helvetica" w:hAnsi="Helvetica"/>
          <w:b/>
          <w:bCs/>
        </w:rPr>
      </w:pPr>
      <w:r w:rsidRPr="00422DC7">
        <w:rPr>
          <w:rFonts w:ascii="Helvetica" w:hAnsi="Helvetica"/>
        </w:rPr>
        <w:t xml:space="preserve">Die Bieter geben einen Tagessatz (8 Stunden) sowie einen monatlichen </w:t>
      </w:r>
      <w:proofErr w:type="spellStart"/>
      <w:r w:rsidRPr="00422DC7">
        <w:rPr>
          <w:rFonts w:ascii="Helvetica" w:hAnsi="Helvetica"/>
        </w:rPr>
        <w:t>Retainer</w:t>
      </w:r>
      <w:proofErr w:type="spellEnd"/>
      <w:r w:rsidRPr="00422DC7">
        <w:rPr>
          <w:rFonts w:ascii="Helvetica" w:hAnsi="Helvetica"/>
        </w:rPr>
        <w:t xml:space="preserve"> für die beschriebenen Leistungen an.</w:t>
      </w:r>
    </w:p>
    <w:p w14:paraId="52BF8F1E" w14:textId="77777777" w:rsidR="00014DD9" w:rsidRPr="00422DC7" w:rsidRDefault="00014DD9" w:rsidP="00014DD9">
      <w:pPr>
        <w:pStyle w:val="Listenabsatz"/>
        <w:numPr>
          <w:ilvl w:val="0"/>
          <w:numId w:val="13"/>
        </w:numPr>
        <w:spacing w:before="100" w:beforeAutospacing="1" w:after="100" w:afterAutospacing="1"/>
        <w:outlineLvl w:val="2"/>
        <w:rPr>
          <w:rFonts w:ascii="Helvetica" w:hAnsi="Helvetica"/>
          <w:b/>
          <w:bCs/>
        </w:rPr>
      </w:pPr>
      <w:r w:rsidRPr="00422DC7">
        <w:rPr>
          <w:rFonts w:ascii="Helvetica" w:hAnsi="Helvetica"/>
        </w:rPr>
        <w:t xml:space="preserve">Der monatliche </w:t>
      </w:r>
      <w:proofErr w:type="spellStart"/>
      <w:r w:rsidRPr="00422DC7">
        <w:rPr>
          <w:rFonts w:ascii="Helvetica" w:hAnsi="Helvetica"/>
        </w:rPr>
        <w:t>Retainer</w:t>
      </w:r>
      <w:proofErr w:type="spellEnd"/>
      <w:r w:rsidRPr="00422DC7">
        <w:rPr>
          <w:rFonts w:ascii="Helvetica" w:hAnsi="Helvetica"/>
        </w:rPr>
        <w:t xml:space="preserve"> dient als Kalkulationsgrundlage für die laufende Betreuung der Kommunikationsmaßnahmen.</w:t>
      </w:r>
    </w:p>
    <w:p w14:paraId="153DB0A4" w14:textId="77777777" w:rsidR="00014DD9" w:rsidRPr="00422DC7" w:rsidRDefault="00014DD9" w:rsidP="00014DD9">
      <w:pPr>
        <w:pStyle w:val="Listenabsatz"/>
        <w:numPr>
          <w:ilvl w:val="0"/>
          <w:numId w:val="13"/>
        </w:numPr>
        <w:spacing w:before="100" w:beforeAutospacing="1" w:after="100" w:afterAutospacing="1"/>
        <w:outlineLvl w:val="2"/>
        <w:rPr>
          <w:rFonts w:ascii="Helvetica" w:hAnsi="Helvetica"/>
          <w:b/>
          <w:bCs/>
        </w:rPr>
      </w:pPr>
      <w:r w:rsidRPr="00422DC7">
        <w:rPr>
          <w:rFonts w:ascii="Helvetica" w:hAnsi="Helvetica"/>
        </w:rPr>
        <w:t>Die Abrechnung erfolgt vierteljährlich auf Grundlage der vereinbarten Leistungen.</w:t>
      </w:r>
    </w:p>
    <w:p w14:paraId="76ACBD76" w14:textId="77777777" w:rsidR="00014DD9" w:rsidRPr="00422DC7" w:rsidRDefault="00014DD9" w:rsidP="00014DD9">
      <w:pPr>
        <w:pStyle w:val="Listenabsatz"/>
        <w:numPr>
          <w:ilvl w:val="0"/>
          <w:numId w:val="13"/>
        </w:numPr>
        <w:spacing w:before="100" w:beforeAutospacing="1" w:after="100" w:afterAutospacing="1"/>
        <w:outlineLvl w:val="2"/>
        <w:rPr>
          <w:rFonts w:ascii="Helvetica" w:hAnsi="Helvetica"/>
          <w:b/>
          <w:bCs/>
        </w:rPr>
      </w:pPr>
      <w:r w:rsidRPr="00422DC7">
        <w:rPr>
          <w:rFonts w:ascii="Helvetica" w:hAnsi="Helvetica"/>
        </w:rPr>
        <w:t>Der maximale Gesamtumfang des Auftrags beträgt 30.000 € brutto über die gesamte Projektlaufzeit.</w:t>
      </w:r>
    </w:p>
    <w:p w14:paraId="70F65567" w14:textId="4BC243B8" w:rsidR="00014DD9" w:rsidRPr="00422DC7" w:rsidRDefault="00014DD9" w:rsidP="00014DD9">
      <w:pPr>
        <w:pStyle w:val="Listenabsatz"/>
        <w:numPr>
          <w:ilvl w:val="0"/>
          <w:numId w:val="13"/>
        </w:numPr>
        <w:spacing w:before="100" w:beforeAutospacing="1" w:after="100" w:afterAutospacing="1"/>
        <w:outlineLvl w:val="2"/>
        <w:rPr>
          <w:rFonts w:ascii="Helvetica" w:hAnsi="Helvetica"/>
          <w:b/>
          <w:bCs/>
        </w:rPr>
      </w:pPr>
      <w:r w:rsidRPr="00422DC7">
        <w:rPr>
          <w:rFonts w:ascii="Helvetica" w:hAnsi="Helvetica"/>
        </w:rPr>
        <w:t>Die Preisgestaltung ist Bestandteil des Angebots und fließt in die Bewertung im Rahmen des Zuschlagskriteriums „Wirtschaftlichkeit des Angebots“ ein.</w:t>
      </w:r>
    </w:p>
    <w:p w14:paraId="044B560E" w14:textId="3609E282" w:rsidR="00F50C40" w:rsidRPr="00F50C40" w:rsidRDefault="00F50C40" w:rsidP="00F50C40">
      <w:pPr>
        <w:rPr>
          <w:rFonts w:ascii="Helvetica" w:hAnsi="Helvetica"/>
        </w:rPr>
      </w:pPr>
      <w:r w:rsidRPr="00F50C40">
        <w:rPr>
          <w:rFonts w:ascii="Helvetica" w:hAnsi="Helvetica"/>
          <w:b/>
          <w:bCs/>
        </w:rPr>
        <w:t>5. Leistungsbeschreibung</w:t>
      </w:r>
    </w:p>
    <w:p w14:paraId="59311533" w14:textId="77777777" w:rsidR="00F50C40" w:rsidRPr="007F7C17" w:rsidRDefault="00F50C40" w:rsidP="00F50C40">
      <w:pPr>
        <w:outlineLvl w:val="2"/>
        <w:rPr>
          <w:rFonts w:ascii="Helvetica" w:hAnsi="Helvetica"/>
          <w:b/>
          <w:bCs/>
        </w:rPr>
      </w:pPr>
      <w:r w:rsidRPr="007F7C17">
        <w:rPr>
          <w:rFonts w:ascii="Helvetica" w:hAnsi="Helvetica"/>
          <w:b/>
          <w:bCs/>
        </w:rPr>
        <w:t>5.1 Strategische Kommunikationsleistungen</w:t>
      </w:r>
    </w:p>
    <w:p w14:paraId="4B07359F" w14:textId="77777777" w:rsidR="00F50C40" w:rsidRPr="007F7C17" w:rsidRDefault="00F50C40" w:rsidP="00F50C40">
      <w:pPr>
        <w:numPr>
          <w:ilvl w:val="0"/>
          <w:numId w:val="5"/>
        </w:numPr>
        <w:spacing w:before="100" w:beforeAutospacing="1" w:after="100" w:afterAutospacing="1"/>
        <w:rPr>
          <w:rFonts w:ascii="Helvetica" w:hAnsi="Helvetica"/>
        </w:rPr>
      </w:pPr>
      <w:r w:rsidRPr="007F7C17">
        <w:rPr>
          <w:rFonts w:ascii="Helvetica" w:hAnsi="Helvetica"/>
        </w:rPr>
        <w:t xml:space="preserve">Entwicklung eines </w:t>
      </w:r>
      <w:r w:rsidRPr="007F7C17">
        <w:rPr>
          <w:rFonts w:ascii="Helvetica" w:hAnsi="Helvetica"/>
          <w:b/>
          <w:bCs/>
        </w:rPr>
        <w:t>jährlichen Kommunikationsplans</w:t>
      </w:r>
    </w:p>
    <w:p w14:paraId="6EA0E468" w14:textId="77777777" w:rsidR="00F50C40" w:rsidRPr="007F7C17" w:rsidRDefault="00F50C40" w:rsidP="00F50C40">
      <w:pPr>
        <w:numPr>
          <w:ilvl w:val="0"/>
          <w:numId w:val="5"/>
        </w:numPr>
        <w:spacing w:before="100" w:beforeAutospacing="1" w:after="100" w:afterAutospacing="1"/>
        <w:rPr>
          <w:rFonts w:ascii="Helvetica" w:hAnsi="Helvetica"/>
        </w:rPr>
      </w:pPr>
      <w:r w:rsidRPr="007F7C17">
        <w:rPr>
          <w:rFonts w:ascii="Helvetica" w:hAnsi="Helvetica"/>
        </w:rPr>
        <w:t>Laufende strategische Beratung zur Außenkommunikation</w:t>
      </w:r>
    </w:p>
    <w:p w14:paraId="2D676D35" w14:textId="77777777" w:rsidR="00F50C40" w:rsidRDefault="00F50C40" w:rsidP="00F50C40">
      <w:pPr>
        <w:numPr>
          <w:ilvl w:val="0"/>
          <w:numId w:val="5"/>
        </w:numPr>
        <w:spacing w:before="100" w:beforeAutospacing="1" w:after="100" w:afterAutospacing="1"/>
        <w:rPr>
          <w:rFonts w:ascii="Helvetica" w:hAnsi="Helvetica"/>
        </w:rPr>
      </w:pPr>
      <w:r w:rsidRPr="007F7C17">
        <w:rPr>
          <w:rFonts w:ascii="Helvetica" w:hAnsi="Helvetica"/>
        </w:rPr>
        <w:t>Abstimmung der Kommunikationsmaßnahmen mit dem Auftraggeber</w:t>
      </w:r>
    </w:p>
    <w:p w14:paraId="5A2358C6" w14:textId="77777777" w:rsidR="00F50C40" w:rsidRPr="007F7C17" w:rsidRDefault="00F50C40" w:rsidP="00F50C40">
      <w:pPr>
        <w:outlineLvl w:val="2"/>
        <w:rPr>
          <w:rFonts w:ascii="Helvetica" w:hAnsi="Helvetica"/>
          <w:b/>
          <w:bCs/>
        </w:rPr>
      </w:pPr>
      <w:r w:rsidRPr="007F7C17">
        <w:rPr>
          <w:rFonts w:ascii="Helvetica" w:hAnsi="Helvetica"/>
          <w:b/>
          <w:bCs/>
        </w:rPr>
        <w:t>5.2 Digitale Kommunikation &amp; Content</w:t>
      </w:r>
    </w:p>
    <w:p w14:paraId="5D2BD5C6" w14:textId="43DA6D50" w:rsidR="009F0B87" w:rsidRDefault="00F50C40" w:rsidP="00F50C40">
      <w:pPr>
        <w:numPr>
          <w:ilvl w:val="0"/>
          <w:numId w:val="6"/>
        </w:numPr>
        <w:rPr>
          <w:rFonts w:ascii="Helvetica" w:hAnsi="Helvetica"/>
        </w:rPr>
      </w:pPr>
      <w:r w:rsidRPr="007F7C17">
        <w:rPr>
          <w:rFonts w:ascii="Helvetica" w:hAnsi="Helvetica"/>
        </w:rPr>
        <w:t xml:space="preserve">Entwicklung von </w:t>
      </w:r>
      <w:proofErr w:type="spellStart"/>
      <w:r w:rsidR="009F0B87">
        <w:rPr>
          <w:rFonts w:ascii="Helvetica" w:hAnsi="Helvetica"/>
        </w:rPr>
        <w:t>Linked</w:t>
      </w:r>
      <w:proofErr w:type="spellEnd"/>
      <w:r w:rsidR="009F0B87">
        <w:rPr>
          <w:rFonts w:ascii="Helvetica" w:hAnsi="Helvetica"/>
        </w:rPr>
        <w:t xml:space="preserve">-In </w:t>
      </w:r>
      <w:r w:rsidR="009F0B87" w:rsidRPr="009F0B87">
        <w:rPr>
          <w:rFonts w:ascii="Helvetica" w:hAnsi="Helvetica"/>
        </w:rPr>
        <w:t xml:space="preserve">Image </w:t>
      </w:r>
      <w:proofErr w:type="spellStart"/>
      <w:r w:rsidR="009F0B87" w:rsidRPr="009F0B87">
        <w:rPr>
          <w:rFonts w:ascii="Helvetica" w:hAnsi="Helvetica"/>
        </w:rPr>
        <w:t>empowher</w:t>
      </w:r>
      <w:proofErr w:type="spellEnd"/>
      <w:r w:rsidR="009F0B87" w:rsidRPr="009F0B87">
        <w:rPr>
          <w:rFonts w:ascii="Helvetica" w:hAnsi="Helvetica"/>
        </w:rPr>
        <w:t>_ mit Projekten (insbesondere Lead 3)</w:t>
      </w:r>
      <w:r w:rsidR="009F0B87">
        <w:rPr>
          <w:rFonts w:ascii="Helvetica Neue" w:eastAsiaTheme="minorHAnsi" w:hAnsi="Helvetica Neue" w:cs="Helvetica Neue"/>
          <w:color w:val="000000"/>
          <w:sz w:val="26"/>
          <w:szCs w:val="26"/>
          <w:lang w:eastAsia="en-US"/>
        </w:rPr>
        <w:t xml:space="preserve"> </w:t>
      </w:r>
      <w:r w:rsidR="009F0B87" w:rsidRPr="009F0B87">
        <w:rPr>
          <w:rFonts w:ascii="Helvetica" w:hAnsi="Helvetica"/>
        </w:rPr>
        <w:t xml:space="preserve">– 1 Post pro </w:t>
      </w:r>
      <w:proofErr w:type="spellStart"/>
      <w:r w:rsidR="009F0B87" w:rsidRPr="009F0B87">
        <w:rPr>
          <w:rFonts w:ascii="Helvetica" w:hAnsi="Helvetica"/>
        </w:rPr>
        <w:t>woche</w:t>
      </w:r>
      <w:proofErr w:type="spellEnd"/>
      <w:r w:rsidR="009F0B87" w:rsidRPr="009F0B87">
        <w:rPr>
          <w:rFonts w:ascii="Helvetica" w:hAnsi="Helvetica"/>
        </w:rPr>
        <w:t>)</w:t>
      </w:r>
    </w:p>
    <w:p w14:paraId="620FC636" w14:textId="77777777" w:rsidR="0022276B" w:rsidRDefault="00F50C40" w:rsidP="00717A7C">
      <w:pPr>
        <w:numPr>
          <w:ilvl w:val="0"/>
          <w:numId w:val="6"/>
        </w:numPr>
        <w:rPr>
          <w:rFonts w:ascii="Helvetica" w:hAnsi="Helvetica"/>
        </w:rPr>
      </w:pPr>
      <w:r w:rsidRPr="007F7C17">
        <w:rPr>
          <w:rFonts w:ascii="Helvetica" w:hAnsi="Helvetica"/>
        </w:rPr>
        <w:t xml:space="preserve">Redaktionelle </w:t>
      </w:r>
      <w:r w:rsidRPr="007F7C17">
        <w:rPr>
          <w:rFonts w:ascii="Helvetica" w:hAnsi="Helvetica"/>
          <w:b/>
          <w:bCs/>
        </w:rPr>
        <w:t>Betreuung des LinkedIn-Auftritts</w:t>
      </w:r>
      <w:r w:rsidRPr="007F7C17">
        <w:rPr>
          <w:rFonts w:ascii="Helvetica" w:hAnsi="Helvetica"/>
        </w:rPr>
        <w:t xml:space="preserve"> (Planung, Content-Erstellung, Veröffentlichung)</w:t>
      </w:r>
    </w:p>
    <w:p w14:paraId="471FA014" w14:textId="5A420B97" w:rsidR="009F0B87" w:rsidRPr="0022276B" w:rsidRDefault="0022276B" w:rsidP="0022276B">
      <w:pPr>
        <w:numPr>
          <w:ilvl w:val="0"/>
          <w:numId w:val="6"/>
        </w:numPr>
        <w:rPr>
          <w:rFonts w:ascii="Helvetica" w:hAnsi="Helvetica"/>
        </w:rPr>
      </w:pPr>
      <w:r>
        <w:rPr>
          <w:rFonts w:ascii="Helvetica" w:hAnsi="Helvetica"/>
        </w:rPr>
        <w:t xml:space="preserve">Aufbau eines Newsletters – Aussendung </w:t>
      </w:r>
      <w:proofErr w:type="spellStart"/>
      <w:r>
        <w:rPr>
          <w:rFonts w:ascii="Helvetica" w:hAnsi="Helvetica"/>
        </w:rPr>
        <w:t>mind</w:t>
      </w:r>
      <w:proofErr w:type="spellEnd"/>
      <w:r>
        <w:rPr>
          <w:rFonts w:ascii="Helvetica" w:hAnsi="Helvetica"/>
        </w:rPr>
        <w:t xml:space="preserve"> 1x pro Quartal</w:t>
      </w:r>
      <w:r w:rsidR="009F0B87" w:rsidRPr="0022276B">
        <w:rPr>
          <w:rFonts w:ascii="Helvetica" w:hAnsi="Helvetica"/>
        </w:rPr>
        <w:br/>
        <w:t xml:space="preserve"> </w:t>
      </w:r>
    </w:p>
    <w:p w14:paraId="7715F846" w14:textId="77777777" w:rsidR="00472239" w:rsidRDefault="00472239" w:rsidP="00472239">
      <w:pPr>
        <w:ind w:left="720"/>
        <w:rPr>
          <w:rFonts w:ascii="Helvetica" w:hAnsi="Helvetica"/>
        </w:rPr>
      </w:pPr>
    </w:p>
    <w:p w14:paraId="53C7D2CE" w14:textId="58909CE8" w:rsidR="00F50C40" w:rsidRPr="00F50C40" w:rsidRDefault="00F50C40" w:rsidP="00F50C40">
      <w:pPr>
        <w:rPr>
          <w:rFonts w:ascii="Helvetica" w:hAnsi="Helvetica"/>
        </w:rPr>
      </w:pPr>
      <w:r w:rsidRPr="00F50C40">
        <w:rPr>
          <w:rFonts w:ascii="Helvetica" w:hAnsi="Helvetica"/>
          <w:b/>
          <w:bCs/>
        </w:rPr>
        <w:t>6. Ziele der Zusammenarbeit</w:t>
      </w:r>
    </w:p>
    <w:p w14:paraId="33EEFF74" w14:textId="19582E9C" w:rsidR="00F50C40" w:rsidRPr="007F7C17" w:rsidRDefault="00F50C40" w:rsidP="00F50C40">
      <w:pPr>
        <w:numPr>
          <w:ilvl w:val="0"/>
          <w:numId w:val="8"/>
        </w:numPr>
        <w:spacing w:before="100" w:beforeAutospacing="1" w:after="100" w:afterAutospacing="1"/>
        <w:rPr>
          <w:rFonts w:ascii="Helvetica" w:hAnsi="Helvetica"/>
        </w:rPr>
      </w:pPr>
      <w:r w:rsidRPr="007F7C17">
        <w:rPr>
          <w:rFonts w:ascii="Helvetica" w:hAnsi="Helvetica"/>
        </w:rPr>
        <w:t xml:space="preserve">Stärkung der </w:t>
      </w:r>
      <w:r w:rsidRPr="007F7C17">
        <w:rPr>
          <w:rFonts w:ascii="Helvetica" w:hAnsi="Helvetica"/>
          <w:b/>
          <w:bCs/>
        </w:rPr>
        <w:t>Außenkommunikation</w:t>
      </w:r>
      <w:r w:rsidRPr="007F7C17">
        <w:rPr>
          <w:rFonts w:ascii="Helvetica" w:hAnsi="Helvetica"/>
        </w:rPr>
        <w:t xml:space="preserve"> des Projekts</w:t>
      </w:r>
      <w:r w:rsidR="009F0B87">
        <w:rPr>
          <w:rFonts w:ascii="Helvetica" w:hAnsi="Helvetica"/>
        </w:rPr>
        <w:t xml:space="preserve"> LEAD 3 (im Rahmen von </w:t>
      </w:r>
      <w:proofErr w:type="spellStart"/>
      <w:r w:rsidR="009F0B87">
        <w:rPr>
          <w:rFonts w:ascii="Helvetica" w:hAnsi="Helvetica"/>
        </w:rPr>
        <w:t>empowher.today</w:t>
      </w:r>
      <w:proofErr w:type="spellEnd"/>
      <w:r w:rsidR="009F0B87">
        <w:rPr>
          <w:rFonts w:ascii="Helvetica" w:hAnsi="Helvetica"/>
        </w:rPr>
        <w:t xml:space="preserve">) </w:t>
      </w:r>
      <w:r>
        <w:rPr>
          <w:rFonts w:ascii="Helvetica" w:hAnsi="Helvetica"/>
        </w:rPr>
        <w:t>- klares Branding</w:t>
      </w:r>
    </w:p>
    <w:p w14:paraId="72CADE14" w14:textId="1AAE4B47" w:rsidR="00F50C40" w:rsidRPr="007F7C17" w:rsidRDefault="00F50C40" w:rsidP="00F50C40">
      <w:pPr>
        <w:numPr>
          <w:ilvl w:val="0"/>
          <w:numId w:val="8"/>
        </w:numPr>
        <w:spacing w:before="100" w:beforeAutospacing="1" w:after="100" w:afterAutospacing="1"/>
        <w:rPr>
          <w:rFonts w:ascii="Helvetica" w:hAnsi="Helvetica"/>
        </w:rPr>
      </w:pPr>
      <w:r>
        <w:rPr>
          <w:rFonts w:ascii="Helvetica" w:hAnsi="Helvetica"/>
        </w:rPr>
        <w:t>Fortführung</w:t>
      </w:r>
      <w:r w:rsidRPr="007F7C17">
        <w:rPr>
          <w:rFonts w:ascii="Helvetica" w:hAnsi="Helvetica"/>
        </w:rPr>
        <w:t xml:space="preserve"> und Pflege </w:t>
      </w:r>
      <w:r>
        <w:rPr>
          <w:rFonts w:ascii="Helvetica" w:hAnsi="Helvetica"/>
        </w:rPr>
        <w:t>der</w:t>
      </w:r>
      <w:r w:rsidRPr="007F7C17">
        <w:rPr>
          <w:rFonts w:ascii="Helvetica" w:hAnsi="Helvetica"/>
        </w:rPr>
        <w:t xml:space="preserve"> </w:t>
      </w:r>
      <w:r w:rsidRPr="007F7C17">
        <w:rPr>
          <w:rFonts w:ascii="Helvetica" w:hAnsi="Helvetica"/>
          <w:b/>
          <w:bCs/>
        </w:rPr>
        <w:t>Community</w:t>
      </w:r>
      <w:r>
        <w:rPr>
          <w:rFonts w:ascii="Helvetica" w:hAnsi="Helvetica"/>
          <w:b/>
          <w:bCs/>
        </w:rPr>
        <w:t xml:space="preserve"> (</w:t>
      </w:r>
      <w:proofErr w:type="spellStart"/>
      <w:r w:rsidR="009F0B87">
        <w:rPr>
          <w:rFonts w:ascii="Helvetica" w:hAnsi="Helvetica"/>
          <w:b/>
          <w:bCs/>
        </w:rPr>
        <w:t>empowher</w:t>
      </w:r>
      <w:proofErr w:type="spellEnd"/>
      <w:r w:rsidR="009F0B87">
        <w:rPr>
          <w:rFonts w:ascii="Helvetica" w:hAnsi="Helvetica"/>
          <w:b/>
          <w:bCs/>
        </w:rPr>
        <w:t>/</w:t>
      </w:r>
      <w:proofErr w:type="spellStart"/>
      <w:r>
        <w:rPr>
          <w:rFonts w:ascii="Helvetica" w:hAnsi="Helvetica"/>
          <w:b/>
          <w:bCs/>
        </w:rPr>
        <w:t>MoFet</w:t>
      </w:r>
      <w:proofErr w:type="spellEnd"/>
      <w:r>
        <w:rPr>
          <w:rFonts w:ascii="Helvetica" w:hAnsi="Helvetica"/>
          <w:b/>
          <w:bCs/>
        </w:rPr>
        <w:t>)</w:t>
      </w:r>
    </w:p>
    <w:p w14:paraId="56B4F869" w14:textId="20E294F6" w:rsidR="00F50C40" w:rsidRDefault="00F50C40" w:rsidP="00F50C40">
      <w:pPr>
        <w:numPr>
          <w:ilvl w:val="0"/>
          <w:numId w:val="8"/>
        </w:numPr>
        <w:rPr>
          <w:rFonts w:ascii="Helvetica" w:hAnsi="Helvetica"/>
        </w:rPr>
      </w:pPr>
      <w:r w:rsidRPr="007F7C17">
        <w:rPr>
          <w:rFonts w:ascii="Helvetica" w:hAnsi="Helvetica"/>
          <w:b/>
          <w:bCs/>
        </w:rPr>
        <w:t>Imagebildung</w:t>
      </w:r>
      <w:r w:rsidRPr="007F7C17">
        <w:rPr>
          <w:rFonts w:ascii="Helvetica" w:hAnsi="Helvetica"/>
        </w:rPr>
        <w:t xml:space="preserve"> und Erhöhung der Sichtbarkeit bei relevanten Zielgruppen</w:t>
      </w:r>
    </w:p>
    <w:p w14:paraId="2F795AD7" w14:textId="77777777" w:rsidR="00472239" w:rsidRPr="00F50C40" w:rsidRDefault="00472239" w:rsidP="00472239">
      <w:pPr>
        <w:ind w:left="720"/>
        <w:rPr>
          <w:rFonts w:ascii="Helvetica" w:hAnsi="Helvetica"/>
        </w:rPr>
      </w:pPr>
    </w:p>
    <w:p w14:paraId="77AAABE2" w14:textId="263351AB" w:rsidR="00F50C40" w:rsidRPr="007F7C17" w:rsidRDefault="00F50C40" w:rsidP="00F50C40">
      <w:pPr>
        <w:outlineLvl w:val="1"/>
        <w:rPr>
          <w:rFonts w:ascii="Helvetica" w:hAnsi="Helvetica"/>
          <w:b/>
          <w:bCs/>
        </w:rPr>
      </w:pPr>
      <w:r w:rsidRPr="007F7C17">
        <w:rPr>
          <w:rFonts w:ascii="Helvetica" w:hAnsi="Helvetica"/>
          <w:b/>
          <w:bCs/>
        </w:rPr>
        <w:t>7. Anforderungen an die Bieter</w:t>
      </w:r>
      <w:r w:rsidR="0085508F">
        <w:rPr>
          <w:rFonts w:ascii="Helvetica" w:hAnsi="Helvetica"/>
          <w:b/>
          <w:bCs/>
        </w:rPr>
        <w:t xml:space="preserve"> </w:t>
      </w:r>
      <w:r w:rsidR="0085508F" w:rsidRPr="00422DC7">
        <w:rPr>
          <w:rFonts w:ascii="Helvetica" w:hAnsi="Helvetica"/>
          <w:b/>
          <w:bCs/>
        </w:rPr>
        <w:t>(bei Nichterfüllung Ausschluss)</w:t>
      </w:r>
    </w:p>
    <w:p w14:paraId="6990F1D6" w14:textId="77777777" w:rsidR="00F50C40" w:rsidRPr="007F7C17" w:rsidRDefault="00F50C40" w:rsidP="00F50C40">
      <w:pPr>
        <w:numPr>
          <w:ilvl w:val="0"/>
          <w:numId w:val="9"/>
        </w:numPr>
        <w:rPr>
          <w:rFonts w:ascii="Helvetica" w:hAnsi="Helvetica"/>
        </w:rPr>
      </w:pPr>
      <w:r w:rsidRPr="007F7C17">
        <w:rPr>
          <w:rFonts w:ascii="Helvetica" w:hAnsi="Helvetica"/>
        </w:rPr>
        <w:lastRenderedPageBreak/>
        <w:t xml:space="preserve">Nachgewiesene Erfahrung in </w:t>
      </w:r>
      <w:r w:rsidRPr="007F7C17">
        <w:rPr>
          <w:rFonts w:ascii="Helvetica" w:hAnsi="Helvetica"/>
          <w:b/>
          <w:bCs/>
        </w:rPr>
        <w:t>Öffentlichkeitsarbeit und digitaler Kommunikation</w:t>
      </w:r>
    </w:p>
    <w:p w14:paraId="789A9EF1" w14:textId="77777777" w:rsidR="00F50C40" w:rsidRPr="009F0B87" w:rsidRDefault="00F50C40" w:rsidP="00F50C40">
      <w:pPr>
        <w:numPr>
          <w:ilvl w:val="0"/>
          <w:numId w:val="9"/>
        </w:numPr>
        <w:rPr>
          <w:rFonts w:ascii="Helvetica" w:hAnsi="Helvetica"/>
        </w:rPr>
      </w:pPr>
      <w:r w:rsidRPr="007F7C17">
        <w:rPr>
          <w:rFonts w:ascii="Helvetica" w:hAnsi="Helvetica"/>
        </w:rPr>
        <w:t xml:space="preserve">Erfahrung in der Entwicklung und Betreuung von </w:t>
      </w:r>
      <w:r w:rsidRPr="007F7C17">
        <w:rPr>
          <w:rFonts w:ascii="Helvetica" w:hAnsi="Helvetica"/>
          <w:b/>
          <w:bCs/>
        </w:rPr>
        <w:t>Social-Media-Kanälen</w:t>
      </w:r>
    </w:p>
    <w:p w14:paraId="0145E920" w14:textId="6A3B2DCF" w:rsidR="009F0B87" w:rsidRPr="007F7C17" w:rsidRDefault="009F0B87" w:rsidP="00F50C40">
      <w:pPr>
        <w:numPr>
          <w:ilvl w:val="0"/>
          <w:numId w:val="9"/>
        </w:numPr>
        <w:rPr>
          <w:rFonts w:ascii="Helvetica" w:hAnsi="Helvetica"/>
        </w:rPr>
      </w:pPr>
      <w:r>
        <w:rPr>
          <w:rFonts w:ascii="Helvetica" w:hAnsi="Helvetica"/>
          <w:b/>
          <w:bCs/>
        </w:rPr>
        <w:t xml:space="preserve">Erfahrung/Sensibilität mit Gender </w:t>
      </w:r>
      <w:proofErr w:type="spellStart"/>
      <w:r>
        <w:rPr>
          <w:rFonts w:ascii="Helvetica" w:hAnsi="Helvetica"/>
          <w:b/>
          <w:bCs/>
        </w:rPr>
        <w:t>Equality</w:t>
      </w:r>
      <w:proofErr w:type="spellEnd"/>
      <w:r>
        <w:rPr>
          <w:rFonts w:ascii="Helvetica" w:hAnsi="Helvetica"/>
          <w:b/>
          <w:bCs/>
        </w:rPr>
        <w:t xml:space="preserve"> Thematik wünschenswert</w:t>
      </w:r>
    </w:p>
    <w:p w14:paraId="5ED07B96" w14:textId="77777777" w:rsidR="00F50C40" w:rsidRPr="007F7C17" w:rsidRDefault="00F50C40" w:rsidP="00F50C40">
      <w:pPr>
        <w:numPr>
          <w:ilvl w:val="0"/>
          <w:numId w:val="9"/>
        </w:numPr>
        <w:spacing w:before="100" w:beforeAutospacing="1" w:after="100" w:afterAutospacing="1"/>
        <w:rPr>
          <w:rFonts w:ascii="Helvetica" w:hAnsi="Helvetica"/>
        </w:rPr>
      </w:pPr>
      <w:r w:rsidRPr="007F7C17">
        <w:rPr>
          <w:rFonts w:ascii="Helvetica" w:hAnsi="Helvetica"/>
        </w:rPr>
        <w:t>Strategische Kompetenz und operative Umsetzungserfahrung</w:t>
      </w:r>
    </w:p>
    <w:p w14:paraId="56DB2611" w14:textId="5D9EA9CB" w:rsidR="00F50C40" w:rsidRDefault="00F50C40" w:rsidP="00F50C40">
      <w:pPr>
        <w:numPr>
          <w:ilvl w:val="0"/>
          <w:numId w:val="9"/>
        </w:numPr>
        <w:rPr>
          <w:rFonts w:ascii="Helvetica" w:hAnsi="Helvetica"/>
        </w:rPr>
      </w:pPr>
      <w:r w:rsidRPr="007F7C17">
        <w:rPr>
          <w:rFonts w:ascii="Helvetica" w:hAnsi="Helvetica"/>
        </w:rPr>
        <w:t xml:space="preserve">Erfahrung mit </w:t>
      </w:r>
      <w:r w:rsidRPr="007F7C17">
        <w:rPr>
          <w:rFonts w:ascii="Helvetica" w:hAnsi="Helvetica"/>
          <w:b/>
          <w:bCs/>
        </w:rPr>
        <w:t>LinkedIn</w:t>
      </w:r>
      <w:r w:rsidRPr="007F7C17">
        <w:rPr>
          <w:rFonts w:ascii="Helvetica" w:hAnsi="Helvetica"/>
        </w:rPr>
        <w:t xml:space="preserve"> als Kommunikationsplattform</w:t>
      </w:r>
    </w:p>
    <w:p w14:paraId="2AE4B9B9" w14:textId="77777777" w:rsidR="00472239" w:rsidRPr="00F50C40" w:rsidRDefault="00472239" w:rsidP="00472239">
      <w:pPr>
        <w:ind w:left="720"/>
        <w:rPr>
          <w:rFonts w:ascii="Helvetica" w:hAnsi="Helvetica"/>
        </w:rPr>
      </w:pPr>
    </w:p>
    <w:p w14:paraId="30504433" w14:textId="77777777" w:rsidR="00F50C40" w:rsidRPr="007F7C17" w:rsidRDefault="00F50C40" w:rsidP="00F50C40">
      <w:pPr>
        <w:outlineLvl w:val="1"/>
        <w:rPr>
          <w:rFonts w:ascii="Helvetica" w:hAnsi="Helvetica"/>
          <w:b/>
          <w:bCs/>
        </w:rPr>
      </w:pPr>
      <w:r w:rsidRPr="007F7C17">
        <w:rPr>
          <w:rFonts w:ascii="Helvetica" w:hAnsi="Helvetica"/>
          <w:b/>
          <w:bCs/>
        </w:rPr>
        <w:t>8. Angebotsinhalt</w:t>
      </w:r>
    </w:p>
    <w:p w14:paraId="12553332" w14:textId="60ED6EFB" w:rsidR="00F50C40" w:rsidRPr="007F7C17" w:rsidRDefault="00F50C40" w:rsidP="00F50C40">
      <w:pPr>
        <w:rPr>
          <w:rFonts w:ascii="Helvetica" w:hAnsi="Helvetica"/>
        </w:rPr>
      </w:pPr>
      <w:r w:rsidRPr="007F7C17">
        <w:rPr>
          <w:rFonts w:ascii="Helvetica" w:hAnsi="Helvetica"/>
        </w:rPr>
        <w:t>Das Angebot</w:t>
      </w:r>
      <w:r w:rsidR="0085508F">
        <w:rPr>
          <w:rFonts w:ascii="Helvetica" w:hAnsi="Helvetica"/>
        </w:rPr>
        <w:t xml:space="preserve"> muss</w:t>
      </w:r>
      <w:r w:rsidRPr="007F7C17">
        <w:rPr>
          <w:rFonts w:ascii="Helvetica" w:hAnsi="Helvetica"/>
        </w:rPr>
        <w:t xml:space="preserve"> folgende Punkte enthalten:</w:t>
      </w:r>
    </w:p>
    <w:p w14:paraId="6999B065" w14:textId="77777777" w:rsidR="00F50C40" w:rsidRPr="007F7C17" w:rsidRDefault="00F50C40" w:rsidP="00F50C40">
      <w:pPr>
        <w:numPr>
          <w:ilvl w:val="0"/>
          <w:numId w:val="10"/>
        </w:numPr>
        <w:rPr>
          <w:rFonts w:ascii="Helvetica" w:hAnsi="Helvetica"/>
        </w:rPr>
      </w:pPr>
      <w:r w:rsidRPr="007F7C17">
        <w:rPr>
          <w:rFonts w:ascii="Helvetica" w:hAnsi="Helvetica"/>
        </w:rPr>
        <w:t>Kurzvorstellung der Agentur</w:t>
      </w:r>
    </w:p>
    <w:p w14:paraId="48110B7A" w14:textId="77777777" w:rsidR="00F50C40" w:rsidRPr="007F7C17" w:rsidRDefault="00F50C40" w:rsidP="00F50C40">
      <w:pPr>
        <w:numPr>
          <w:ilvl w:val="0"/>
          <w:numId w:val="10"/>
        </w:numPr>
        <w:rPr>
          <w:rFonts w:ascii="Helvetica" w:hAnsi="Helvetica"/>
        </w:rPr>
      </w:pPr>
      <w:r w:rsidRPr="007F7C17">
        <w:rPr>
          <w:rFonts w:ascii="Helvetica" w:hAnsi="Helvetica"/>
        </w:rPr>
        <w:t>Darstellung der relevanten Referenzen</w:t>
      </w:r>
    </w:p>
    <w:p w14:paraId="50F219AA" w14:textId="1352903C" w:rsidR="00F50C40" w:rsidRPr="007F7C17" w:rsidRDefault="00F50C40" w:rsidP="00F50C40">
      <w:pPr>
        <w:numPr>
          <w:ilvl w:val="0"/>
          <w:numId w:val="10"/>
        </w:numPr>
        <w:rPr>
          <w:rFonts w:ascii="Helvetica" w:hAnsi="Helvetica"/>
        </w:rPr>
      </w:pPr>
      <w:r w:rsidRPr="007F7C17">
        <w:rPr>
          <w:rFonts w:ascii="Helvetica" w:hAnsi="Helvetica"/>
        </w:rPr>
        <w:t>Beschreibung des methodischen Vorgehens</w:t>
      </w:r>
      <w:r w:rsidR="009F0B87">
        <w:rPr>
          <w:rFonts w:ascii="Helvetica" w:hAnsi="Helvetica"/>
        </w:rPr>
        <w:t xml:space="preserve"> (Beispieltext für LinkedIn) </w:t>
      </w:r>
    </w:p>
    <w:p w14:paraId="72CF807F" w14:textId="77777777" w:rsidR="00F50C40" w:rsidRPr="007F7C17" w:rsidRDefault="00F50C40" w:rsidP="00F50C40">
      <w:pPr>
        <w:numPr>
          <w:ilvl w:val="0"/>
          <w:numId w:val="10"/>
        </w:numPr>
        <w:rPr>
          <w:rFonts w:ascii="Helvetica" w:hAnsi="Helvetica"/>
        </w:rPr>
      </w:pPr>
      <w:r w:rsidRPr="007F7C17">
        <w:rPr>
          <w:rFonts w:ascii="Helvetica" w:hAnsi="Helvetica"/>
        </w:rPr>
        <w:t xml:space="preserve">Benennung der verantwortlichen </w:t>
      </w:r>
      <w:proofErr w:type="spellStart"/>
      <w:r w:rsidRPr="007F7C17">
        <w:rPr>
          <w:rFonts w:ascii="Helvetica" w:hAnsi="Helvetica"/>
        </w:rPr>
        <w:t>Ansprechpartner:innen</w:t>
      </w:r>
      <w:proofErr w:type="spellEnd"/>
    </w:p>
    <w:p w14:paraId="0BCB9534" w14:textId="23B5B40B" w:rsidR="00F50C40" w:rsidRDefault="00F50C40" w:rsidP="00F50C40">
      <w:pPr>
        <w:numPr>
          <w:ilvl w:val="0"/>
          <w:numId w:val="10"/>
        </w:numPr>
        <w:rPr>
          <w:rFonts w:ascii="Helvetica" w:hAnsi="Helvetica"/>
        </w:rPr>
      </w:pPr>
      <w:r w:rsidRPr="007F7C17">
        <w:rPr>
          <w:rFonts w:ascii="Helvetica" w:hAnsi="Helvetica"/>
        </w:rPr>
        <w:t>Bestätigung der angegebenen Konditionen</w:t>
      </w:r>
    </w:p>
    <w:p w14:paraId="0CC8C891" w14:textId="77777777" w:rsidR="00472239" w:rsidRPr="00F50C40" w:rsidRDefault="00472239" w:rsidP="00472239">
      <w:pPr>
        <w:ind w:left="720"/>
        <w:rPr>
          <w:rFonts w:ascii="Helvetica" w:hAnsi="Helvetica"/>
        </w:rPr>
      </w:pPr>
    </w:p>
    <w:p w14:paraId="1C279F25" w14:textId="1FD6C0B3" w:rsidR="00F50C40" w:rsidRPr="007F7C17" w:rsidRDefault="00F50C40" w:rsidP="00F50C40">
      <w:pPr>
        <w:outlineLvl w:val="1"/>
        <w:rPr>
          <w:rFonts w:ascii="Helvetica" w:hAnsi="Helvetica"/>
          <w:b/>
          <w:bCs/>
        </w:rPr>
      </w:pPr>
      <w:r w:rsidRPr="007F7C17">
        <w:rPr>
          <w:rFonts w:ascii="Helvetica" w:hAnsi="Helvetica"/>
          <w:b/>
          <w:bCs/>
        </w:rPr>
        <w:t>9. Zuschlagskriterien</w:t>
      </w:r>
      <w:r w:rsidR="008C6A46">
        <w:rPr>
          <w:rFonts w:ascii="Helvetica" w:hAnsi="Helvetica"/>
          <w:b/>
          <w:bCs/>
        </w:rPr>
        <w:t xml:space="preserve"> (siehe Bewertungsmatrix) </w:t>
      </w:r>
    </w:p>
    <w:p w14:paraId="37110B36" w14:textId="77777777" w:rsidR="00F50C40" w:rsidRPr="007F7C17" w:rsidRDefault="00F50C40" w:rsidP="00F50C40">
      <w:pPr>
        <w:rPr>
          <w:rFonts w:ascii="Helvetica" w:hAnsi="Helvetica"/>
        </w:rPr>
      </w:pPr>
      <w:r w:rsidRPr="007F7C17">
        <w:rPr>
          <w:rFonts w:ascii="Helvetica" w:hAnsi="Helvetica"/>
        </w:rPr>
        <w:t>Der Zuschlag erfolgt auf Basis der folgenden Kriterien:</w:t>
      </w:r>
    </w:p>
    <w:p w14:paraId="23E7D602" w14:textId="77777777" w:rsidR="00F50C40" w:rsidRPr="007F7C17" w:rsidRDefault="00F50C40" w:rsidP="00F50C40">
      <w:pPr>
        <w:numPr>
          <w:ilvl w:val="0"/>
          <w:numId w:val="11"/>
        </w:numPr>
        <w:rPr>
          <w:rFonts w:ascii="Helvetica" w:hAnsi="Helvetica"/>
        </w:rPr>
      </w:pPr>
      <w:r w:rsidRPr="007F7C17">
        <w:rPr>
          <w:rFonts w:ascii="Helvetica" w:hAnsi="Helvetica"/>
        </w:rPr>
        <w:t>Qualität und Verständlichkeit des Konzepts</w:t>
      </w:r>
    </w:p>
    <w:p w14:paraId="1009D7D5" w14:textId="77777777" w:rsidR="00F50C40" w:rsidRPr="007F7C17" w:rsidRDefault="00F50C40" w:rsidP="00F50C40">
      <w:pPr>
        <w:numPr>
          <w:ilvl w:val="0"/>
          <w:numId w:val="11"/>
        </w:numPr>
        <w:rPr>
          <w:rFonts w:ascii="Helvetica" w:hAnsi="Helvetica"/>
        </w:rPr>
      </w:pPr>
      <w:r w:rsidRPr="007F7C17">
        <w:rPr>
          <w:rFonts w:ascii="Helvetica" w:hAnsi="Helvetica"/>
        </w:rPr>
        <w:t>Relevante Erfahrung und Referenzen</w:t>
      </w:r>
    </w:p>
    <w:p w14:paraId="64A9B655" w14:textId="77777777" w:rsidR="00F50C40" w:rsidRPr="007F7C17" w:rsidRDefault="00F50C40" w:rsidP="00F50C40">
      <w:pPr>
        <w:numPr>
          <w:ilvl w:val="0"/>
          <w:numId w:val="11"/>
        </w:numPr>
        <w:rPr>
          <w:rFonts w:ascii="Helvetica" w:hAnsi="Helvetica"/>
        </w:rPr>
      </w:pPr>
      <w:r w:rsidRPr="007F7C17">
        <w:rPr>
          <w:rFonts w:ascii="Helvetica" w:hAnsi="Helvetica"/>
        </w:rPr>
        <w:t>Methodisches Vorgehen</w:t>
      </w:r>
    </w:p>
    <w:p w14:paraId="5FC5B7F6" w14:textId="0DC3097E" w:rsidR="00F50C40" w:rsidRDefault="00F50C40" w:rsidP="00F50C40">
      <w:pPr>
        <w:numPr>
          <w:ilvl w:val="0"/>
          <w:numId w:val="11"/>
        </w:numPr>
        <w:rPr>
          <w:rFonts w:ascii="Helvetica" w:hAnsi="Helvetica"/>
        </w:rPr>
      </w:pPr>
      <w:r w:rsidRPr="007F7C17">
        <w:rPr>
          <w:rFonts w:ascii="Helvetica" w:hAnsi="Helvetica"/>
        </w:rPr>
        <w:t>Wirtschaftlichkeit des Angebots</w:t>
      </w:r>
    </w:p>
    <w:p w14:paraId="3CF9AE3A" w14:textId="7639E15A" w:rsidR="009F0B87" w:rsidRDefault="009F0B87" w:rsidP="00F50C40">
      <w:pPr>
        <w:numPr>
          <w:ilvl w:val="0"/>
          <w:numId w:val="11"/>
        </w:numPr>
        <w:rPr>
          <w:rFonts w:ascii="Helvetica" w:hAnsi="Helvetica"/>
        </w:rPr>
      </w:pPr>
      <w:r>
        <w:rPr>
          <w:rFonts w:ascii="Helvetica" w:hAnsi="Helvetica"/>
        </w:rPr>
        <w:t>Linked</w:t>
      </w:r>
      <w:r w:rsidR="008C6A46">
        <w:rPr>
          <w:rFonts w:ascii="Helvetica" w:hAnsi="Helvetica"/>
        </w:rPr>
        <w:t xml:space="preserve">In und </w:t>
      </w:r>
      <w:proofErr w:type="spellStart"/>
      <w:r w:rsidR="008C6A46">
        <w:rPr>
          <w:rFonts w:ascii="Helvetica" w:hAnsi="Helvetica"/>
        </w:rPr>
        <w:t>Social</w:t>
      </w:r>
      <w:proofErr w:type="spellEnd"/>
      <w:r w:rsidR="008C6A46">
        <w:rPr>
          <w:rFonts w:ascii="Helvetica" w:hAnsi="Helvetica"/>
        </w:rPr>
        <w:t xml:space="preserve"> Media Kompetenz</w:t>
      </w:r>
    </w:p>
    <w:p w14:paraId="4C0AA93D" w14:textId="34E3BA9C" w:rsidR="008C6A46" w:rsidRDefault="008C6A46" w:rsidP="00F50C40">
      <w:pPr>
        <w:numPr>
          <w:ilvl w:val="0"/>
          <w:numId w:val="11"/>
        </w:numPr>
        <w:rPr>
          <w:rFonts w:ascii="Helvetica" w:hAnsi="Helvetica"/>
        </w:rPr>
      </w:pPr>
      <w:r w:rsidRPr="008C6A46">
        <w:rPr>
          <w:rFonts w:ascii="Helvetica" w:hAnsi="Helvetica"/>
        </w:rPr>
        <w:t>Gendergerechte und diversitätssensible Kommunikation</w:t>
      </w:r>
    </w:p>
    <w:p w14:paraId="0E4FDDB3" w14:textId="77777777" w:rsidR="00472239" w:rsidRPr="00F50C40" w:rsidRDefault="00472239" w:rsidP="00472239">
      <w:pPr>
        <w:ind w:left="720"/>
        <w:rPr>
          <w:rFonts w:ascii="Helvetica" w:hAnsi="Helvetica"/>
        </w:rPr>
      </w:pPr>
    </w:p>
    <w:p w14:paraId="5B75C7C4" w14:textId="77777777" w:rsidR="00472239" w:rsidRPr="00472239" w:rsidRDefault="00472239" w:rsidP="00472239">
      <w:pPr>
        <w:rPr>
          <w:rFonts w:ascii="Helvetica" w:hAnsi="Helvetica"/>
        </w:rPr>
      </w:pPr>
    </w:p>
    <w:tbl>
      <w:tblPr>
        <w:tblStyle w:val="Tabellenraster"/>
        <w:tblW w:w="9923" w:type="dxa"/>
        <w:tblInd w:w="108" w:type="dxa"/>
        <w:tblLayout w:type="fixed"/>
        <w:tblLook w:val="04A0" w:firstRow="1" w:lastRow="0" w:firstColumn="1" w:lastColumn="0" w:noHBand="0" w:noVBand="1"/>
      </w:tblPr>
      <w:tblGrid>
        <w:gridCol w:w="567"/>
        <w:gridCol w:w="5529"/>
        <w:gridCol w:w="992"/>
        <w:gridCol w:w="1276"/>
        <w:gridCol w:w="1559"/>
      </w:tblGrid>
      <w:tr w:rsidR="00A0585D" w:rsidRPr="005E0B0C" w14:paraId="7E4BDE35" w14:textId="77777777" w:rsidTr="00F1164B">
        <w:trPr>
          <w:trHeight w:val="257"/>
        </w:trPr>
        <w:tc>
          <w:tcPr>
            <w:tcW w:w="567" w:type="dxa"/>
            <w:vMerge w:val="restart"/>
          </w:tcPr>
          <w:p w14:paraId="26654716" w14:textId="77777777" w:rsidR="00A0585D" w:rsidRPr="005E0B0C" w:rsidRDefault="00A0585D" w:rsidP="0070787B">
            <w:pPr>
              <w:spacing w:before="40" w:after="40"/>
              <w:rPr>
                <w:rFonts w:ascii="Arial" w:hAnsi="Arial" w:cs="Arial"/>
                <w:b/>
                <w:sz w:val="22"/>
                <w:szCs w:val="22"/>
              </w:rPr>
            </w:pPr>
            <w:r w:rsidRPr="00456A32">
              <w:rPr>
                <w:rFonts w:ascii="Arial" w:hAnsi="Arial" w:cs="Arial"/>
                <w:b/>
                <w:sz w:val="10"/>
                <w:szCs w:val="22"/>
              </w:rPr>
              <w:br/>
            </w:r>
            <w:r>
              <w:rPr>
                <w:rFonts w:ascii="Arial" w:hAnsi="Arial" w:cs="Arial"/>
                <w:b/>
                <w:sz w:val="22"/>
                <w:szCs w:val="22"/>
              </w:rPr>
              <w:t>lfd. Nr.</w:t>
            </w:r>
          </w:p>
        </w:tc>
        <w:tc>
          <w:tcPr>
            <w:tcW w:w="5529" w:type="dxa"/>
            <w:vMerge w:val="restart"/>
          </w:tcPr>
          <w:p w14:paraId="1664E765" w14:textId="77777777" w:rsidR="00A0585D" w:rsidRPr="005E0B0C" w:rsidRDefault="00A0585D" w:rsidP="0070787B">
            <w:pPr>
              <w:spacing w:before="40" w:after="40"/>
              <w:rPr>
                <w:rFonts w:ascii="Arial" w:hAnsi="Arial" w:cs="Arial"/>
                <w:b/>
                <w:sz w:val="22"/>
                <w:szCs w:val="22"/>
              </w:rPr>
            </w:pPr>
            <w:r w:rsidRPr="00456A32">
              <w:rPr>
                <w:rFonts w:ascii="Arial" w:hAnsi="Arial" w:cs="Arial"/>
                <w:b/>
                <w:sz w:val="10"/>
                <w:szCs w:val="22"/>
              </w:rPr>
              <w:br/>
            </w:r>
            <w:r w:rsidRPr="005E0B0C">
              <w:rPr>
                <w:rFonts w:ascii="Arial" w:hAnsi="Arial" w:cs="Arial"/>
                <w:b/>
                <w:sz w:val="22"/>
                <w:szCs w:val="22"/>
              </w:rPr>
              <w:t xml:space="preserve">Bezeichnung des </w:t>
            </w:r>
            <w:r>
              <w:rPr>
                <w:rFonts w:ascii="Arial" w:hAnsi="Arial" w:cs="Arial"/>
                <w:b/>
                <w:sz w:val="22"/>
                <w:szCs w:val="22"/>
              </w:rPr>
              <w:t>G</w:t>
            </w:r>
            <w:r w:rsidRPr="005E0B0C">
              <w:rPr>
                <w:rFonts w:ascii="Arial" w:hAnsi="Arial" w:cs="Arial"/>
                <w:b/>
                <w:sz w:val="22"/>
                <w:szCs w:val="22"/>
              </w:rPr>
              <w:t xml:space="preserve">egenstandes bzw. </w:t>
            </w:r>
            <w:r>
              <w:rPr>
                <w:rFonts w:ascii="Arial" w:hAnsi="Arial" w:cs="Arial"/>
                <w:b/>
                <w:sz w:val="22"/>
                <w:szCs w:val="22"/>
              </w:rPr>
              <w:br/>
            </w:r>
            <w:r w:rsidRPr="005E0B0C">
              <w:rPr>
                <w:rFonts w:ascii="Arial" w:hAnsi="Arial" w:cs="Arial"/>
                <w:b/>
                <w:sz w:val="22"/>
                <w:szCs w:val="22"/>
              </w:rPr>
              <w:t>der Leistung</w:t>
            </w:r>
          </w:p>
        </w:tc>
        <w:tc>
          <w:tcPr>
            <w:tcW w:w="992" w:type="dxa"/>
            <w:vMerge w:val="restart"/>
          </w:tcPr>
          <w:p w14:paraId="380DBD59" w14:textId="77777777" w:rsidR="00A0585D" w:rsidRPr="005E0B0C" w:rsidRDefault="00A0585D" w:rsidP="0070787B">
            <w:pPr>
              <w:spacing w:before="40" w:after="40"/>
              <w:jc w:val="center"/>
              <w:rPr>
                <w:rFonts w:ascii="Arial" w:hAnsi="Arial" w:cs="Arial"/>
                <w:b/>
                <w:sz w:val="22"/>
                <w:szCs w:val="22"/>
              </w:rPr>
            </w:pPr>
            <w:r w:rsidRPr="005E0B0C">
              <w:rPr>
                <w:rFonts w:ascii="Arial" w:hAnsi="Arial" w:cs="Arial"/>
                <w:b/>
                <w:sz w:val="22"/>
                <w:szCs w:val="22"/>
              </w:rPr>
              <w:t>Menge und</w:t>
            </w:r>
            <w:r>
              <w:rPr>
                <w:rFonts w:ascii="Arial" w:hAnsi="Arial" w:cs="Arial"/>
                <w:b/>
                <w:sz w:val="22"/>
                <w:szCs w:val="22"/>
              </w:rPr>
              <w:br/>
            </w:r>
            <w:r w:rsidRPr="005E0B0C">
              <w:rPr>
                <w:rFonts w:ascii="Arial" w:hAnsi="Arial" w:cs="Arial"/>
                <w:b/>
                <w:sz w:val="22"/>
                <w:szCs w:val="22"/>
              </w:rPr>
              <w:t>Einheit</w:t>
            </w:r>
          </w:p>
        </w:tc>
        <w:tc>
          <w:tcPr>
            <w:tcW w:w="2835" w:type="dxa"/>
            <w:gridSpan w:val="2"/>
          </w:tcPr>
          <w:p w14:paraId="0225C6E5" w14:textId="77777777" w:rsidR="00A0585D" w:rsidRPr="005E0B0C" w:rsidRDefault="00A0585D" w:rsidP="0070787B">
            <w:pPr>
              <w:spacing w:before="40" w:after="40"/>
              <w:jc w:val="center"/>
              <w:rPr>
                <w:rFonts w:ascii="Arial" w:hAnsi="Arial" w:cs="Arial"/>
                <w:b/>
                <w:sz w:val="22"/>
                <w:szCs w:val="22"/>
              </w:rPr>
            </w:pPr>
            <w:r>
              <w:rPr>
                <w:rFonts w:ascii="Arial" w:hAnsi="Arial" w:cs="Arial"/>
                <w:b/>
                <w:sz w:val="22"/>
                <w:szCs w:val="22"/>
              </w:rPr>
              <w:t>Preis in EURO</w:t>
            </w:r>
          </w:p>
        </w:tc>
      </w:tr>
      <w:tr w:rsidR="00A0585D" w:rsidRPr="005E0B0C" w14:paraId="21D30A95" w14:textId="77777777" w:rsidTr="00F1164B">
        <w:trPr>
          <w:trHeight w:val="346"/>
        </w:trPr>
        <w:tc>
          <w:tcPr>
            <w:tcW w:w="567" w:type="dxa"/>
            <w:vMerge/>
          </w:tcPr>
          <w:p w14:paraId="3F989F1A" w14:textId="77777777" w:rsidR="00A0585D" w:rsidRPr="005E0B0C" w:rsidRDefault="00A0585D" w:rsidP="0070787B">
            <w:pPr>
              <w:spacing w:before="40" w:after="40"/>
              <w:jc w:val="center"/>
              <w:rPr>
                <w:rFonts w:ascii="Arial" w:hAnsi="Arial" w:cs="Arial"/>
                <w:b/>
                <w:sz w:val="22"/>
                <w:szCs w:val="22"/>
              </w:rPr>
            </w:pPr>
          </w:p>
        </w:tc>
        <w:tc>
          <w:tcPr>
            <w:tcW w:w="5529" w:type="dxa"/>
            <w:vMerge/>
          </w:tcPr>
          <w:p w14:paraId="5D1C7EFC" w14:textId="77777777" w:rsidR="00A0585D" w:rsidRPr="005E0B0C" w:rsidRDefault="00A0585D" w:rsidP="0070787B">
            <w:pPr>
              <w:spacing w:before="40" w:after="40"/>
              <w:rPr>
                <w:rFonts w:ascii="Arial" w:hAnsi="Arial" w:cs="Arial"/>
                <w:b/>
                <w:sz w:val="22"/>
                <w:szCs w:val="22"/>
              </w:rPr>
            </w:pPr>
          </w:p>
        </w:tc>
        <w:tc>
          <w:tcPr>
            <w:tcW w:w="992" w:type="dxa"/>
            <w:vMerge/>
          </w:tcPr>
          <w:p w14:paraId="294081E2" w14:textId="77777777" w:rsidR="00A0585D" w:rsidRPr="005E0B0C" w:rsidRDefault="00A0585D" w:rsidP="0070787B">
            <w:pPr>
              <w:spacing w:before="40" w:after="40"/>
              <w:jc w:val="center"/>
              <w:rPr>
                <w:rFonts w:ascii="Arial" w:hAnsi="Arial" w:cs="Arial"/>
                <w:b/>
                <w:sz w:val="22"/>
                <w:szCs w:val="22"/>
              </w:rPr>
            </w:pPr>
          </w:p>
        </w:tc>
        <w:tc>
          <w:tcPr>
            <w:tcW w:w="1276" w:type="dxa"/>
          </w:tcPr>
          <w:p w14:paraId="2AC38A01" w14:textId="77777777" w:rsidR="00A0585D" w:rsidRPr="0002366B" w:rsidRDefault="00A0585D" w:rsidP="0070787B">
            <w:pPr>
              <w:spacing w:before="40" w:after="40"/>
              <w:jc w:val="center"/>
              <w:rPr>
                <w:rFonts w:ascii="Arial" w:hAnsi="Arial" w:cs="Arial"/>
                <w:b/>
                <w:sz w:val="6"/>
                <w:szCs w:val="6"/>
              </w:rPr>
            </w:pPr>
          </w:p>
          <w:p w14:paraId="2A92061B" w14:textId="77777777" w:rsidR="00A0585D" w:rsidRPr="005E0B0C" w:rsidRDefault="00A0585D" w:rsidP="0070787B">
            <w:pPr>
              <w:spacing w:before="40" w:after="40"/>
              <w:jc w:val="center"/>
              <w:rPr>
                <w:rFonts w:ascii="Arial" w:hAnsi="Arial" w:cs="Arial"/>
                <w:b/>
                <w:sz w:val="22"/>
                <w:szCs w:val="22"/>
              </w:rPr>
            </w:pPr>
            <w:r>
              <w:rPr>
                <w:rFonts w:ascii="Arial" w:hAnsi="Arial" w:cs="Arial"/>
                <w:b/>
                <w:sz w:val="22"/>
                <w:szCs w:val="22"/>
              </w:rPr>
              <w:t xml:space="preserve">je </w:t>
            </w:r>
            <w:r w:rsidRPr="005E0B0C">
              <w:rPr>
                <w:rFonts w:ascii="Arial" w:hAnsi="Arial" w:cs="Arial"/>
                <w:b/>
                <w:sz w:val="22"/>
                <w:szCs w:val="22"/>
              </w:rPr>
              <w:t>Einheit</w:t>
            </w:r>
          </w:p>
        </w:tc>
        <w:tc>
          <w:tcPr>
            <w:tcW w:w="1559" w:type="dxa"/>
          </w:tcPr>
          <w:p w14:paraId="3F01070F" w14:textId="77777777" w:rsidR="00A0585D" w:rsidRPr="0002366B" w:rsidRDefault="00A0585D" w:rsidP="0070787B">
            <w:pPr>
              <w:spacing w:before="40" w:after="40"/>
              <w:jc w:val="center"/>
              <w:rPr>
                <w:rFonts w:ascii="Arial" w:hAnsi="Arial" w:cs="Arial"/>
                <w:b/>
                <w:sz w:val="6"/>
                <w:szCs w:val="6"/>
              </w:rPr>
            </w:pPr>
          </w:p>
          <w:p w14:paraId="2578AEB5" w14:textId="77777777" w:rsidR="00A0585D" w:rsidRPr="005E0B0C" w:rsidRDefault="00A0585D" w:rsidP="0070787B">
            <w:pPr>
              <w:spacing w:before="40" w:after="40"/>
              <w:jc w:val="center"/>
              <w:rPr>
                <w:rFonts w:ascii="Arial" w:hAnsi="Arial" w:cs="Arial"/>
                <w:b/>
                <w:sz w:val="22"/>
                <w:szCs w:val="22"/>
              </w:rPr>
            </w:pPr>
            <w:r w:rsidRPr="005E0B0C">
              <w:rPr>
                <w:rFonts w:ascii="Arial" w:hAnsi="Arial" w:cs="Arial"/>
                <w:b/>
                <w:sz w:val="22"/>
                <w:szCs w:val="22"/>
              </w:rPr>
              <w:t>Gesamtpreis</w:t>
            </w:r>
          </w:p>
        </w:tc>
      </w:tr>
      <w:tr w:rsidR="00A0585D" w:rsidRPr="005E0B0C" w14:paraId="65268D4B" w14:textId="77777777" w:rsidTr="00F1164B">
        <w:tc>
          <w:tcPr>
            <w:tcW w:w="567" w:type="dxa"/>
          </w:tcPr>
          <w:p w14:paraId="3849ABC7" w14:textId="77777777" w:rsidR="00A0585D" w:rsidRPr="00E17C10" w:rsidRDefault="00A0585D" w:rsidP="0070787B">
            <w:pPr>
              <w:spacing w:before="60" w:after="60"/>
              <w:jc w:val="center"/>
              <w:rPr>
                <w:rFonts w:ascii="Arial" w:hAnsi="Arial" w:cs="Arial"/>
                <w:b/>
                <w:sz w:val="22"/>
                <w:szCs w:val="22"/>
              </w:rPr>
            </w:pPr>
            <w:r w:rsidRPr="00E17C10">
              <w:rPr>
                <w:rFonts w:ascii="Arial" w:hAnsi="Arial" w:cs="Arial"/>
                <w:b/>
                <w:sz w:val="22"/>
                <w:szCs w:val="22"/>
              </w:rPr>
              <w:t>1</w:t>
            </w:r>
          </w:p>
        </w:tc>
        <w:tc>
          <w:tcPr>
            <w:tcW w:w="5529" w:type="dxa"/>
          </w:tcPr>
          <w:p w14:paraId="79812566" w14:textId="5216FDB3" w:rsidR="00A0585D" w:rsidRPr="00A0585D" w:rsidRDefault="0022276B" w:rsidP="00A0585D">
            <w:pPr>
              <w:spacing w:before="60" w:after="60"/>
              <w:rPr>
                <w:rFonts w:ascii="Arial" w:hAnsi="Arial" w:cs="Arial"/>
                <w:sz w:val="22"/>
                <w:szCs w:val="22"/>
              </w:rPr>
            </w:pPr>
            <w:r>
              <w:rPr>
                <w:rFonts w:ascii="Arial" w:hAnsi="Arial" w:cs="Arial"/>
              </w:rPr>
              <w:t>Digitale Kommunikation für drei Jahre</w:t>
            </w:r>
          </w:p>
          <w:p w14:paraId="6A84B9A8" w14:textId="77777777" w:rsidR="00A0585D" w:rsidRPr="0009742C" w:rsidRDefault="00A0585D" w:rsidP="0070787B">
            <w:pPr>
              <w:rPr>
                <w:rFonts w:ascii="Arial" w:hAnsi="Arial" w:cs="Arial"/>
                <w:sz w:val="10"/>
                <w:szCs w:val="10"/>
              </w:rPr>
            </w:pPr>
          </w:p>
        </w:tc>
        <w:tc>
          <w:tcPr>
            <w:tcW w:w="992" w:type="dxa"/>
          </w:tcPr>
          <w:p w14:paraId="00D348C3" w14:textId="7962E213" w:rsidR="00A0585D" w:rsidRPr="0009742C" w:rsidRDefault="00A0585D" w:rsidP="0070787B">
            <w:pPr>
              <w:spacing w:before="60" w:after="60"/>
              <w:jc w:val="center"/>
              <w:rPr>
                <w:rFonts w:ascii="Arial" w:hAnsi="Arial" w:cs="Arial"/>
                <w:sz w:val="18"/>
                <w:szCs w:val="18"/>
              </w:rPr>
            </w:pPr>
          </w:p>
        </w:tc>
        <w:tc>
          <w:tcPr>
            <w:tcW w:w="1276" w:type="dxa"/>
          </w:tcPr>
          <w:p w14:paraId="449B1571" w14:textId="6187F820" w:rsidR="00A0585D" w:rsidRPr="00456A32" w:rsidRDefault="00A0585D" w:rsidP="0070787B">
            <w:pPr>
              <w:spacing w:before="60" w:after="60"/>
              <w:rPr>
                <w:rFonts w:ascii="Arial" w:hAnsi="Arial" w:cs="Arial"/>
                <w:sz w:val="22"/>
                <w:szCs w:val="22"/>
              </w:rPr>
            </w:pPr>
          </w:p>
        </w:tc>
        <w:tc>
          <w:tcPr>
            <w:tcW w:w="1559" w:type="dxa"/>
          </w:tcPr>
          <w:p w14:paraId="0C92572A" w14:textId="3846BBF7" w:rsidR="00A0585D" w:rsidRPr="00456A32" w:rsidRDefault="00A0585D" w:rsidP="0070787B">
            <w:pPr>
              <w:spacing w:before="60" w:after="60"/>
              <w:rPr>
                <w:rFonts w:ascii="Arial" w:hAnsi="Arial" w:cs="Arial"/>
                <w:sz w:val="22"/>
                <w:szCs w:val="22"/>
              </w:rPr>
            </w:pPr>
          </w:p>
        </w:tc>
      </w:tr>
      <w:tr w:rsidR="00A0585D" w:rsidRPr="005E0B0C" w14:paraId="07271139" w14:textId="77777777" w:rsidTr="00F1164B">
        <w:tc>
          <w:tcPr>
            <w:tcW w:w="567" w:type="dxa"/>
          </w:tcPr>
          <w:p w14:paraId="13076871" w14:textId="77777777" w:rsidR="00A0585D" w:rsidRPr="00E17C10" w:rsidRDefault="00A0585D" w:rsidP="0070787B">
            <w:pPr>
              <w:spacing w:before="60" w:after="60"/>
              <w:jc w:val="center"/>
              <w:rPr>
                <w:rFonts w:ascii="Arial" w:hAnsi="Arial" w:cs="Arial"/>
                <w:b/>
                <w:sz w:val="22"/>
                <w:szCs w:val="22"/>
              </w:rPr>
            </w:pPr>
            <w:r>
              <w:rPr>
                <w:rFonts w:ascii="Arial" w:hAnsi="Arial" w:cs="Arial"/>
                <w:b/>
                <w:sz w:val="22"/>
                <w:szCs w:val="22"/>
              </w:rPr>
              <w:t>2</w:t>
            </w:r>
          </w:p>
        </w:tc>
        <w:tc>
          <w:tcPr>
            <w:tcW w:w="5529" w:type="dxa"/>
          </w:tcPr>
          <w:p w14:paraId="25E6CDEE" w14:textId="77777777" w:rsidR="00A0585D" w:rsidRPr="0009742C" w:rsidRDefault="00A0585D" w:rsidP="0022276B">
            <w:pPr>
              <w:spacing w:before="60" w:after="60"/>
              <w:rPr>
                <w:rFonts w:ascii="Arial" w:hAnsi="Arial" w:cs="Arial"/>
                <w:sz w:val="10"/>
                <w:szCs w:val="10"/>
              </w:rPr>
            </w:pPr>
          </w:p>
        </w:tc>
        <w:tc>
          <w:tcPr>
            <w:tcW w:w="992" w:type="dxa"/>
          </w:tcPr>
          <w:p w14:paraId="2276F596" w14:textId="25657272" w:rsidR="00A0585D" w:rsidRPr="0009742C" w:rsidRDefault="00A0585D" w:rsidP="0070787B">
            <w:pPr>
              <w:spacing w:before="60" w:after="60"/>
              <w:jc w:val="center"/>
              <w:rPr>
                <w:rFonts w:ascii="Arial" w:hAnsi="Arial" w:cs="Arial"/>
                <w:sz w:val="18"/>
                <w:szCs w:val="18"/>
              </w:rPr>
            </w:pPr>
          </w:p>
        </w:tc>
        <w:tc>
          <w:tcPr>
            <w:tcW w:w="1276" w:type="dxa"/>
          </w:tcPr>
          <w:p w14:paraId="48B831F7" w14:textId="77777777" w:rsidR="00A0585D" w:rsidRPr="00456A32" w:rsidRDefault="00A0585D" w:rsidP="0070787B">
            <w:pPr>
              <w:spacing w:before="60" w:after="60"/>
              <w:rPr>
                <w:rFonts w:ascii="Arial" w:hAnsi="Arial" w:cs="Arial"/>
                <w:sz w:val="22"/>
                <w:szCs w:val="22"/>
              </w:rPr>
            </w:pPr>
          </w:p>
        </w:tc>
        <w:tc>
          <w:tcPr>
            <w:tcW w:w="1559" w:type="dxa"/>
          </w:tcPr>
          <w:p w14:paraId="5D61AC97" w14:textId="77777777" w:rsidR="00A0585D" w:rsidRPr="00456A32" w:rsidRDefault="00A0585D" w:rsidP="0070787B">
            <w:pPr>
              <w:spacing w:before="60" w:after="60"/>
              <w:rPr>
                <w:rFonts w:ascii="Arial" w:hAnsi="Arial" w:cs="Arial"/>
                <w:sz w:val="22"/>
                <w:szCs w:val="22"/>
              </w:rPr>
            </w:pPr>
          </w:p>
        </w:tc>
      </w:tr>
      <w:tr w:rsidR="00A0585D" w:rsidRPr="005E0B0C" w14:paraId="462A9642" w14:textId="77777777" w:rsidTr="00F1164B">
        <w:tc>
          <w:tcPr>
            <w:tcW w:w="567" w:type="dxa"/>
          </w:tcPr>
          <w:p w14:paraId="00CC6E8F" w14:textId="77777777" w:rsidR="00A0585D" w:rsidRPr="00E17C10" w:rsidRDefault="00A0585D" w:rsidP="0070787B">
            <w:pPr>
              <w:spacing w:before="60" w:after="60"/>
              <w:jc w:val="center"/>
              <w:rPr>
                <w:rFonts w:ascii="Arial" w:hAnsi="Arial" w:cs="Arial"/>
                <w:b/>
                <w:sz w:val="22"/>
                <w:szCs w:val="22"/>
              </w:rPr>
            </w:pPr>
            <w:r>
              <w:rPr>
                <w:rFonts w:ascii="Arial" w:hAnsi="Arial" w:cs="Arial"/>
                <w:b/>
                <w:sz w:val="22"/>
                <w:szCs w:val="22"/>
              </w:rPr>
              <w:t>3</w:t>
            </w:r>
          </w:p>
        </w:tc>
        <w:tc>
          <w:tcPr>
            <w:tcW w:w="5529" w:type="dxa"/>
          </w:tcPr>
          <w:p w14:paraId="2E0F301C" w14:textId="77777777" w:rsidR="00A0585D" w:rsidRPr="0009742C" w:rsidRDefault="00A0585D" w:rsidP="0022276B">
            <w:pPr>
              <w:spacing w:before="60" w:after="60"/>
              <w:rPr>
                <w:rFonts w:ascii="Arial" w:hAnsi="Arial" w:cs="Arial"/>
                <w:sz w:val="10"/>
                <w:szCs w:val="10"/>
              </w:rPr>
            </w:pPr>
          </w:p>
        </w:tc>
        <w:tc>
          <w:tcPr>
            <w:tcW w:w="992" w:type="dxa"/>
          </w:tcPr>
          <w:p w14:paraId="17B560E4" w14:textId="570F9C03" w:rsidR="00A0585D" w:rsidRPr="0009742C" w:rsidRDefault="00A0585D" w:rsidP="0070787B">
            <w:pPr>
              <w:spacing w:before="60" w:after="60"/>
              <w:jc w:val="center"/>
              <w:rPr>
                <w:rFonts w:ascii="Arial" w:hAnsi="Arial" w:cs="Arial"/>
                <w:sz w:val="18"/>
                <w:szCs w:val="18"/>
              </w:rPr>
            </w:pPr>
          </w:p>
        </w:tc>
        <w:tc>
          <w:tcPr>
            <w:tcW w:w="1276" w:type="dxa"/>
          </w:tcPr>
          <w:p w14:paraId="2452BF94" w14:textId="77777777" w:rsidR="00A0585D" w:rsidRPr="00456A32" w:rsidRDefault="00A0585D" w:rsidP="0070787B">
            <w:pPr>
              <w:spacing w:before="60" w:after="60"/>
              <w:rPr>
                <w:rFonts w:ascii="Arial" w:hAnsi="Arial" w:cs="Arial"/>
                <w:sz w:val="22"/>
                <w:szCs w:val="22"/>
              </w:rPr>
            </w:pPr>
          </w:p>
        </w:tc>
        <w:tc>
          <w:tcPr>
            <w:tcW w:w="1559" w:type="dxa"/>
          </w:tcPr>
          <w:p w14:paraId="158C65D0" w14:textId="77777777" w:rsidR="00A0585D" w:rsidRPr="00456A32" w:rsidRDefault="00A0585D" w:rsidP="0070787B">
            <w:pPr>
              <w:spacing w:before="60" w:after="60"/>
              <w:rPr>
                <w:rFonts w:ascii="Arial" w:hAnsi="Arial" w:cs="Arial"/>
                <w:sz w:val="22"/>
                <w:szCs w:val="22"/>
              </w:rPr>
            </w:pPr>
          </w:p>
        </w:tc>
      </w:tr>
      <w:tr w:rsidR="00C52E5E" w:rsidRPr="005E0B0C" w14:paraId="3785DCA0" w14:textId="77777777" w:rsidTr="00F1164B">
        <w:trPr>
          <w:trHeight w:val="418"/>
        </w:trPr>
        <w:tc>
          <w:tcPr>
            <w:tcW w:w="8364" w:type="dxa"/>
            <w:gridSpan w:val="4"/>
          </w:tcPr>
          <w:p w14:paraId="6AD33691" w14:textId="77777777" w:rsidR="00C52E5E" w:rsidRPr="00C52E5E" w:rsidRDefault="00C52E5E" w:rsidP="00C52E5E">
            <w:pPr>
              <w:spacing w:before="60" w:after="60"/>
              <w:jc w:val="right"/>
              <w:rPr>
                <w:rFonts w:ascii="Arial" w:hAnsi="Arial" w:cs="Arial"/>
                <w:b/>
                <w:bCs/>
                <w:szCs w:val="6"/>
              </w:rPr>
            </w:pPr>
            <w:r w:rsidRPr="00C52E5E">
              <w:rPr>
                <w:rFonts w:ascii="Arial" w:hAnsi="Arial" w:cs="Arial"/>
                <w:b/>
                <w:bCs/>
                <w:szCs w:val="6"/>
              </w:rPr>
              <w:t>Angebotssumme netto:</w:t>
            </w:r>
          </w:p>
        </w:tc>
        <w:tc>
          <w:tcPr>
            <w:tcW w:w="1559" w:type="dxa"/>
          </w:tcPr>
          <w:p w14:paraId="43E15BA7" w14:textId="0535B24D" w:rsidR="00C52E5E" w:rsidRPr="00456A32" w:rsidRDefault="00C52E5E" w:rsidP="005556E7">
            <w:pPr>
              <w:spacing w:before="60" w:after="60"/>
              <w:rPr>
                <w:rFonts w:ascii="Arial" w:hAnsi="Arial" w:cs="Arial"/>
                <w:sz w:val="22"/>
                <w:szCs w:val="22"/>
              </w:rPr>
            </w:pPr>
          </w:p>
        </w:tc>
      </w:tr>
      <w:tr w:rsidR="00C10330" w:rsidRPr="005E0B0C" w14:paraId="32F624D8" w14:textId="77777777" w:rsidTr="00F1164B">
        <w:trPr>
          <w:trHeight w:val="868"/>
        </w:trPr>
        <w:tc>
          <w:tcPr>
            <w:tcW w:w="8364" w:type="dxa"/>
            <w:gridSpan w:val="4"/>
          </w:tcPr>
          <w:p w14:paraId="256DC07E" w14:textId="77777777" w:rsidR="00C10330" w:rsidRPr="00FC6AF9" w:rsidRDefault="00C10330" w:rsidP="005556E7">
            <w:pPr>
              <w:spacing w:before="60" w:after="60"/>
              <w:rPr>
                <w:rFonts w:ascii="Arial" w:hAnsi="Arial" w:cs="Arial"/>
                <w:bCs/>
                <w:sz w:val="18"/>
                <w:szCs w:val="18"/>
              </w:rPr>
            </w:pPr>
            <w:r w:rsidRPr="00C10330">
              <w:rPr>
                <w:rFonts w:ascii="Arial" w:hAnsi="Arial" w:cs="Arial"/>
                <w:b/>
                <w:bCs/>
              </w:rPr>
              <w:t>weitere Aufpreise:</w:t>
            </w:r>
            <w:r>
              <w:rPr>
                <w:rFonts w:ascii="Arial" w:hAnsi="Arial" w:cs="Arial"/>
                <w:bCs/>
              </w:rPr>
              <w:t xml:space="preserve"> </w:t>
            </w:r>
            <w:r w:rsidRPr="00FC6AF9">
              <w:rPr>
                <w:rFonts w:ascii="Arial" w:hAnsi="Arial" w:cs="Arial"/>
                <w:bCs/>
                <w:sz w:val="18"/>
                <w:szCs w:val="18"/>
              </w:rPr>
              <w:t>(bitte genau angeben</w:t>
            </w:r>
            <w:r w:rsidR="00C965C7">
              <w:rPr>
                <w:rFonts w:ascii="Arial" w:hAnsi="Arial" w:cs="Arial"/>
                <w:bCs/>
                <w:sz w:val="18"/>
                <w:szCs w:val="18"/>
              </w:rPr>
              <w:t>, ggf. auf gesonderter Anlage</w:t>
            </w:r>
            <w:r w:rsidRPr="00FC6AF9">
              <w:rPr>
                <w:rFonts w:ascii="Arial" w:hAnsi="Arial" w:cs="Arial"/>
                <w:bCs/>
                <w:sz w:val="18"/>
                <w:szCs w:val="18"/>
              </w:rPr>
              <w:t>)</w:t>
            </w:r>
          </w:p>
          <w:p w14:paraId="7E7E577E" w14:textId="77777777" w:rsidR="008668D2" w:rsidRPr="00C10330" w:rsidRDefault="008668D2" w:rsidP="005556E7">
            <w:pPr>
              <w:spacing w:before="60" w:after="60"/>
              <w:rPr>
                <w:rFonts w:ascii="Arial" w:hAnsi="Arial" w:cs="Arial"/>
                <w:sz w:val="22"/>
                <w:szCs w:val="22"/>
              </w:rPr>
            </w:pPr>
          </w:p>
        </w:tc>
        <w:tc>
          <w:tcPr>
            <w:tcW w:w="1559" w:type="dxa"/>
          </w:tcPr>
          <w:p w14:paraId="4FEF860B" w14:textId="77777777" w:rsidR="00C10330" w:rsidRPr="00456A32" w:rsidRDefault="00C10330" w:rsidP="005556E7">
            <w:pPr>
              <w:spacing w:before="60" w:after="60"/>
              <w:rPr>
                <w:rFonts w:ascii="Arial" w:hAnsi="Arial" w:cs="Arial"/>
                <w:sz w:val="22"/>
                <w:szCs w:val="22"/>
              </w:rPr>
            </w:pPr>
          </w:p>
        </w:tc>
      </w:tr>
      <w:tr w:rsidR="00E86EBC" w:rsidRPr="005E0B0C" w14:paraId="6C67B872" w14:textId="77777777" w:rsidTr="00F1164B">
        <w:trPr>
          <w:trHeight w:val="313"/>
        </w:trPr>
        <w:tc>
          <w:tcPr>
            <w:tcW w:w="8364" w:type="dxa"/>
            <w:gridSpan w:val="4"/>
            <w:tcBorders>
              <w:left w:val="single" w:sz="4" w:space="0" w:color="auto"/>
              <w:bottom w:val="single" w:sz="4" w:space="0" w:color="auto"/>
            </w:tcBorders>
            <w:vAlign w:val="center"/>
          </w:tcPr>
          <w:p w14:paraId="27F04BEF" w14:textId="77777777" w:rsidR="00E86EBC" w:rsidRPr="00AC0BF5" w:rsidRDefault="00E86EBC" w:rsidP="005556E7">
            <w:pPr>
              <w:spacing w:before="60" w:after="60"/>
              <w:ind w:right="176"/>
              <w:jc w:val="right"/>
              <w:rPr>
                <w:rFonts w:ascii="Arial" w:hAnsi="Arial" w:cs="Arial"/>
              </w:rPr>
            </w:pPr>
            <w:r w:rsidRPr="00AC0BF5">
              <w:rPr>
                <w:rFonts w:ascii="Arial" w:hAnsi="Arial" w:cs="Arial"/>
              </w:rPr>
              <w:t>Angebotssumme netto</w:t>
            </w:r>
            <w:r w:rsidR="00F1164B">
              <w:rPr>
                <w:rFonts w:ascii="Arial" w:hAnsi="Arial" w:cs="Arial"/>
              </w:rPr>
              <w:t xml:space="preserve"> (zzgl. Aufpreise)</w:t>
            </w:r>
            <w:r w:rsidRPr="00AC0BF5">
              <w:rPr>
                <w:rFonts w:ascii="Arial" w:hAnsi="Arial" w:cs="Arial"/>
              </w:rPr>
              <w:t>:</w:t>
            </w:r>
          </w:p>
        </w:tc>
        <w:tc>
          <w:tcPr>
            <w:tcW w:w="1559" w:type="dxa"/>
            <w:tcBorders>
              <w:bottom w:val="single" w:sz="4" w:space="0" w:color="auto"/>
            </w:tcBorders>
          </w:tcPr>
          <w:p w14:paraId="489DE504" w14:textId="620BAF96" w:rsidR="00E86EBC" w:rsidRPr="005E0B0C" w:rsidRDefault="00E86EBC" w:rsidP="005556E7">
            <w:pPr>
              <w:spacing w:before="60" w:after="60"/>
              <w:rPr>
                <w:rFonts w:ascii="Arial" w:hAnsi="Arial" w:cs="Arial"/>
                <w:sz w:val="22"/>
                <w:szCs w:val="22"/>
              </w:rPr>
            </w:pPr>
          </w:p>
        </w:tc>
      </w:tr>
      <w:tr w:rsidR="00E86EBC" w:rsidRPr="005E0B0C" w14:paraId="51922F7B" w14:textId="77777777" w:rsidTr="00F1164B">
        <w:trPr>
          <w:trHeight w:val="375"/>
        </w:trPr>
        <w:tc>
          <w:tcPr>
            <w:tcW w:w="8364" w:type="dxa"/>
            <w:gridSpan w:val="4"/>
            <w:tcBorders>
              <w:left w:val="single" w:sz="4" w:space="0" w:color="auto"/>
              <w:bottom w:val="nil"/>
              <w:right w:val="nil"/>
            </w:tcBorders>
            <w:vAlign w:val="center"/>
          </w:tcPr>
          <w:p w14:paraId="621BE021" w14:textId="77777777" w:rsidR="00E86EBC" w:rsidRPr="004969C0" w:rsidRDefault="00E86EBC" w:rsidP="005556E7">
            <w:pPr>
              <w:spacing w:before="60" w:after="60"/>
              <w:ind w:right="176"/>
              <w:jc w:val="right"/>
              <w:rPr>
                <w:rFonts w:ascii="Arial" w:hAnsi="Arial" w:cs="Arial"/>
              </w:rPr>
            </w:pPr>
            <w:r>
              <w:rPr>
                <w:rFonts w:ascii="Arial" w:hAnsi="Arial" w:cs="Arial"/>
              </w:rPr>
              <w:t>ggf. zzgl. Lieferkosten netto:</w:t>
            </w:r>
          </w:p>
        </w:tc>
        <w:tc>
          <w:tcPr>
            <w:tcW w:w="1559" w:type="dxa"/>
            <w:tcBorders>
              <w:top w:val="single" w:sz="4" w:space="0" w:color="auto"/>
              <w:left w:val="single" w:sz="4" w:space="0" w:color="auto"/>
              <w:bottom w:val="single" w:sz="4" w:space="0" w:color="auto"/>
              <w:right w:val="single" w:sz="4" w:space="0" w:color="auto"/>
            </w:tcBorders>
          </w:tcPr>
          <w:p w14:paraId="62722F6C" w14:textId="755BFB2F" w:rsidR="00E86EBC" w:rsidRPr="005E0B0C" w:rsidRDefault="00E86EBC" w:rsidP="005556E7">
            <w:pPr>
              <w:spacing w:before="60" w:after="60"/>
              <w:rPr>
                <w:rFonts w:ascii="Arial" w:hAnsi="Arial" w:cs="Arial"/>
                <w:sz w:val="22"/>
                <w:szCs w:val="22"/>
              </w:rPr>
            </w:pPr>
          </w:p>
        </w:tc>
      </w:tr>
      <w:tr w:rsidR="003A7497" w:rsidRPr="005E0B0C" w14:paraId="71D4C47C" w14:textId="77777777" w:rsidTr="00F1164B">
        <w:trPr>
          <w:trHeight w:val="375"/>
        </w:trPr>
        <w:tc>
          <w:tcPr>
            <w:tcW w:w="8364" w:type="dxa"/>
            <w:gridSpan w:val="4"/>
            <w:tcBorders>
              <w:left w:val="single" w:sz="4" w:space="0" w:color="auto"/>
              <w:bottom w:val="nil"/>
              <w:right w:val="nil"/>
            </w:tcBorders>
            <w:vAlign w:val="center"/>
          </w:tcPr>
          <w:p w14:paraId="70345513" w14:textId="77777777" w:rsidR="003A7497" w:rsidRPr="004969C0" w:rsidRDefault="003A7497" w:rsidP="003A7497">
            <w:pPr>
              <w:spacing w:before="60" w:after="60"/>
              <w:ind w:right="176"/>
              <w:jc w:val="right"/>
              <w:rPr>
                <w:rFonts w:ascii="Arial" w:hAnsi="Arial" w:cs="Arial"/>
              </w:rPr>
            </w:pPr>
            <w:r w:rsidRPr="004969C0">
              <w:rPr>
                <w:rFonts w:ascii="Arial" w:hAnsi="Arial" w:cs="Arial"/>
              </w:rPr>
              <w:t>Zwischensumme</w:t>
            </w:r>
            <w:r>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14:paraId="22B0C07A" w14:textId="361EE9AA" w:rsidR="003A7497" w:rsidRPr="005E0B0C" w:rsidRDefault="003A7497" w:rsidP="003A7497">
            <w:pPr>
              <w:spacing w:before="60" w:after="60"/>
              <w:rPr>
                <w:rFonts w:ascii="Arial" w:hAnsi="Arial" w:cs="Arial"/>
                <w:sz w:val="22"/>
                <w:szCs w:val="22"/>
              </w:rPr>
            </w:pPr>
          </w:p>
        </w:tc>
      </w:tr>
      <w:tr w:rsidR="003A7497" w:rsidRPr="005E0B0C" w14:paraId="19CA5DD9" w14:textId="77777777" w:rsidTr="00F1164B">
        <w:trPr>
          <w:trHeight w:val="375"/>
        </w:trPr>
        <w:tc>
          <w:tcPr>
            <w:tcW w:w="8364" w:type="dxa"/>
            <w:gridSpan w:val="4"/>
            <w:tcBorders>
              <w:left w:val="single" w:sz="4" w:space="0" w:color="auto"/>
              <w:bottom w:val="nil"/>
              <w:right w:val="nil"/>
            </w:tcBorders>
            <w:vAlign w:val="center"/>
          </w:tcPr>
          <w:p w14:paraId="0A82C3C8" w14:textId="77777777" w:rsidR="003A7497" w:rsidRPr="004969C0" w:rsidRDefault="003A7497" w:rsidP="003A7497">
            <w:pPr>
              <w:spacing w:before="60" w:after="60"/>
              <w:ind w:right="176"/>
              <w:jc w:val="right"/>
              <w:rPr>
                <w:rFonts w:ascii="Arial" w:hAnsi="Arial" w:cs="Arial"/>
              </w:rPr>
            </w:pPr>
            <w:r>
              <w:rPr>
                <w:rFonts w:ascii="Arial" w:hAnsi="Arial" w:cs="Arial"/>
              </w:rPr>
              <w:t xml:space="preserve">zzgl.       % </w:t>
            </w:r>
            <w:r w:rsidRPr="004969C0">
              <w:rPr>
                <w:rFonts w:ascii="Arial" w:hAnsi="Arial" w:cs="Arial"/>
              </w:rPr>
              <w:t>MwSt.</w:t>
            </w:r>
            <w:r>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14:paraId="559D9783" w14:textId="4E4D2708" w:rsidR="003A7497" w:rsidRPr="005E0B0C" w:rsidRDefault="003A7497" w:rsidP="003A7497">
            <w:pPr>
              <w:spacing w:before="60" w:after="60"/>
              <w:rPr>
                <w:rFonts w:ascii="Arial" w:hAnsi="Arial" w:cs="Arial"/>
                <w:sz w:val="22"/>
                <w:szCs w:val="22"/>
              </w:rPr>
            </w:pPr>
          </w:p>
        </w:tc>
      </w:tr>
      <w:tr w:rsidR="003A7497" w:rsidRPr="005E0B0C" w14:paraId="15D3DFD3" w14:textId="77777777" w:rsidTr="00F1164B">
        <w:tc>
          <w:tcPr>
            <w:tcW w:w="8364" w:type="dxa"/>
            <w:gridSpan w:val="4"/>
            <w:tcBorders>
              <w:left w:val="single" w:sz="4" w:space="0" w:color="auto"/>
              <w:bottom w:val="nil"/>
              <w:right w:val="nil"/>
            </w:tcBorders>
            <w:vAlign w:val="center"/>
          </w:tcPr>
          <w:p w14:paraId="037F1ED5" w14:textId="77777777" w:rsidR="003A7497" w:rsidRPr="004969C0" w:rsidRDefault="003A7497" w:rsidP="003A7497">
            <w:pPr>
              <w:spacing w:before="60" w:after="60"/>
              <w:ind w:right="176"/>
              <w:jc w:val="right"/>
              <w:rPr>
                <w:rFonts w:ascii="Arial" w:hAnsi="Arial" w:cs="Arial"/>
              </w:rPr>
            </w:pPr>
            <w:r w:rsidRPr="004969C0">
              <w:rPr>
                <w:rFonts w:ascii="Arial" w:hAnsi="Arial" w:cs="Arial"/>
              </w:rPr>
              <w:t>Zwischensumme</w:t>
            </w:r>
            <w:r>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14:paraId="3ECE926B" w14:textId="25404875" w:rsidR="003A7497" w:rsidRPr="005E0B0C" w:rsidRDefault="003A7497" w:rsidP="003A7497">
            <w:pPr>
              <w:spacing w:before="60" w:after="60"/>
              <w:rPr>
                <w:rFonts w:ascii="Arial" w:hAnsi="Arial" w:cs="Arial"/>
                <w:sz w:val="22"/>
                <w:szCs w:val="22"/>
              </w:rPr>
            </w:pPr>
          </w:p>
        </w:tc>
      </w:tr>
      <w:tr w:rsidR="003A7497" w:rsidRPr="005E0B0C" w14:paraId="3EFB285B" w14:textId="77777777" w:rsidTr="00F1164B">
        <w:tc>
          <w:tcPr>
            <w:tcW w:w="8364" w:type="dxa"/>
            <w:gridSpan w:val="4"/>
            <w:tcBorders>
              <w:left w:val="single" w:sz="4" w:space="0" w:color="auto"/>
              <w:bottom w:val="nil"/>
              <w:right w:val="nil"/>
            </w:tcBorders>
            <w:vAlign w:val="center"/>
          </w:tcPr>
          <w:p w14:paraId="7C3E6A08" w14:textId="77777777" w:rsidR="003A7497" w:rsidRPr="004969C0" w:rsidRDefault="003A7497" w:rsidP="003A7497">
            <w:pPr>
              <w:spacing w:before="60" w:after="60"/>
              <w:ind w:right="176"/>
              <w:jc w:val="right"/>
              <w:rPr>
                <w:rFonts w:ascii="Arial" w:hAnsi="Arial" w:cs="Arial"/>
              </w:rPr>
            </w:pPr>
            <w:r>
              <w:rPr>
                <w:rFonts w:ascii="Arial" w:hAnsi="Arial" w:cs="Arial"/>
              </w:rPr>
              <w:t>abzgl.       % Nachlass:</w:t>
            </w:r>
          </w:p>
        </w:tc>
        <w:tc>
          <w:tcPr>
            <w:tcW w:w="1559" w:type="dxa"/>
            <w:tcBorders>
              <w:top w:val="single" w:sz="4" w:space="0" w:color="auto"/>
              <w:left w:val="single" w:sz="4" w:space="0" w:color="auto"/>
              <w:bottom w:val="single" w:sz="4" w:space="0" w:color="auto"/>
              <w:right w:val="single" w:sz="4" w:space="0" w:color="auto"/>
            </w:tcBorders>
          </w:tcPr>
          <w:p w14:paraId="0176A095" w14:textId="2E286E9F" w:rsidR="003A7497" w:rsidRPr="005E0B0C" w:rsidRDefault="003A7497" w:rsidP="003A7497">
            <w:pPr>
              <w:spacing w:before="60" w:after="60"/>
              <w:rPr>
                <w:rFonts w:ascii="Arial" w:hAnsi="Arial" w:cs="Arial"/>
                <w:sz w:val="22"/>
                <w:szCs w:val="22"/>
              </w:rPr>
            </w:pPr>
          </w:p>
        </w:tc>
      </w:tr>
      <w:tr w:rsidR="003A7497" w:rsidRPr="005E0B0C" w14:paraId="537A07DE" w14:textId="77777777" w:rsidTr="00F1164B">
        <w:tc>
          <w:tcPr>
            <w:tcW w:w="8364" w:type="dxa"/>
            <w:gridSpan w:val="4"/>
            <w:tcBorders>
              <w:left w:val="single" w:sz="4" w:space="0" w:color="auto"/>
              <w:bottom w:val="nil"/>
              <w:right w:val="nil"/>
            </w:tcBorders>
            <w:vAlign w:val="center"/>
          </w:tcPr>
          <w:p w14:paraId="4447F5B0" w14:textId="77777777" w:rsidR="003A7497" w:rsidRDefault="003A7497" w:rsidP="003A7497">
            <w:pPr>
              <w:spacing w:before="60" w:after="60"/>
              <w:ind w:right="176"/>
              <w:jc w:val="right"/>
              <w:rPr>
                <w:rFonts w:ascii="Arial" w:hAnsi="Arial" w:cs="Arial"/>
              </w:rPr>
            </w:pPr>
            <w:r w:rsidRPr="004969C0">
              <w:rPr>
                <w:rFonts w:ascii="Arial" w:hAnsi="Arial" w:cs="Arial"/>
              </w:rPr>
              <w:t>Zwischensumme</w:t>
            </w:r>
            <w:r>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14:paraId="17A942F2" w14:textId="6028937D" w:rsidR="003A7497" w:rsidRPr="005E0B0C" w:rsidRDefault="003A7497" w:rsidP="003A7497">
            <w:pPr>
              <w:spacing w:before="60" w:after="60"/>
              <w:rPr>
                <w:rFonts w:ascii="Arial" w:hAnsi="Arial" w:cs="Arial"/>
                <w:sz w:val="22"/>
                <w:szCs w:val="22"/>
              </w:rPr>
            </w:pPr>
          </w:p>
        </w:tc>
      </w:tr>
      <w:tr w:rsidR="003A7497" w:rsidRPr="005E0B0C" w14:paraId="3EFF0F62" w14:textId="77777777" w:rsidTr="00F1164B">
        <w:tc>
          <w:tcPr>
            <w:tcW w:w="8364" w:type="dxa"/>
            <w:gridSpan w:val="4"/>
            <w:tcBorders>
              <w:left w:val="single" w:sz="4" w:space="0" w:color="auto"/>
              <w:bottom w:val="single" w:sz="4" w:space="0" w:color="auto"/>
              <w:right w:val="nil"/>
            </w:tcBorders>
            <w:vAlign w:val="center"/>
          </w:tcPr>
          <w:p w14:paraId="0B8CB435" w14:textId="77777777" w:rsidR="003A7497" w:rsidRPr="004969C0" w:rsidRDefault="003A7497" w:rsidP="003A7497">
            <w:pPr>
              <w:spacing w:before="60" w:after="60"/>
              <w:ind w:right="176"/>
              <w:jc w:val="right"/>
              <w:rPr>
                <w:rFonts w:ascii="Arial" w:hAnsi="Arial" w:cs="Arial"/>
              </w:rPr>
            </w:pPr>
            <w:r w:rsidRPr="00B022F9">
              <w:rPr>
                <w:rFonts w:ascii="Arial" w:hAnsi="Arial" w:cs="Arial"/>
              </w:rPr>
              <w:t>bei Zahlung innerhalb von 14 Tagen</w:t>
            </w:r>
            <w:r>
              <w:rPr>
                <w:rFonts w:ascii="Arial" w:hAnsi="Arial" w:cs="Arial"/>
              </w:rPr>
              <w:t xml:space="preserve"> </w:t>
            </w:r>
            <w:r w:rsidRPr="00B022F9">
              <w:rPr>
                <w:rFonts w:ascii="Arial" w:hAnsi="Arial" w:cs="Arial"/>
              </w:rPr>
              <w:t>abzgl.       % Skonto:</w:t>
            </w:r>
          </w:p>
        </w:tc>
        <w:tc>
          <w:tcPr>
            <w:tcW w:w="1559" w:type="dxa"/>
            <w:tcBorders>
              <w:top w:val="single" w:sz="4" w:space="0" w:color="auto"/>
              <w:left w:val="single" w:sz="4" w:space="0" w:color="auto"/>
              <w:bottom w:val="single" w:sz="4" w:space="0" w:color="auto"/>
              <w:right w:val="single" w:sz="4" w:space="0" w:color="auto"/>
            </w:tcBorders>
          </w:tcPr>
          <w:p w14:paraId="2FE9FF97" w14:textId="0FAF186D" w:rsidR="003A7497" w:rsidRPr="005E0B0C" w:rsidRDefault="003A7497" w:rsidP="003A7497">
            <w:pPr>
              <w:spacing w:before="60" w:after="60"/>
              <w:rPr>
                <w:rFonts w:ascii="Arial" w:hAnsi="Arial" w:cs="Arial"/>
                <w:sz w:val="22"/>
                <w:szCs w:val="22"/>
              </w:rPr>
            </w:pPr>
          </w:p>
        </w:tc>
      </w:tr>
      <w:tr w:rsidR="003A7497" w:rsidRPr="005E0B0C" w14:paraId="3C220959" w14:textId="77777777" w:rsidTr="00F1164B">
        <w:tc>
          <w:tcPr>
            <w:tcW w:w="8364" w:type="dxa"/>
            <w:gridSpan w:val="4"/>
            <w:tcBorders>
              <w:left w:val="single" w:sz="4" w:space="0" w:color="auto"/>
              <w:bottom w:val="single" w:sz="4" w:space="0" w:color="auto"/>
              <w:right w:val="nil"/>
            </w:tcBorders>
            <w:vAlign w:val="center"/>
          </w:tcPr>
          <w:p w14:paraId="59FE0009" w14:textId="77777777" w:rsidR="003A7497" w:rsidRPr="00AC0BF5" w:rsidRDefault="003A7497" w:rsidP="003A7497">
            <w:pPr>
              <w:spacing w:before="60" w:after="60"/>
              <w:ind w:right="176"/>
              <w:jc w:val="right"/>
              <w:rPr>
                <w:rFonts w:ascii="Arial" w:hAnsi="Arial" w:cs="Arial"/>
                <w:b/>
              </w:rPr>
            </w:pPr>
            <w:r>
              <w:rPr>
                <w:rFonts w:ascii="Arial" w:hAnsi="Arial" w:cs="Arial"/>
                <w:b/>
              </w:rPr>
              <w:tab/>
            </w:r>
            <w:r>
              <w:rPr>
                <w:rFonts w:ascii="Arial" w:hAnsi="Arial" w:cs="Arial"/>
                <w:b/>
              </w:rPr>
              <w:tab/>
              <w:t>Endsumme:</w:t>
            </w:r>
          </w:p>
        </w:tc>
        <w:tc>
          <w:tcPr>
            <w:tcW w:w="1559" w:type="dxa"/>
            <w:tcBorders>
              <w:top w:val="single" w:sz="4" w:space="0" w:color="auto"/>
              <w:bottom w:val="triple" w:sz="4" w:space="0" w:color="auto"/>
            </w:tcBorders>
          </w:tcPr>
          <w:p w14:paraId="00544685" w14:textId="6D4CC113" w:rsidR="003A7497" w:rsidRPr="005E0B0C" w:rsidRDefault="003A7497" w:rsidP="003A7497">
            <w:pPr>
              <w:spacing w:before="60" w:after="60"/>
              <w:rPr>
                <w:rFonts w:ascii="Arial" w:hAnsi="Arial" w:cs="Arial"/>
                <w:sz w:val="22"/>
                <w:szCs w:val="22"/>
              </w:rPr>
            </w:pPr>
          </w:p>
        </w:tc>
      </w:tr>
    </w:tbl>
    <w:p w14:paraId="00CD7B8C" w14:textId="77777777" w:rsidR="00CD7DE1" w:rsidRDefault="00CD7DE1">
      <w:pPr>
        <w:rPr>
          <w:rFonts w:ascii="Arial" w:hAnsi="Arial" w:cs="Arial"/>
          <w:sz w:val="22"/>
          <w:szCs w:val="10"/>
        </w:rPr>
      </w:pPr>
    </w:p>
    <w:p w14:paraId="66094E0C" w14:textId="77777777" w:rsidR="00E63ABB" w:rsidRPr="007A3371" w:rsidRDefault="00E63ABB">
      <w:pPr>
        <w:rPr>
          <w:rFonts w:ascii="Arial" w:hAnsi="Arial" w:cs="Arial"/>
          <w:sz w:val="22"/>
          <w:szCs w:val="10"/>
        </w:rPr>
      </w:pPr>
    </w:p>
    <w:p w14:paraId="0E04184D" w14:textId="77777777" w:rsidR="005F1CFB" w:rsidRDefault="005F1CFB" w:rsidP="005F1CFB">
      <w:pPr>
        <w:rPr>
          <w:rFonts w:ascii="Arial" w:hAnsi="Arial" w:cs="Arial"/>
          <w:b/>
          <w:u w:val="single"/>
        </w:rPr>
      </w:pPr>
    </w:p>
    <w:p w14:paraId="4E24FD2A" w14:textId="77777777" w:rsidR="00C00D37" w:rsidRPr="003C0158" w:rsidRDefault="00C00D37" w:rsidP="00C00D37">
      <w:pPr>
        <w:rPr>
          <w:rFonts w:ascii="Arial" w:hAnsi="Arial" w:cs="Arial"/>
          <w:sz w:val="10"/>
          <w:szCs w:val="10"/>
        </w:rPr>
      </w:pPr>
      <w:r w:rsidRPr="001F097A">
        <w:rPr>
          <w:rFonts w:ascii="Arial" w:hAnsi="Arial" w:cs="Arial"/>
          <w:b/>
          <w:u w:val="single"/>
        </w:rPr>
        <w:t>Lieferort</w:t>
      </w:r>
      <w:r w:rsidRPr="001F097A">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625DD2">
        <w:rPr>
          <w:rFonts w:ascii="Arial" w:hAnsi="Arial" w:cs="Arial"/>
        </w:rPr>
        <w:t xml:space="preserve">Hochschule für nachhaltige Entwicklung </w:t>
      </w:r>
      <w:r>
        <w:rPr>
          <w:rFonts w:ascii="Arial" w:hAnsi="Arial" w:cs="Arial"/>
        </w:rPr>
        <w:t>Eberswalde</w:t>
      </w:r>
    </w:p>
    <w:p w14:paraId="7C112120" w14:textId="77777777" w:rsidR="00C00D37" w:rsidRDefault="00C00D37" w:rsidP="00C00D37">
      <w:pPr>
        <w:tabs>
          <w:tab w:val="left" w:pos="2977"/>
        </w:tabs>
        <w:rPr>
          <w:rFonts w:ascii="Arial" w:hAnsi="Arial" w:cs="Arial"/>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rPr>
        <w:t>Schicklerstraße</w:t>
      </w:r>
      <w:proofErr w:type="spellEnd"/>
      <w:r>
        <w:rPr>
          <w:rFonts w:ascii="Arial" w:hAnsi="Arial" w:cs="Arial"/>
        </w:rPr>
        <w:t xml:space="preserve"> 5</w:t>
      </w:r>
      <w:r>
        <w:rPr>
          <w:rFonts w:ascii="Arial" w:hAnsi="Arial" w:cs="Arial"/>
        </w:rPr>
        <w:br/>
      </w:r>
      <w:r>
        <w:rPr>
          <w:rFonts w:ascii="Arial" w:hAnsi="Arial" w:cs="Arial"/>
        </w:rPr>
        <w:tab/>
      </w:r>
      <w:r>
        <w:rPr>
          <w:rFonts w:ascii="Arial" w:hAnsi="Arial" w:cs="Arial"/>
        </w:rPr>
        <w:tab/>
      </w:r>
      <w:r>
        <w:rPr>
          <w:rFonts w:ascii="Arial" w:hAnsi="Arial" w:cs="Arial"/>
        </w:rPr>
        <w:tab/>
      </w:r>
      <w:r w:rsidRPr="00625DD2">
        <w:rPr>
          <w:rFonts w:ascii="Arial" w:hAnsi="Arial" w:cs="Arial"/>
        </w:rPr>
        <w:t>16225 Eberswalde</w:t>
      </w:r>
    </w:p>
    <w:p w14:paraId="3830C5E8" w14:textId="77777777" w:rsidR="00C00D37" w:rsidRPr="003C0158" w:rsidRDefault="00C00D37" w:rsidP="00C00D37">
      <w:pPr>
        <w:rPr>
          <w:rFonts w:ascii="Arial" w:hAnsi="Arial" w:cs="Arial"/>
          <w:sz w:val="22"/>
          <w:szCs w:val="22"/>
        </w:rPr>
      </w:pPr>
    </w:p>
    <w:p w14:paraId="422523BB" w14:textId="77777777" w:rsidR="00C00D37" w:rsidRDefault="00C00D37" w:rsidP="00C00D37">
      <w:pPr>
        <w:tabs>
          <w:tab w:val="left" w:pos="1701"/>
          <w:tab w:val="left" w:pos="2410"/>
        </w:tabs>
        <w:ind w:right="-426"/>
        <w:rPr>
          <w:rFonts w:ascii="Arial" w:hAnsi="Arial" w:cs="Arial"/>
          <w:b/>
          <w:u w:val="single"/>
        </w:rPr>
      </w:pPr>
    </w:p>
    <w:p w14:paraId="25D89D98" w14:textId="77777777" w:rsidR="00C00D37" w:rsidRPr="00625DD2" w:rsidRDefault="00C00D37" w:rsidP="00C00D37">
      <w:pPr>
        <w:tabs>
          <w:tab w:val="left" w:pos="1701"/>
          <w:tab w:val="left" w:pos="2410"/>
        </w:tabs>
        <w:ind w:right="-426"/>
        <w:rPr>
          <w:rFonts w:ascii="Arial" w:hAnsi="Arial" w:cs="Arial"/>
        </w:rPr>
      </w:pPr>
      <w:r w:rsidRPr="001F097A">
        <w:rPr>
          <w:rFonts w:ascii="Arial" w:hAnsi="Arial" w:cs="Arial"/>
          <w:b/>
          <w:u w:val="single"/>
        </w:rPr>
        <w:t>Zahlungsweise</w:t>
      </w:r>
      <w:r w:rsidRPr="001F097A">
        <w:rPr>
          <w:rFonts w:ascii="Arial" w:hAnsi="Arial" w:cs="Arial"/>
          <w:b/>
        </w:rPr>
        <w:t>:</w: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sidRPr="00625DD2">
        <w:rPr>
          <w:rFonts w:ascii="Arial" w:hAnsi="Arial" w:cs="Arial"/>
        </w:rPr>
        <w:t>Rechnung</w:t>
      </w:r>
      <w:r>
        <w:rPr>
          <w:rFonts w:ascii="Arial" w:hAnsi="Arial" w:cs="Arial"/>
        </w:rPr>
        <w:t xml:space="preserve"> an:</w:t>
      </w:r>
      <w:r>
        <w:rPr>
          <w:rFonts w:ascii="Arial" w:hAnsi="Arial" w:cs="Arial"/>
        </w:rPr>
        <w:tab/>
      </w:r>
      <w:r w:rsidRPr="00625DD2">
        <w:rPr>
          <w:rFonts w:ascii="Arial" w:hAnsi="Arial" w:cs="Arial"/>
        </w:rPr>
        <w:t>Hochschule für nachhal</w:t>
      </w:r>
      <w:r>
        <w:rPr>
          <w:rFonts w:ascii="Arial" w:hAnsi="Arial" w:cs="Arial"/>
        </w:rPr>
        <w:t>tige Entwicklung Eberswalde</w:t>
      </w:r>
    </w:p>
    <w:p w14:paraId="02228FD6" w14:textId="77777777" w:rsidR="00C00D37" w:rsidRPr="00625DD2" w:rsidRDefault="00C00D37" w:rsidP="00C00D37">
      <w:pPr>
        <w:tabs>
          <w:tab w:val="left" w:pos="2977"/>
        </w:tabs>
        <w:rPr>
          <w:rFonts w:ascii="Arial" w:hAnsi="Arial" w:cs="Arial"/>
        </w:rPr>
      </w:pPr>
      <w:r>
        <w:rPr>
          <w:rFonts w:ascii="Arial" w:hAnsi="Arial" w:cs="Arial"/>
        </w:rPr>
        <w:lastRenderedPageBreak/>
        <w:tab/>
      </w:r>
      <w:r>
        <w:rPr>
          <w:rFonts w:ascii="Arial" w:hAnsi="Arial" w:cs="Arial"/>
        </w:rPr>
        <w:tab/>
      </w:r>
      <w:r>
        <w:rPr>
          <w:rFonts w:ascii="Arial" w:hAnsi="Arial" w:cs="Arial"/>
        </w:rPr>
        <w:tab/>
      </w:r>
      <w:r w:rsidRPr="00625DD2">
        <w:rPr>
          <w:rFonts w:ascii="Arial" w:hAnsi="Arial" w:cs="Arial"/>
        </w:rPr>
        <w:t>Abte</w:t>
      </w:r>
      <w:r>
        <w:rPr>
          <w:rFonts w:ascii="Arial" w:hAnsi="Arial" w:cs="Arial"/>
        </w:rPr>
        <w:t>ilung Haushalt und Beschaffung</w:t>
      </w:r>
    </w:p>
    <w:p w14:paraId="02F4C064" w14:textId="77777777" w:rsidR="00C00D37" w:rsidRDefault="00C00D37" w:rsidP="00C00D37">
      <w:pPr>
        <w:tabs>
          <w:tab w:val="left" w:pos="2977"/>
        </w:tabs>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Schicklerstraße</w:t>
      </w:r>
      <w:proofErr w:type="spellEnd"/>
      <w:r>
        <w:rPr>
          <w:rFonts w:ascii="Arial" w:hAnsi="Arial" w:cs="Arial"/>
        </w:rPr>
        <w:t xml:space="preserve"> 5</w:t>
      </w:r>
      <w:r>
        <w:rPr>
          <w:rFonts w:ascii="Arial" w:hAnsi="Arial" w:cs="Arial"/>
        </w:rPr>
        <w:br/>
      </w:r>
      <w:r>
        <w:rPr>
          <w:rFonts w:ascii="Arial" w:hAnsi="Arial" w:cs="Arial"/>
        </w:rPr>
        <w:tab/>
      </w:r>
      <w:r>
        <w:rPr>
          <w:rFonts w:ascii="Arial" w:hAnsi="Arial" w:cs="Arial"/>
        </w:rPr>
        <w:tab/>
      </w:r>
      <w:r>
        <w:rPr>
          <w:rFonts w:ascii="Arial" w:hAnsi="Arial" w:cs="Arial"/>
        </w:rPr>
        <w:tab/>
      </w:r>
      <w:r w:rsidRPr="00625DD2">
        <w:rPr>
          <w:rFonts w:ascii="Arial" w:hAnsi="Arial" w:cs="Arial"/>
        </w:rPr>
        <w:t>16225 Eberswalde</w:t>
      </w:r>
    </w:p>
    <w:p w14:paraId="02855FED" w14:textId="77777777" w:rsidR="00F857DD" w:rsidRDefault="00F857DD" w:rsidP="00C00D37">
      <w:pPr>
        <w:tabs>
          <w:tab w:val="left" w:pos="2977"/>
        </w:tabs>
        <w:rPr>
          <w:rFonts w:ascii="Arial" w:hAnsi="Arial" w:cs="Arial"/>
        </w:rPr>
      </w:pPr>
      <w:r>
        <w:rPr>
          <w:rFonts w:ascii="Arial" w:hAnsi="Arial" w:cs="Arial"/>
        </w:rPr>
        <w:tab/>
      </w:r>
      <w:r>
        <w:rPr>
          <w:rFonts w:ascii="Arial" w:hAnsi="Arial" w:cs="Arial"/>
        </w:rPr>
        <w:tab/>
      </w:r>
      <w:r>
        <w:rPr>
          <w:rFonts w:ascii="Arial" w:hAnsi="Arial" w:cs="Arial"/>
        </w:rPr>
        <w:tab/>
        <w:t>rechnung@hnee.de</w:t>
      </w:r>
    </w:p>
    <w:p w14:paraId="51BDB5EC" w14:textId="77777777" w:rsidR="00C00D37" w:rsidRDefault="00C00D37" w:rsidP="00C00D37">
      <w:pPr>
        <w:tabs>
          <w:tab w:val="left" w:pos="2977"/>
        </w:tabs>
        <w:rPr>
          <w:rFonts w:ascii="Arial" w:hAnsi="Arial" w:cs="Arial"/>
        </w:rPr>
      </w:pPr>
    </w:p>
    <w:p w14:paraId="781B003E" w14:textId="77777777" w:rsidR="0022276B" w:rsidRDefault="005F1CFB" w:rsidP="005F1CFB">
      <w:pPr>
        <w:tabs>
          <w:tab w:val="left" w:pos="2977"/>
        </w:tabs>
        <w:rPr>
          <w:rFonts w:ascii="Arial" w:hAnsi="Arial" w:cs="Arial"/>
          <w:szCs w:val="22"/>
        </w:rPr>
      </w:pPr>
      <w:r>
        <w:rPr>
          <w:rFonts w:ascii="Arial" w:hAnsi="Arial" w:cs="Arial"/>
          <w:b/>
          <w:sz w:val="22"/>
          <w:szCs w:val="22"/>
          <w:u w:val="single"/>
        </w:rPr>
        <w:t>Sonstiges</w: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3A7497">
        <w:rPr>
          <w:rFonts w:ascii="Arial" w:hAnsi="Arial" w:cs="Arial"/>
          <w:szCs w:val="22"/>
        </w:rPr>
        <w:t>30K Brutto</w:t>
      </w:r>
      <w:r w:rsidR="00B6123B">
        <w:rPr>
          <w:rFonts w:ascii="Arial" w:hAnsi="Arial" w:cs="Arial"/>
          <w:szCs w:val="22"/>
        </w:rPr>
        <w:t xml:space="preserve"> ist der</w:t>
      </w:r>
      <w:r w:rsidR="003A7497">
        <w:rPr>
          <w:rFonts w:ascii="Arial" w:hAnsi="Arial" w:cs="Arial"/>
          <w:szCs w:val="22"/>
        </w:rPr>
        <w:t xml:space="preserve"> maximale</w:t>
      </w:r>
      <w:r w:rsidR="00B6123B">
        <w:rPr>
          <w:rFonts w:ascii="Arial" w:hAnsi="Arial" w:cs="Arial"/>
          <w:szCs w:val="22"/>
        </w:rPr>
        <w:t xml:space="preserve"> Preis</w:t>
      </w:r>
      <w:r w:rsidR="0022276B">
        <w:rPr>
          <w:rFonts w:ascii="Arial" w:hAnsi="Arial" w:cs="Arial"/>
          <w:szCs w:val="22"/>
        </w:rPr>
        <w:br/>
      </w:r>
    </w:p>
    <w:p w14:paraId="75F9051A" w14:textId="3EE52FAD" w:rsidR="005F1CFB" w:rsidRDefault="0022276B" w:rsidP="005F1CFB">
      <w:pPr>
        <w:tabs>
          <w:tab w:val="left" w:pos="2977"/>
        </w:tabs>
        <w:rPr>
          <w:rFonts w:ascii="Arial" w:hAnsi="Arial" w:cs="Arial"/>
          <w:sz w:val="22"/>
          <w:szCs w:val="22"/>
        </w:rPr>
      </w:pPr>
      <w:r>
        <w:rPr>
          <w:rFonts w:ascii="Arial" w:hAnsi="Arial" w:cs="Arial"/>
          <w:szCs w:val="22"/>
        </w:rPr>
        <w:t>Den Zuschlag erhält das wirtschaftlichste Angebot.</w:t>
      </w:r>
    </w:p>
    <w:p w14:paraId="6D459C6C" w14:textId="77777777" w:rsidR="002319D9" w:rsidRDefault="002319D9" w:rsidP="00D97747">
      <w:pPr>
        <w:tabs>
          <w:tab w:val="left" w:pos="2977"/>
        </w:tabs>
        <w:rPr>
          <w:rFonts w:ascii="Arial" w:hAnsi="Arial" w:cs="Arial"/>
        </w:rPr>
      </w:pPr>
    </w:p>
    <w:p w14:paraId="228EBD51" w14:textId="77777777" w:rsidR="008779B4" w:rsidRDefault="008779B4">
      <w:pPr>
        <w:rPr>
          <w:rFonts w:ascii="Arial" w:hAnsi="Arial" w:cs="Arial"/>
        </w:rPr>
      </w:pPr>
    </w:p>
    <w:p w14:paraId="59019D6C" w14:textId="77777777" w:rsidR="00C965C7" w:rsidRDefault="00C965C7">
      <w:pPr>
        <w:rPr>
          <w:rFonts w:ascii="Arial" w:hAnsi="Arial" w:cs="Arial"/>
        </w:rPr>
      </w:pPr>
    </w:p>
    <w:p w14:paraId="2E011FA3" w14:textId="77777777" w:rsidR="00B6123B" w:rsidRDefault="00B6123B">
      <w:pPr>
        <w:rPr>
          <w:rFonts w:ascii="Arial" w:hAnsi="Arial" w:cs="Arial"/>
        </w:rPr>
      </w:pPr>
    </w:p>
    <w:p w14:paraId="7C277D2A" w14:textId="77777777" w:rsidR="00B6123B" w:rsidRDefault="00B6123B">
      <w:pPr>
        <w:rPr>
          <w:rFonts w:ascii="Arial" w:hAnsi="Arial" w:cs="Arial"/>
        </w:rPr>
      </w:pPr>
    </w:p>
    <w:p w14:paraId="11F9A301" w14:textId="77777777" w:rsidR="00B6123B" w:rsidRDefault="00B6123B">
      <w:pPr>
        <w:rPr>
          <w:rFonts w:ascii="Arial" w:hAnsi="Arial" w:cs="Arial"/>
        </w:rPr>
      </w:pPr>
    </w:p>
    <w:p w14:paraId="30EF22D3" w14:textId="77777777" w:rsidR="00B6123B" w:rsidRDefault="00B6123B">
      <w:pPr>
        <w:rPr>
          <w:rFonts w:ascii="Arial" w:hAnsi="Arial" w:cs="Arial"/>
        </w:rPr>
      </w:pPr>
    </w:p>
    <w:p w14:paraId="6117BABD" w14:textId="77777777" w:rsidR="00C965C7" w:rsidRDefault="00C965C7">
      <w:pPr>
        <w:rPr>
          <w:rFonts w:ascii="Arial" w:hAnsi="Arial" w:cs="Arial"/>
        </w:rPr>
      </w:pPr>
    </w:p>
    <w:p w14:paraId="6663C671" w14:textId="77777777" w:rsidR="00C965C7" w:rsidRDefault="00C965C7">
      <w:pPr>
        <w:rPr>
          <w:rFonts w:ascii="Arial" w:hAnsi="Arial" w:cs="Arial"/>
        </w:rPr>
      </w:pPr>
    </w:p>
    <w:p w14:paraId="1CC0B877" w14:textId="77777777" w:rsidR="00F1164B" w:rsidRPr="00F1164B" w:rsidRDefault="00F1164B">
      <w:pPr>
        <w:rPr>
          <w:rFonts w:ascii="Arial" w:hAnsi="Arial" w:cs="Arial"/>
          <w:sz w:val="18"/>
        </w:rPr>
      </w:pPr>
    </w:p>
    <w:p w14:paraId="287177C9" w14:textId="77777777" w:rsidR="005556E7" w:rsidRDefault="005556E7" w:rsidP="00625DD2">
      <w:pPr>
        <w:pStyle w:val="Funotentext"/>
        <w:rPr>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08"/>
        <w:gridCol w:w="4820"/>
        <w:gridCol w:w="850"/>
        <w:gridCol w:w="1450"/>
      </w:tblGrid>
      <w:tr w:rsidR="00A0585D" w14:paraId="2570331F" w14:textId="77777777" w:rsidTr="0070787B">
        <w:tc>
          <w:tcPr>
            <w:tcW w:w="2376" w:type="dxa"/>
            <w:gridSpan w:val="2"/>
          </w:tcPr>
          <w:p w14:paraId="240D2998" w14:textId="77777777" w:rsidR="00A0585D" w:rsidRDefault="00A0585D" w:rsidP="0070787B">
            <w:pPr>
              <w:tabs>
                <w:tab w:val="left" w:pos="2977"/>
              </w:tabs>
              <w:rPr>
                <w:rFonts w:ascii="Arial" w:hAnsi="Arial" w:cs="Arial"/>
                <w:sz w:val="22"/>
                <w:szCs w:val="22"/>
              </w:rPr>
            </w:pPr>
          </w:p>
        </w:tc>
        <w:tc>
          <w:tcPr>
            <w:tcW w:w="4820" w:type="dxa"/>
            <w:tcBorders>
              <w:bottom w:val="single" w:sz="4" w:space="0" w:color="auto"/>
            </w:tcBorders>
          </w:tcPr>
          <w:p w14:paraId="28018250" w14:textId="77777777" w:rsidR="00A0585D" w:rsidRDefault="00A0585D" w:rsidP="0070787B">
            <w:pPr>
              <w:tabs>
                <w:tab w:val="left" w:pos="2977"/>
              </w:tabs>
              <w:rPr>
                <w:rFonts w:ascii="Arial" w:hAnsi="Arial" w:cs="Arial"/>
                <w:sz w:val="22"/>
                <w:szCs w:val="22"/>
              </w:rPr>
            </w:pPr>
          </w:p>
        </w:tc>
        <w:tc>
          <w:tcPr>
            <w:tcW w:w="2300" w:type="dxa"/>
            <w:gridSpan w:val="2"/>
          </w:tcPr>
          <w:p w14:paraId="5CF10596" w14:textId="77777777" w:rsidR="00A0585D" w:rsidRDefault="00A0585D" w:rsidP="0070787B">
            <w:pPr>
              <w:tabs>
                <w:tab w:val="left" w:pos="2977"/>
              </w:tabs>
              <w:rPr>
                <w:rFonts w:ascii="Arial" w:hAnsi="Arial" w:cs="Arial"/>
                <w:sz w:val="22"/>
                <w:szCs w:val="22"/>
              </w:rPr>
            </w:pPr>
          </w:p>
        </w:tc>
      </w:tr>
      <w:tr w:rsidR="00A0585D" w14:paraId="60A2C7FC" w14:textId="77777777" w:rsidTr="0070787B">
        <w:tc>
          <w:tcPr>
            <w:tcW w:w="2376" w:type="dxa"/>
            <w:gridSpan w:val="2"/>
          </w:tcPr>
          <w:p w14:paraId="5C65E7C1" w14:textId="77777777" w:rsidR="00A0585D" w:rsidRDefault="00A0585D" w:rsidP="0070787B">
            <w:pPr>
              <w:tabs>
                <w:tab w:val="left" w:pos="2977"/>
              </w:tabs>
              <w:rPr>
                <w:rFonts w:ascii="Arial" w:hAnsi="Arial" w:cs="Arial"/>
                <w:sz w:val="22"/>
                <w:szCs w:val="22"/>
              </w:rPr>
            </w:pPr>
          </w:p>
        </w:tc>
        <w:tc>
          <w:tcPr>
            <w:tcW w:w="4820" w:type="dxa"/>
            <w:tcBorders>
              <w:top w:val="single" w:sz="4" w:space="0" w:color="auto"/>
            </w:tcBorders>
          </w:tcPr>
          <w:p w14:paraId="4C78B97E" w14:textId="77777777" w:rsidR="00A0585D" w:rsidRPr="00146057" w:rsidRDefault="00A0585D" w:rsidP="00A0585D">
            <w:pPr>
              <w:pStyle w:val="Funotentext"/>
              <w:jc w:val="center"/>
              <w:rPr>
                <w:sz w:val="16"/>
                <w:szCs w:val="16"/>
              </w:rPr>
            </w:pPr>
            <w:r w:rsidRPr="00146057">
              <w:rPr>
                <w:b/>
                <w:sz w:val="16"/>
                <w:szCs w:val="16"/>
              </w:rPr>
              <w:t>Rechtsverbindliche Unterschrift (en)</w:t>
            </w:r>
            <w:r>
              <w:rPr>
                <w:b/>
                <w:sz w:val="16"/>
                <w:szCs w:val="16"/>
              </w:rPr>
              <w:t xml:space="preserve"> *</w:t>
            </w:r>
            <w:r>
              <w:rPr>
                <w:b/>
                <w:sz w:val="16"/>
                <w:szCs w:val="16"/>
                <w:vertAlign w:val="superscript"/>
              </w:rPr>
              <w:t>*</w:t>
            </w:r>
            <w:r w:rsidRPr="00146057">
              <w:rPr>
                <w:sz w:val="16"/>
                <w:szCs w:val="16"/>
              </w:rPr>
              <w:t xml:space="preserve"> </w:t>
            </w:r>
            <w:r w:rsidRPr="00146057">
              <w:rPr>
                <w:b/>
                <w:sz w:val="16"/>
                <w:szCs w:val="16"/>
              </w:rPr>
              <w:t>/ ggf. Firmenstempel</w:t>
            </w:r>
          </w:p>
        </w:tc>
        <w:tc>
          <w:tcPr>
            <w:tcW w:w="2300" w:type="dxa"/>
            <w:gridSpan w:val="2"/>
          </w:tcPr>
          <w:p w14:paraId="4E710392" w14:textId="77777777" w:rsidR="00A0585D" w:rsidRDefault="00A0585D" w:rsidP="0070787B">
            <w:pPr>
              <w:tabs>
                <w:tab w:val="left" w:pos="2977"/>
              </w:tabs>
              <w:rPr>
                <w:rFonts w:ascii="Arial" w:hAnsi="Arial" w:cs="Arial"/>
                <w:sz w:val="22"/>
                <w:szCs w:val="22"/>
              </w:rPr>
            </w:pPr>
          </w:p>
        </w:tc>
      </w:tr>
      <w:tr w:rsidR="00A0585D" w14:paraId="616421AE" w14:textId="77777777" w:rsidTr="0070787B">
        <w:tc>
          <w:tcPr>
            <w:tcW w:w="1668" w:type="dxa"/>
          </w:tcPr>
          <w:p w14:paraId="5FDF077B" w14:textId="77777777" w:rsidR="00A0585D" w:rsidRDefault="00A0585D" w:rsidP="0070787B">
            <w:pPr>
              <w:tabs>
                <w:tab w:val="left" w:pos="2977"/>
              </w:tabs>
              <w:rPr>
                <w:rFonts w:ascii="Arial" w:hAnsi="Arial" w:cs="Arial"/>
                <w:sz w:val="22"/>
                <w:szCs w:val="22"/>
              </w:rPr>
            </w:pPr>
          </w:p>
        </w:tc>
        <w:tc>
          <w:tcPr>
            <w:tcW w:w="6378" w:type="dxa"/>
            <w:gridSpan w:val="3"/>
          </w:tcPr>
          <w:p w14:paraId="0A2ED9F8" w14:textId="77777777" w:rsidR="00A0585D" w:rsidRPr="003E1C75" w:rsidRDefault="00A0585D" w:rsidP="0070787B">
            <w:pPr>
              <w:pStyle w:val="Funotentext"/>
              <w:jc w:val="center"/>
              <w:rPr>
                <w:sz w:val="16"/>
                <w:szCs w:val="16"/>
              </w:rPr>
            </w:pPr>
            <w:r>
              <w:rPr>
                <w:rFonts w:cs="Arial"/>
                <w:sz w:val="14"/>
                <w:szCs w:val="14"/>
              </w:rPr>
              <w:t>*) W</w:t>
            </w:r>
            <w:r w:rsidRPr="00146057">
              <w:rPr>
                <w:rFonts w:cs="Arial"/>
                <w:sz w:val="14"/>
                <w:szCs w:val="14"/>
              </w:rPr>
              <w:t>ird die Leistungsbeschreibung hier nicht unterschrieben, gilt das Angebot als nicht abgegeben</w:t>
            </w:r>
            <w:r w:rsidRPr="001F097A">
              <w:rPr>
                <w:rFonts w:cs="Arial"/>
                <w:b/>
                <w:sz w:val="12"/>
                <w:szCs w:val="12"/>
              </w:rPr>
              <w:t>.</w:t>
            </w:r>
          </w:p>
        </w:tc>
        <w:tc>
          <w:tcPr>
            <w:tcW w:w="1450" w:type="dxa"/>
          </w:tcPr>
          <w:p w14:paraId="426CC23B" w14:textId="77777777" w:rsidR="00A0585D" w:rsidRDefault="00A0585D" w:rsidP="0070787B">
            <w:pPr>
              <w:tabs>
                <w:tab w:val="left" w:pos="2977"/>
              </w:tabs>
              <w:rPr>
                <w:rFonts w:ascii="Arial" w:hAnsi="Arial" w:cs="Arial"/>
                <w:sz w:val="22"/>
                <w:szCs w:val="22"/>
              </w:rPr>
            </w:pPr>
          </w:p>
        </w:tc>
      </w:tr>
    </w:tbl>
    <w:p w14:paraId="596CFEA7" w14:textId="77777777" w:rsidR="005556E7" w:rsidRPr="00F1164B" w:rsidRDefault="005556E7" w:rsidP="00F1164B">
      <w:pPr>
        <w:pStyle w:val="Funotentext"/>
        <w:rPr>
          <w:sz w:val="2"/>
          <w:szCs w:val="18"/>
        </w:rPr>
      </w:pPr>
    </w:p>
    <w:sectPr w:rsidR="005556E7" w:rsidRPr="00F1164B" w:rsidSect="00DC5928">
      <w:footerReference w:type="default" r:id="rId9"/>
      <w:pgSz w:w="11906" w:h="16838"/>
      <w:pgMar w:top="851" w:right="1133" w:bottom="284" w:left="1134"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6840D" w14:textId="77777777" w:rsidR="00182006" w:rsidRDefault="00182006" w:rsidP="00625DD2">
      <w:r>
        <w:separator/>
      </w:r>
    </w:p>
  </w:endnote>
  <w:endnote w:type="continuationSeparator" w:id="0">
    <w:p w14:paraId="4E0A5FFA" w14:textId="77777777" w:rsidR="00182006" w:rsidRDefault="00182006" w:rsidP="0062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E1)">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9574439"/>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05AFFBC4" w14:textId="77777777" w:rsidR="005F1CFB" w:rsidRPr="00DC5928" w:rsidRDefault="006F3AFD" w:rsidP="006F3AFD">
            <w:pPr>
              <w:pStyle w:val="Fuzeile"/>
              <w:rPr>
                <w:rFonts w:ascii="Arial" w:hAnsi="Arial" w:cs="Arial"/>
                <w:bCs/>
                <w:sz w:val="16"/>
                <w:szCs w:val="16"/>
              </w:rPr>
            </w:pPr>
            <w:r>
              <w:rPr>
                <w:rFonts w:ascii="Arial Narrow" w:hAnsi="Arial Narrow"/>
              </w:rPr>
              <w:t>Leistungsbeschreibung</w:t>
            </w:r>
            <w:r w:rsidRPr="00EA39E5">
              <w:rPr>
                <w:rFonts w:ascii="Arial Narrow" w:hAnsi="Arial Narrow"/>
              </w:rPr>
              <w:t xml:space="preserve"> </w:t>
            </w:r>
            <w:r>
              <w:rPr>
                <w:rFonts w:ascii="Arial Narrow" w:hAnsi="Arial Narrow"/>
              </w:rPr>
              <w:t xml:space="preserve">   </w:t>
            </w:r>
            <w:r>
              <w:rPr>
                <w:rFonts w:ascii="Arial Narrow" w:hAnsi="Arial Narrow"/>
              </w:rPr>
              <w:tab/>
            </w:r>
            <w:r w:rsidRPr="006F3AFD">
              <w:rPr>
                <w:rFonts w:asciiTheme="minorHAnsi" w:hAnsiTheme="minorHAnsi"/>
              </w:rPr>
              <w:t xml:space="preserve">                                                                    </w:t>
            </w:r>
            <w:r w:rsidRPr="006F3AFD">
              <w:rPr>
                <w:rFonts w:asciiTheme="minorHAnsi" w:hAnsiTheme="minorHAnsi"/>
                <w:b/>
                <w:sz w:val="18"/>
              </w:rPr>
              <w:t>VD</w:t>
            </w:r>
            <w:r>
              <w:rPr>
                <w:rFonts w:asciiTheme="minorHAnsi" w:hAnsiTheme="minorHAnsi"/>
                <w:b/>
                <w:sz w:val="18"/>
              </w:rPr>
              <w:t>04</w:t>
            </w:r>
            <w:r w:rsidRPr="006F3AFD">
              <w:rPr>
                <w:rFonts w:asciiTheme="minorHAnsi" w:hAnsiTheme="minorHAnsi"/>
                <w:b/>
                <w:sz w:val="18"/>
              </w:rPr>
              <w:t xml:space="preserve"> - </w:t>
            </w:r>
            <w:r>
              <w:rPr>
                <w:rFonts w:asciiTheme="minorHAnsi" w:hAnsiTheme="minorHAnsi"/>
                <w:b/>
                <w:sz w:val="18"/>
              </w:rPr>
              <w:t>LB</w:t>
            </w:r>
            <w:r w:rsidRPr="006F3AFD">
              <w:rPr>
                <w:rFonts w:asciiTheme="minorHAnsi" w:hAnsiTheme="minorHAnsi"/>
                <w:b/>
                <w:sz w:val="18"/>
              </w:rPr>
              <w:t xml:space="preserve"> HNEE</w:t>
            </w:r>
            <w:r w:rsidRPr="00737296">
              <w:rPr>
                <w:sz w:val="18"/>
              </w:rPr>
              <w:t xml:space="preserve"> - </w:t>
            </w:r>
            <w:r w:rsidRPr="006F3AFD">
              <w:rPr>
                <w:rFonts w:asciiTheme="minorHAnsi" w:hAnsiTheme="minorHAnsi"/>
                <w:sz w:val="18"/>
              </w:rPr>
              <w:t xml:space="preserve">Stand </w:t>
            </w:r>
            <w:r w:rsidR="00FA3875">
              <w:rPr>
                <w:rFonts w:asciiTheme="minorHAnsi" w:hAnsiTheme="minorHAnsi"/>
                <w:sz w:val="18"/>
              </w:rPr>
              <w:t>1</w:t>
            </w:r>
            <w:r w:rsidR="00E575CC">
              <w:rPr>
                <w:rFonts w:asciiTheme="minorHAnsi" w:hAnsiTheme="minorHAnsi"/>
                <w:sz w:val="18"/>
              </w:rPr>
              <w:t>2/2019</w:t>
            </w:r>
            <w:r w:rsidRPr="006F3AFD">
              <w:rPr>
                <w:rFonts w:asciiTheme="minorHAnsi" w:hAnsiTheme="minorHAnsi"/>
                <w:sz w:val="18"/>
              </w:rPr>
              <w:t xml:space="preserve">  </w:t>
            </w:r>
            <w:r>
              <w:rPr>
                <w:rFonts w:asciiTheme="minorHAnsi" w:hAnsiTheme="minorHAnsi"/>
                <w:sz w:val="18"/>
              </w:rPr>
              <w:t xml:space="preserve">                              </w:t>
            </w:r>
            <w:r w:rsidR="00626C3B" w:rsidRPr="00DC5928">
              <w:rPr>
                <w:rFonts w:ascii="Arial" w:hAnsi="Arial" w:cs="Arial"/>
                <w:sz w:val="16"/>
                <w:szCs w:val="16"/>
              </w:rPr>
              <w:t xml:space="preserve">Seite </w:t>
            </w:r>
            <w:r w:rsidR="00626C3B" w:rsidRPr="00DC5928">
              <w:rPr>
                <w:rFonts w:ascii="Arial" w:hAnsi="Arial" w:cs="Arial"/>
                <w:bCs/>
                <w:sz w:val="16"/>
                <w:szCs w:val="16"/>
              </w:rPr>
              <w:fldChar w:fldCharType="begin"/>
            </w:r>
            <w:r w:rsidR="00626C3B" w:rsidRPr="00DC5928">
              <w:rPr>
                <w:rFonts w:ascii="Arial" w:hAnsi="Arial" w:cs="Arial"/>
                <w:bCs/>
                <w:sz w:val="16"/>
                <w:szCs w:val="16"/>
              </w:rPr>
              <w:instrText>PAGE</w:instrText>
            </w:r>
            <w:r w:rsidR="00626C3B" w:rsidRPr="00DC5928">
              <w:rPr>
                <w:rFonts w:ascii="Arial" w:hAnsi="Arial" w:cs="Arial"/>
                <w:bCs/>
                <w:sz w:val="16"/>
                <w:szCs w:val="16"/>
              </w:rPr>
              <w:fldChar w:fldCharType="separate"/>
            </w:r>
            <w:r w:rsidR="00F857DD">
              <w:rPr>
                <w:rFonts w:ascii="Arial" w:hAnsi="Arial" w:cs="Arial"/>
                <w:bCs/>
                <w:noProof/>
                <w:sz w:val="16"/>
                <w:szCs w:val="16"/>
              </w:rPr>
              <w:t>2</w:t>
            </w:r>
            <w:r w:rsidR="00626C3B" w:rsidRPr="00DC5928">
              <w:rPr>
                <w:rFonts w:ascii="Arial" w:hAnsi="Arial" w:cs="Arial"/>
                <w:bCs/>
                <w:sz w:val="16"/>
                <w:szCs w:val="16"/>
              </w:rPr>
              <w:fldChar w:fldCharType="end"/>
            </w:r>
            <w:r w:rsidR="00626C3B" w:rsidRPr="00DC5928">
              <w:rPr>
                <w:rFonts w:ascii="Arial" w:hAnsi="Arial" w:cs="Arial"/>
                <w:sz w:val="16"/>
                <w:szCs w:val="16"/>
              </w:rPr>
              <w:t xml:space="preserve"> von </w:t>
            </w:r>
            <w:r w:rsidR="00626C3B" w:rsidRPr="00DC5928">
              <w:rPr>
                <w:rFonts w:ascii="Arial" w:hAnsi="Arial" w:cs="Arial"/>
                <w:bCs/>
                <w:sz w:val="16"/>
                <w:szCs w:val="16"/>
              </w:rPr>
              <w:fldChar w:fldCharType="begin"/>
            </w:r>
            <w:r w:rsidR="00626C3B" w:rsidRPr="00DC5928">
              <w:rPr>
                <w:rFonts w:ascii="Arial" w:hAnsi="Arial" w:cs="Arial"/>
                <w:bCs/>
                <w:sz w:val="16"/>
                <w:szCs w:val="16"/>
              </w:rPr>
              <w:instrText>NUMPAGES</w:instrText>
            </w:r>
            <w:r w:rsidR="00626C3B" w:rsidRPr="00DC5928">
              <w:rPr>
                <w:rFonts w:ascii="Arial" w:hAnsi="Arial" w:cs="Arial"/>
                <w:bCs/>
                <w:sz w:val="16"/>
                <w:szCs w:val="16"/>
              </w:rPr>
              <w:fldChar w:fldCharType="separate"/>
            </w:r>
            <w:r w:rsidR="00F857DD">
              <w:rPr>
                <w:rFonts w:ascii="Arial" w:hAnsi="Arial" w:cs="Arial"/>
                <w:bCs/>
                <w:noProof/>
                <w:sz w:val="16"/>
                <w:szCs w:val="16"/>
              </w:rPr>
              <w:t>2</w:t>
            </w:r>
            <w:r w:rsidR="00626C3B" w:rsidRPr="00DC5928">
              <w:rPr>
                <w:rFonts w:ascii="Arial" w:hAnsi="Arial" w:cs="Arial"/>
                <w:bCs/>
                <w:sz w:val="16"/>
                <w:szCs w:val="16"/>
              </w:rPr>
              <w:fldChar w:fldCharType="end"/>
            </w:r>
          </w:p>
          <w:p w14:paraId="4B5A3DDB" w14:textId="77777777" w:rsidR="00626C3B" w:rsidRPr="00DC5928" w:rsidRDefault="00A11C30" w:rsidP="00284000">
            <w:pPr>
              <w:pStyle w:val="Fuzeile"/>
              <w:tabs>
                <w:tab w:val="left" w:pos="2492"/>
                <w:tab w:val="left" w:pos="3030"/>
              </w:tabs>
              <w:rPr>
                <w:rFonts w:ascii="Arial" w:hAnsi="Arial" w:cs="Arial"/>
                <w:sz w:val="16"/>
                <w:szCs w:val="16"/>
              </w:rPr>
            </w:pPr>
          </w:p>
        </w:sdtContent>
      </w:sdt>
    </w:sdtContent>
  </w:sdt>
  <w:p w14:paraId="6003E87A" w14:textId="77777777" w:rsidR="00626C3B" w:rsidRPr="00DC5928" w:rsidRDefault="00626C3B">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574CE" w14:textId="77777777" w:rsidR="00182006" w:rsidRDefault="00182006" w:rsidP="00625DD2">
      <w:r>
        <w:separator/>
      </w:r>
    </w:p>
  </w:footnote>
  <w:footnote w:type="continuationSeparator" w:id="0">
    <w:p w14:paraId="7CEFF416" w14:textId="77777777" w:rsidR="00182006" w:rsidRDefault="00182006" w:rsidP="00625DD2">
      <w:r>
        <w:continuationSeparator/>
      </w:r>
    </w:p>
  </w:footnote>
  <w:footnote w:id="1">
    <w:p w14:paraId="615FD75F" w14:textId="77777777" w:rsidR="00F50C40" w:rsidRPr="007F7C17" w:rsidRDefault="00F50C40" w:rsidP="00F50C40">
      <w:pPr>
        <w:pStyle w:val="Funotentext"/>
        <w:rPr>
          <w:i/>
          <w:iCs/>
          <w:sz w:val="18"/>
          <w:szCs w:val="18"/>
        </w:rPr>
      </w:pPr>
      <w:r>
        <w:rPr>
          <w:rStyle w:val="Funotenzeichen"/>
        </w:rPr>
        <w:footnoteRef/>
      </w:r>
      <w:r>
        <w:t xml:space="preserve"> </w:t>
      </w:r>
      <w:r w:rsidRPr="000D1C77">
        <w:rPr>
          <w:i/>
          <w:iCs/>
          <w:sz w:val="18"/>
          <w:szCs w:val="18"/>
        </w:rPr>
        <w:t xml:space="preserve">Ein </w:t>
      </w:r>
      <w:proofErr w:type="spellStart"/>
      <w:r w:rsidRPr="000D1C77">
        <w:rPr>
          <w:i/>
          <w:iCs/>
          <w:sz w:val="18"/>
          <w:szCs w:val="18"/>
        </w:rPr>
        <w:t>Retainervertrag</w:t>
      </w:r>
      <w:proofErr w:type="spellEnd"/>
      <w:r w:rsidRPr="000D1C77">
        <w:rPr>
          <w:i/>
          <w:iCs/>
          <w:sz w:val="18"/>
          <w:szCs w:val="18"/>
        </w:rPr>
        <w:t xml:space="preserve"> ist eine langfristige Vereinbarung zwischen einem Kunden und einem Dienstleister (z.B. Agentur), bei der der Kunde eine feste, regelmäßige Gebühr (</w:t>
      </w:r>
      <w:proofErr w:type="spellStart"/>
      <w:r w:rsidRPr="000D1C77">
        <w:rPr>
          <w:i/>
          <w:iCs/>
          <w:sz w:val="18"/>
          <w:szCs w:val="18"/>
        </w:rPr>
        <w:t>Retainer</w:t>
      </w:r>
      <w:proofErr w:type="spellEnd"/>
      <w:r w:rsidRPr="000D1C77">
        <w:rPr>
          <w:i/>
          <w:iCs/>
          <w:sz w:val="18"/>
          <w:szCs w:val="18"/>
        </w:rPr>
        <w:t>-Fee) zahlt, um sich für einen bestimmten Zeitraum kontinuierliche Dienstleistungen oder Kapazitäten zu sichern</w:t>
      </w:r>
      <w:r w:rsidRPr="000D1C77">
        <w:rPr>
          <w:i/>
          <w:iCs/>
          <w:color w:val="0A0A0A"/>
          <w:sz w:val="18"/>
          <w:szCs w:val="18"/>
          <w:shd w:val="clear" w:color="auto" w:fill="FFFFFF"/>
        </w:rPr>
        <w:t>, ähnlich einem Abo-Modell. Er bietet beiden Seiten Planungssicherheit, da der Dienstleister ein stabiles Einkommen hat und der Kunde jederzeit Zugriff auf die Expertise des Partners hat, ohne für jedes kleine Projekt neu verhandeln zu müssen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34D"/>
    <w:multiLevelType w:val="multilevel"/>
    <w:tmpl w:val="BBD2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7787B"/>
    <w:multiLevelType w:val="multilevel"/>
    <w:tmpl w:val="CBB0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117D2"/>
    <w:multiLevelType w:val="multilevel"/>
    <w:tmpl w:val="16C4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77769"/>
    <w:multiLevelType w:val="multilevel"/>
    <w:tmpl w:val="78F2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00D25"/>
    <w:multiLevelType w:val="hybridMultilevel"/>
    <w:tmpl w:val="11622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ED33B5"/>
    <w:multiLevelType w:val="multilevel"/>
    <w:tmpl w:val="EDDC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C5FD6"/>
    <w:multiLevelType w:val="multilevel"/>
    <w:tmpl w:val="A368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6A00B2"/>
    <w:multiLevelType w:val="hybridMultilevel"/>
    <w:tmpl w:val="9274F398"/>
    <w:lvl w:ilvl="0" w:tplc="629EE250">
      <w:start w:val="10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6E4CDF"/>
    <w:multiLevelType w:val="multilevel"/>
    <w:tmpl w:val="9E9C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A5C82"/>
    <w:multiLevelType w:val="multilevel"/>
    <w:tmpl w:val="5B8A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56514A"/>
    <w:multiLevelType w:val="multilevel"/>
    <w:tmpl w:val="7466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995D71"/>
    <w:multiLevelType w:val="multilevel"/>
    <w:tmpl w:val="29EE044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6732AD"/>
    <w:multiLevelType w:val="multilevel"/>
    <w:tmpl w:val="B036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0"/>
  </w:num>
  <w:num w:numId="4">
    <w:abstractNumId w:val="5"/>
  </w:num>
  <w:num w:numId="5">
    <w:abstractNumId w:val="6"/>
  </w:num>
  <w:num w:numId="6">
    <w:abstractNumId w:val="3"/>
  </w:num>
  <w:num w:numId="7">
    <w:abstractNumId w:val="9"/>
  </w:num>
  <w:num w:numId="8">
    <w:abstractNumId w:val="8"/>
  </w:num>
  <w:num w:numId="9">
    <w:abstractNumId w:val="10"/>
  </w:num>
  <w:num w:numId="10">
    <w:abstractNumId w:val="2"/>
  </w:num>
  <w:num w:numId="11">
    <w:abstractNumId w:val="1"/>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0C"/>
    <w:rsid w:val="00014DD9"/>
    <w:rsid w:val="0002366B"/>
    <w:rsid w:val="0007009E"/>
    <w:rsid w:val="000868A3"/>
    <w:rsid w:val="000E12D6"/>
    <w:rsid w:val="000F593D"/>
    <w:rsid w:val="00133BAA"/>
    <w:rsid w:val="00135CA8"/>
    <w:rsid w:val="001363C2"/>
    <w:rsid w:val="00182006"/>
    <w:rsid w:val="001C57B9"/>
    <w:rsid w:val="001C62B0"/>
    <w:rsid w:val="001F097A"/>
    <w:rsid w:val="00217B9E"/>
    <w:rsid w:val="0022276B"/>
    <w:rsid w:val="00231578"/>
    <w:rsid w:val="002319D9"/>
    <w:rsid w:val="00284000"/>
    <w:rsid w:val="00290E23"/>
    <w:rsid w:val="002A1907"/>
    <w:rsid w:val="002A3AB3"/>
    <w:rsid w:val="002B6714"/>
    <w:rsid w:val="002D0DFF"/>
    <w:rsid w:val="002D5A9D"/>
    <w:rsid w:val="003228A2"/>
    <w:rsid w:val="0032324A"/>
    <w:rsid w:val="00332924"/>
    <w:rsid w:val="003A7497"/>
    <w:rsid w:val="003B2277"/>
    <w:rsid w:val="003C7078"/>
    <w:rsid w:val="003E6734"/>
    <w:rsid w:val="00422DC7"/>
    <w:rsid w:val="00423B19"/>
    <w:rsid w:val="00431DA7"/>
    <w:rsid w:val="004433DE"/>
    <w:rsid w:val="0045377F"/>
    <w:rsid w:val="00456A32"/>
    <w:rsid w:val="00472239"/>
    <w:rsid w:val="005032A4"/>
    <w:rsid w:val="005556E7"/>
    <w:rsid w:val="005A5424"/>
    <w:rsid w:val="005C7694"/>
    <w:rsid w:val="005E0B0C"/>
    <w:rsid w:val="005E66D7"/>
    <w:rsid w:val="005E6D34"/>
    <w:rsid w:val="005F1CFB"/>
    <w:rsid w:val="0060075E"/>
    <w:rsid w:val="00625DD2"/>
    <w:rsid w:val="00626C3B"/>
    <w:rsid w:val="006728D1"/>
    <w:rsid w:val="0069577D"/>
    <w:rsid w:val="006A0EB0"/>
    <w:rsid w:val="006E5C25"/>
    <w:rsid w:val="006F3AFD"/>
    <w:rsid w:val="006F6729"/>
    <w:rsid w:val="007008BE"/>
    <w:rsid w:val="00717A7C"/>
    <w:rsid w:val="007A3371"/>
    <w:rsid w:val="00806331"/>
    <w:rsid w:val="00830FD5"/>
    <w:rsid w:val="00844898"/>
    <w:rsid w:val="0085508F"/>
    <w:rsid w:val="00855621"/>
    <w:rsid w:val="00860BCF"/>
    <w:rsid w:val="008668D2"/>
    <w:rsid w:val="008779B4"/>
    <w:rsid w:val="008C6A46"/>
    <w:rsid w:val="009449A8"/>
    <w:rsid w:val="00961A35"/>
    <w:rsid w:val="009A63DA"/>
    <w:rsid w:val="009C379C"/>
    <w:rsid w:val="009E21DF"/>
    <w:rsid w:val="009E6EF6"/>
    <w:rsid w:val="009F0B87"/>
    <w:rsid w:val="00A032FA"/>
    <w:rsid w:val="00A0585D"/>
    <w:rsid w:val="00A11C30"/>
    <w:rsid w:val="00A85041"/>
    <w:rsid w:val="00AD1CD3"/>
    <w:rsid w:val="00B022F9"/>
    <w:rsid w:val="00B278E7"/>
    <w:rsid w:val="00B6123B"/>
    <w:rsid w:val="00B947DB"/>
    <w:rsid w:val="00BF1D65"/>
    <w:rsid w:val="00C00D37"/>
    <w:rsid w:val="00C10330"/>
    <w:rsid w:val="00C254A9"/>
    <w:rsid w:val="00C52E5E"/>
    <w:rsid w:val="00C60130"/>
    <w:rsid w:val="00C965C7"/>
    <w:rsid w:val="00CA0F73"/>
    <w:rsid w:val="00CD7DE1"/>
    <w:rsid w:val="00D86266"/>
    <w:rsid w:val="00D97747"/>
    <w:rsid w:val="00DC5928"/>
    <w:rsid w:val="00E575CC"/>
    <w:rsid w:val="00E63ABB"/>
    <w:rsid w:val="00E86EBC"/>
    <w:rsid w:val="00ED658D"/>
    <w:rsid w:val="00F1164B"/>
    <w:rsid w:val="00F50C40"/>
    <w:rsid w:val="00F857DD"/>
    <w:rsid w:val="00FA3875"/>
    <w:rsid w:val="00FA7A8F"/>
    <w:rsid w:val="00FC6AF9"/>
    <w:rsid w:val="00FC6B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36DD"/>
  <w15:docId w15:val="{61A8262B-8923-42B6-A806-80FC2167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0B0C"/>
    <w:pPr>
      <w:spacing w:after="0" w:line="240" w:lineRule="auto"/>
    </w:pPr>
    <w:rPr>
      <w:rFonts w:ascii="Univers (E1)" w:eastAsia="Times New Roman" w:hAnsi="Univers (E1)" w:cs="Times New Roman"/>
      <w:sz w:val="20"/>
      <w:szCs w:val="20"/>
      <w:lang w:eastAsia="de-DE"/>
    </w:rPr>
  </w:style>
  <w:style w:type="paragraph" w:styleId="berschrift3">
    <w:name w:val="heading 3"/>
    <w:basedOn w:val="Standard"/>
    <w:link w:val="berschrift3Zchn"/>
    <w:uiPriority w:val="9"/>
    <w:qFormat/>
    <w:rsid w:val="00014DD9"/>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0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E0B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0B0C"/>
    <w:rPr>
      <w:rFonts w:ascii="Tahoma" w:eastAsia="Times New Roman" w:hAnsi="Tahoma" w:cs="Tahoma"/>
      <w:sz w:val="16"/>
      <w:szCs w:val="16"/>
      <w:lang w:eastAsia="de-DE"/>
    </w:rPr>
  </w:style>
  <w:style w:type="paragraph" w:styleId="Funotentext">
    <w:name w:val="footnote text"/>
    <w:basedOn w:val="Standard"/>
    <w:link w:val="FunotentextZchn"/>
    <w:uiPriority w:val="99"/>
    <w:semiHidden/>
    <w:rsid w:val="00625DD2"/>
    <w:rPr>
      <w:rFonts w:ascii="Arial" w:hAnsi="Arial"/>
    </w:rPr>
  </w:style>
  <w:style w:type="character" w:customStyle="1" w:styleId="FunotentextZchn">
    <w:name w:val="Fußnotentext Zchn"/>
    <w:basedOn w:val="Absatz-Standardschriftart"/>
    <w:link w:val="Funotentext"/>
    <w:uiPriority w:val="99"/>
    <w:semiHidden/>
    <w:rsid w:val="00625DD2"/>
    <w:rPr>
      <w:rFonts w:ascii="Arial" w:eastAsia="Times New Roman" w:hAnsi="Arial" w:cs="Times New Roman"/>
      <w:sz w:val="20"/>
      <w:szCs w:val="20"/>
      <w:lang w:eastAsia="de-DE"/>
    </w:rPr>
  </w:style>
  <w:style w:type="character" w:styleId="Funotenzeichen">
    <w:name w:val="footnote reference"/>
    <w:uiPriority w:val="99"/>
    <w:semiHidden/>
    <w:rsid w:val="00625DD2"/>
    <w:rPr>
      <w:vertAlign w:val="superscript"/>
    </w:rPr>
  </w:style>
  <w:style w:type="paragraph" w:styleId="Kopfzeile">
    <w:name w:val="header"/>
    <w:basedOn w:val="Standard"/>
    <w:link w:val="KopfzeileZchn"/>
    <w:uiPriority w:val="99"/>
    <w:unhideWhenUsed/>
    <w:rsid w:val="00CA0F73"/>
    <w:pPr>
      <w:tabs>
        <w:tab w:val="center" w:pos="4536"/>
        <w:tab w:val="right" w:pos="9072"/>
      </w:tabs>
    </w:pPr>
  </w:style>
  <w:style w:type="character" w:customStyle="1" w:styleId="KopfzeileZchn">
    <w:name w:val="Kopfzeile Zchn"/>
    <w:basedOn w:val="Absatz-Standardschriftart"/>
    <w:link w:val="Kopfzeile"/>
    <w:uiPriority w:val="99"/>
    <w:rsid w:val="00CA0F73"/>
    <w:rPr>
      <w:rFonts w:ascii="Univers (E1)" w:eastAsia="Times New Roman" w:hAnsi="Univers (E1)" w:cs="Times New Roman"/>
      <w:sz w:val="20"/>
      <w:szCs w:val="20"/>
      <w:lang w:eastAsia="de-DE"/>
    </w:rPr>
  </w:style>
  <w:style w:type="paragraph" w:styleId="Fuzeile">
    <w:name w:val="footer"/>
    <w:basedOn w:val="Standard"/>
    <w:link w:val="FuzeileZchn"/>
    <w:unhideWhenUsed/>
    <w:rsid w:val="00CA0F73"/>
    <w:pPr>
      <w:tabs>
        <w:tab w:val="center" w:pos="4536"/>
        <w:tab w:val="right" w:pos="9072"/>
      </w:tabs>
    </w:pPr>
  </w:style>
  <w:style w:type="character" w:customStyle="1" w:styleId="FuzeileZchn">
    <w:name w:val="Fußzeile Zchn"/>
    <w:basedOn w:val="Absatz-Standardschriftart"/>
    <w:link w:val="Fuzeile"/>
    <w:rsid w:val="00CA0F73"/>
    <w:rPr>
      <w:rFonts w:ascii="Univers (E1)" w:eastAsia="Times New Roman" w:hAnsi="Univers (E1)" w:cs="Times New Roman"/>
      <w:sz w:val="20"/>
      <w:szCs w:val="20"/>
      <w:lang w:eastAsia="de-DE"/>
    </w:rPr>
  </w:style>
  <w:style w:type="character" w:styleId="Hyperlink">
    <w:name w:val="Hyperlink"/>
    <w:basedOn w:val="Absatz-Standardschriftart"/>
    <w:uiPriority w:val="99"/>
    <w:unhideWhenUsed/>
    <w:rsid w:val="003228A2"/>
    <w:rPr>
      <w:color w:val="0000FF" w:themeColor="hyperlink"/>
      <w:u w:val="single"/>
    </w:rPr>
  </w:style>
  <w:style w:type="paragraph" w:styleId="Listenabsatz">
    <w:name w:val="List Paragraph"/>
    <w:basedOn w:val="Standard"/>
    <w:uiPriority w:val="34"/>
    <w:qFormat/>
    <w:rsid w:val="00A0585D"/>
    <w:pPr>
      <w:ind w:left="720"/>
      <w:contextualSpacing/>
    </w:pPr>
  </w:style>
  <w:style w:type="character" w:styleId="Kommentarzeichen">
    <w:name w:val="annotation reference"/>
    <w:basedOn w:val="Absatz-Standardschriftart"/>
    <w:uiPriority w:val="99"/>
    <w:semiHidden/>
    <w:unhideWhenUsed/>
    <w:rsid w:val="007008BE"/>
    <w:rPr>
      <w:sz w:val="16"/>
      <w:szCs w:val="16"/>
    </w:rPr>
  </w:style>
  <w:style w:type="paragraph" w:styleId="Kommentartext">
    <w:name w:val="annotation text"/>
    <w:basedOn w:val="Standard"/>
    <w:link w:val="KommentartextZchn"/>
    <w:uiPriority w:val="99"/>
    <w:semiHidden/>
    <w:unhideWhenUsed/>
    <w:rsid w:val="007008BE"/>
  </w:style>
  <w:style w:type="character" w:customStyle="1" w:styleId="KommentartextZchn">
    <w:name w:val="Kommentartext Zchn"/>
    <w:basedOn w:val="Absatz-Standardschriftart"/>
    <w:link w:val="Kommentartext"/>
    <w:uiPriority w:val="99"/>
    <w:semiHidden/>
    <w:rsid w:val="007008BE"/>
    <w:rPr>
      <w:rFonts w:ascii="Univers (E1)" w:eastAsia="Times New Roman" w:hAnsi="Univers (E1)"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008BE"/>
    <w:rPr>
      <w:b/>
      <w:bCs/>
    </w:rPr>
  </w:style>
  <w:style w:type="character" w:customStyle="1" w:styleId="KommentarthemaZchn">
    <w:name w:val="Kommentarthema Zchn"/>
    <w:basedOn w:val="KommentartextZchn"/>
    <w:link w:val="Kommentarthema"/>
    <w:uiPriority w:val="99"/>
    <w:semiHidden/>
    <w:rsid w:val="007008BE"/>
    <w:rPr>
      <w:rFonts w:ascii="Univers (E1)" w:eastAsia="Times New Roman" w:hAnsi="Univers (E1)" w:cs="Times New Roman"/>
      <w:b/>
      <w:bCs/>
      <w:sz w:val="20"/>
      <w:szCs w:val="20"/>
      <w:lang w:eastAsia="de-DE"/>
    </w:rPr>
  </w:style>
  <w:style w:type="character" w:customStyle="1" w:styleId="berschrift3Zchn">
    <w:name w:val="Überschrift 3 Zchn"/>
    <w:basedOn w:val="Absatz-Standardschriftart"/>
    <w:link w:val="berschrift3"/>
    <w:uiPriority w:val="9"/>
    <w:rsid w:val="00014DD9"/>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014DD9"/>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014D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47894">
      <w:bodyDiv w:val="1"/>
      <w:marLeft w:val="0"/>
      <w:marRight w:val="0"/>
      <w:marTop w:val="0"/>
      <w:marBottom w:val="0"/>
      <w:divBdr>
        <w:top w:val="none" w:sz="0" w:space="0" w:color="auto"/>
        <w:left w:val="none" w:sz="0" w:space="0" w:color="auto"/>
        <w:bottom w:val="none" w:sz="0" w:space="0" w:color="auto"/>
        <w:right w:val="none" w:sz="0" w:space="0" w:color="auto"/>
      </w:divBdr>
    </w:div>
    <w:div w:id="1700009561">
      <w:bodyDiv w:val="1"/>
      <w:marLeft w:val="0"/>
      <w:marRight w:val="0"/>
      <w:marTop w:val="0"/>
      <w:marBottom w:val="0"/>
      <w:divBdr>
        <w:top w:val="none" w:sz="0" w:space="0" w:color="auto"/>
        <w:left w:val="none" w:sz="0" w:space="0" w:color="auto"/>
        <w:bottom w:val="none" w:sz="0" w:space="0" w:color="auto"/>
        <w:right w:val="none" w:sz="0" w:space="0" w:color="auto"/>
      </w:divBdr>
    </w:div>
    <w:div w:id="1733968609">
      <w:bodyDiv w:val="1"/>
      <w:marLeft w:val="0"/>
      <w:marRight w:val="0"/>
      <w:marTop w:val="0"/>
      <w:marBottom w:val="0"/>
      <w:divBdr>
        <w:top w:val="none" w:sz="0" w:space="0" w:color="auto"/>
        <w:left w:val="none" w:sz="0" w:space="0" w:color="auto"/>
        <w:bottom w:val="none" w:sz="0" w:space="0" w:color="auto"/>
        <w:right w:val="none" w:sz="0" w:space="0" w:color="auto"/>
      </w:divBdr>
    </w:div>
    <w:div w:id="207908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nee.de/_obj/1709C1D0-12EB-475F-A326-42377856CD16/outline/61_Betriebsordnung-Fremdfirmen_HNEE__29.05.201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864A-BAC6-4897-BF06-9E0DA176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5500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HNE Eberswalde</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Range, Dirk</dc:creator>
  <cp:lastModifiedBy>Dost, Patrick</cp:lastModifiedBy>
  <cp:revision>4</cp:revision>
  <cp:lastPrinted>2017-09-16T15:11:00Z</cp:lastPrinted>
  <dcterms:created xsi:type="dcterms:W3CDTF">2026-03-11T14:30:00Z</dcterms:created>
  <dcterms:modified xsi:type="dcterms:W3CDTF">2026-03-12T14:04:00Z</dcterms:modified>
</cp:coreProperties>
</file>