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9CAECC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70F8CCA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A98FA6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704162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8EB54D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722397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1D6F1E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2D384C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79A9F1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257C9D2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FB7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BC0E4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E54778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58F1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26F992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676666A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DBD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B1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587C60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E10E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C4DA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B0B2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3420060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6270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CB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99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4E61FF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3BC9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5DCD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4B22E74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503F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41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8D0E7CD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50F411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024D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AA8CC6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96B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5B62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484920D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58EA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90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D63A71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D812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16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40D745F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CD15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60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7D7B6C" w:rsidRPr="003001AC" w14:paraId="62BDEA7F" w14:textId="77777777" w:rsidTr="007D7B6C">
        <w:trPr>
          <w:trHeight w:hRule="exact" w:val="7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CE9AE" w14:textId="77777777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13B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Registergericht</w:t>
            </w:r>
          </w:p>
          <w:p w14:paraId="2B74CC41" w14:textId="3FAD9A81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646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Registernummer</w:t>
            </w:r>
          </w:p>
          <w:p w14:paraId="2AFDB964" w14:textId="3F62B65D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A217F3C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DA3645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CB75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18ED7C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AEE5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6A61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6CACD55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9178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A4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BF5C608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0B8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AAC6F" w14:textId="77777777" w:rsidR="003001AC" w:rsidRPr="00E80690" w:rsidRDefault="003001AC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E80690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500F2CA4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B2B7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F13" w14:textId="4317F269" w:rsidR="003001AC" w:rsidRPr="00E80690" w:rsidRDefault="00CC74FC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UVgO </w:t>
            </w:r>
            <w:r w:rsidR="00823541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5</w:t>
            </w:r>
            <w:r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/2026</w:t>
            </w:r>
          </w:p>
        </w:tc>
      </w:tr>
    </w:tbl>
    <w:p w14:paraId="71306704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8ED03AE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67B31488" w14:textId="77777777" w:rsidR="003001AC" w:rsidRPr="003001AC" w:rsidRDefault="003001AC" w:rsidP="003001AC">
      <w:pPr>
        <w:ind w:firstLine="0"/>
      </w:pPr>
    </w:p>
    <w:p w14:paraId="5C279BF1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566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66"/>
      </w:tblGrid>
      <w:tr w:rsidR="003001AC" w:rsidRPr="003001AC" w14:paraId="00226478" w14:textId="77777777" w:rsidTr="00CC74FC">
        <w:trPr>
          <w:trHeight w:val="144"/>
          <w:jc w:val="right"/>
        </w:trPr>
        <w:tc>
          <w:tcPr>
            <w:tcW w:w="9566" w:type="dxa"/>
            <w:tcBorders>
              <w:bottom w:val="single" w:sz="4" w:space="0" w:color="auto"/>
            </w:tcBorders>
            <w:vAlign w:val="bottom"/>
          </w:tcPr>
          <w:p w14:paraId="5F8D7856" w14:textId="77777777" w:rsidR="00CC74FC" w:rsidRDefault="00CC74FC" w:rsidP="00CC74FC">
            <w:pPr>
              <w:ind w:left="-624"/>
            </w:pPr>
            <w:r>
              <w:t>Reinigungsleistungen in der Inselhalle Eisenhüttenstadt</w:t>
            </w:r>
          </w:p>
          <w:p w14:paraId="76965406" w14:textId="307B9BEB" w:rsidR="003001AC" w:rsidRPr="003001AC" w:rsidRDefault="00CC74FC" w:rsidP="00CC74FC">
            <w:pPr>
              <w:spacing w:line="276" w:lineRule="auto"/>
              <w:ind w:left="-624"/>
            </w:pPr>
            <w:r>
              <w:t>Los 1 Unterhalts- und Grundreinigung  Los 2 Glas und Rahmenreinigung</w:t>
            </w:r>
          </w:p>
        </w:tc>
      </w:tr>
    </w:tbl>
    <w:p w14:paraId="75E99B0D" w14:textId="77777777" w:rsidR="00CC74FC" w:rsidRDefault="00CC74FC" w:rsidP="003001AC">
      <w:pPr>
        <w:ind w:firstLine="0"/>
      </w:pPr>
    </w:p>
    <w:p w14:paraId="390007BA" w14:textId="308F3B9A" w:rsidR="003001AC" w:rsidRPr="003001AC" w:rsidRDefault="003001AC" w:rsidP="003001AC">
      <w:pPr>
        <w:ind w:firstLine="0"/>
      </w:pPr>
      <w:r w:rsidRPr="003001AC">
        <w:t>Aufforderung zur Abgabe eines Angebotes vom</w:t>
      </w:r>
      <w:r w:rsidR="00556EEA">
        <w:t xml:space="preserve"> 25.02.2026</w:t>
      </w:r>
      <w:r w:rsidRPr="003001AC">
        <w:t xml:space="preserve"> </w:t>
      </w:r>
    </w:p>
    <w:p w14:paraId="51352F21" w14:textId="77777777" w:rsidR="003001AC" w:rsidRPr="003001AC" w:rsidRDefault="003001AC" w:rsidP="003001AC">
      <w:pPr>
        <w:ind w:firstLine="0"/>
      </w:pPr>
    </w:p>
    <w:p w14:paraId="005DE68D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D624F5E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2F8BA011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1A888904" w14:textId="24AE3299"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="00CC74FC">
        <w:t>b</w:t>
      </w:r>
      <w:r w:rsidRPr="003001AC">
        <w:t xml:space="preserve">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02FD13F5" w14:textId="77777777" w:rsidR="003001AC" w:rsidRDefault="003001AC" w:rsidP="003001AC">
      <w:pPr>
        <w:ind w:firstLine="0"/>
      </w:pPr>
    </w:p>
    <w:p w14:paraId="024E65DD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lastRenderedPageBreak/>
        <w:t>Ich/Wir biete(n) die Ausführung der oben genannten Leistung</w:t>
      </w:r>
      <w:r>
        <w:t>/Lieferung</w:t>
      </w:r>
      <w:r w:rsidRPr="008D5613">
        <w:t xml:space="preserve"> zu den von mir/uns eingesetzten</w:t>
      </w:r>
    </w:p>
    <w:p w14:paraId="14A6878F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t>Preisen an.</w:t>
      </w:r>
    </w:p>
    <w:p w14:paraId="53AB3C3C" w14:textId="77777777" w:rsidR="00B04BE1" w:rsidRDefault="00B04BE1" w:rsidP="00B04BE1">
      <w:pPr>
        <w:spacing w:before="0" w:after="0" w:line="240" w:lineRule="auto"/>
        <w:ind w:firstLine="0"/>
      </w:pPr>
      <w:r w:rsidRPr="008D5613">
        <w:t>An mein/unser Angebot halte(n) ich/wir mich/uns bis zum Ablauf der Bindefristfrist gebunden.</w:t>
      </w:r>
    </w:p>
    <w:p w14:paraId="6B32BEFB" w14:textId="77777777" w:rsidR="00B04BE1" w:rsidRDefault="00B04BE1" w:rsidP="00B04BE1">
      <w:pPr>
        <w:spacing w:before="0" w:after="0" w:line="240" w:lineRule="auto"/>
        <w:ind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067"/>
      </w:tblGrid>
      <w:tr w:rsidR="000D5AE6" w14:paraId="4AFB980D" w14:textId="77777777" w:rsidTr="00444E28">
        <w:trPr>
          <w:trHeight w:val="638"/>
        </w:trPr>
        <w:tc>
          <w:tcPr>
            <w:tcW w:w="5353" w:type="dxa"/>
            <w:vAlign w:val="center"/>
          </w:tcPr>
          <w:p w14:paraId="6D156DF8" w14:textId="77777777" w:rsidR="000D5AE6" w:rsidRDefault="000D5AE6" w:rsidP="00444E28">
            <w:pPr>
              <w:spacing w:before="0" w:after="0"/>
              <w:ind w:firstLine="0"/>
            </w:pPr>
            <w:r>
              <w:t>Die Angebotsendsumme des Hauptangebotes gem. Leistungsbeschreibung</w:t>
            </w:r>
            <w:r>
              <w:rPr>
                <w:b/>
              </w:rPr>
              <w:t xml:space="preserve"> </w:t>
            </w:r>
            <w:r>
              <w:t>beträgt einschl. Umsatzsteuer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center"/>
          </w:tcPr>
          <w:p w14:paraId="6A28AE64" w14:textId="77777777" w:rsidR="000D5AE6" w:rsidRDefault="000D5AE6" w:rsidP="00444E28">
            <w:pPr>
              <w:spacing w:before="0" w:after="0"/>
              <w:ind w:firstLine="0"/>
            </w:pPr>
          </w:p>
          <w:p w14:paraId="35B7105D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Euro</w:t>
            </w:r>
          </w:p>
        </w:tc>
      </w:tr>
      <w:tr w:rsidR="000D5AE6" w14:paraId="36B9A778" w14:textId="77777777" w:rsidTr="00444E28">
        <w:trPr>
          <w:trHeight w:val="459"/>
        </w:trPr>
        <w:tc>
          <w:tcPr>
            <w:tcW w:w="5353" w:type="dxa"/>
            <w:vAlign w:val="center"/>
          </w:tcPr>
          <w:p w14:paraId="31050384" w14:textId="77777777" w:rsidR="000D5AE6" w:rsidRDefault="000D5AE6" w:rsidP="00444E28">
            <w:pPr>
              <w:spacing w:before="0" w:after="0"/>
              <w:ind w:firstLine="0"/>
            </w:pPr>
            <w:r>
              <w:t>Anzahl der Nebenangebote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49BCC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St</w:t>
            </w:r>
          </w:p>
        </w:tc>
      </w:tr>
      <w:tr w:rsidR="000D5AE6" w14:paraId="2F0791F8" w14:textId="77777777" w:rsidTr="00444E28">
        <w:trPr>
          <w:trHeight w:val="1078"/>
        </w:trPr>
        <w:tc>
          <w:tcPr>
            <w:tcW w:w="5353" w:type="dxa"/>
            <w:vAlign w:val="center"/>
          </w:tcPr>
          <w:p w14:paraId="0B5A6F94" w14:textId="77777777" w:rsidR="000D5AE6" w:rsidRDefault="000D5AE6" w:rsidP="00444E28">
            <w:pPr>
              <w:spacing w:before="0" w:after="0"/>
              <w:ind w:firstLine="0"/>
            </w:pPr>
            <w: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3119" w14:textId="77777777" w:rsidR="000D5AE6" w:rsidRDefault="000D5AE6" w:rsidP="00444E28">
            <w:pPr>
              <w:spacing w:before="0" w:after="0"/>
              <w:ind w:firstLine="0"/>
            </w:pPr>
          </w:p>
          <w:p w14:paraId="22A345A1" w14:textId="77777777" w:rsidR="000D5AE6" w:rsidRDefault="000D5AE6" w:rsidP="00444E28">
            <w:pPr>
              <w:spacing w:before="0" w:after="0"/>
              <w:ind w:firstLine="0"/>
            </w:pPr>
          </w:p>
          <w:p w14:paraId="6CB2F825" w14:textId="77777777" w:rsidR="000D5AE6" w:rsidRDefault="000D5AE6" w:rsidP="00444E28">
            <w:pPr>
              <w:spacing w:before="0" w:after="0"/>
              <w:ind w:firstLine="0"/>
            </w:pPr>
          </w:p>
          <w:p w14:paraId="28E6884C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%</w:t>
            </w:r>
          </w:p>
        </w:tc>
      </w:tr>
    </w:tbl>
    <w:p w14:paraId="5A582348" w14:textId="77777777" w:rsidR="00B04BE1" w:rsidRPr="003001AC" w:rsidRDefault="00B04BE1" w:rsidP="003001AC">
      <w:pPr>
        <w:ind w:firstLine="0"/>
      </w:pPr>
    </w:p>
    <w:p w14:paraId="635711B9" w14:textId="77777777" w:rsidR="00497A1E" w:rsidRDefault="00556EEA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1E4FE344" w14:textId="77777777" w:rsidR="00497A1E" w:rsidRDefault="00556EEA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79CE613F" w14:textId="77777777" w:rsidR="00497A1E" w:rsidRDefault="00556EEA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7D759AE7" w14:textId="3AEF3EEE" w:rsidR="003001AC" w:rsidRDefault="003001AC" w:rsidP="00397A11">
      <w:pPr>
        <w:tabs>
          <w:tab w:val="left" w:pos="3402"/>
        </w:tabs>
        <w:ind w:firstLine="0"/>
      </w:pPr>
    </w:p>
    <w:p w14:paraId="6F40D722" w14:textId="77777777" w:rsidR="00B04BE1" w:rsidRDefault="00556EEA" w:rsidP="00B04BE1">
      <w:p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Arial"/>
          <w:sz w:val="16"/>
          <w:szCs w:val="16"/>
        </w:rPr>
      </w:pPr>
      <w:sdt>
        <w:sdtPr>
          <w:id w:val="-52270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E1">
            <w:rPr>
              <w:rFonts w:ascii="MS Gothic" w:eastAsia="MS Gothic" w:hAnsi="MS Gothic" w:hint="eastAsia"/>
            </w:rPr>
            <w:t>☐</w:t>
          </w:r>
        </w:sdtContent>
      </w:sdt>
      <w:r w:rsidR="00B04BE1">
        <w:rPr>
          <w:rFonts w:cs="Arial"/>
          <w:szCs w:val="20"/>
        </w:rPr>
        <w:tab/>
        <w:t>Ich bin/Wir sind kleines oder mittleres Unternehmen – KMU - (</w:t>
      </w:r>
      <w:r w:rsidR="00B04BE1">
        <w:rPr>
          <w:rFonts w:cs="Arial"/>
          <w:sz w:val="16"/>
          <w:szCs w:val="16"/>
        </w:rPr>
        <w:t>&lt; 250 Beschäftigte und ≤ 50 Mio Euro</w:t>
      </w:r>
    </w:p>
    <w:p w14:paraId="258A2AA4" w14:textId="77777777" w:rsidR="00B04BE1" w:rsidRPr="00F72E82" w:rsidRDefault="00B04BE1" w:rsidP="00B04BE1">
      <w:pPr>
        <w:tabs>
          <w:tab w:val="left" w:pos="284"/>
          <w:tab w:val="left" w:pos="3402"/>
        </w:tabs>
        <w:spacing w:before="0" w:after="0" w:line="240" w:lineRule="auto"/>
        <w:ind w:firstLine="0"/>
        <w:rPr>
          <w:vertAlign w:val="superscript"/>
        </w:rPr>
      </w:pPr>
      <w:r>
        <w:rPr>
          <w:rFonts w:cs="Arial"/>
          <w:sz w:val="16"/>
          <w:szCs w:val="16"/>
        </w:rPr>
        <w:tab/>
        <w:t>Jahresumsatz bzw. ≤ 43 Mio Jahresbilanzsumme).</w:t>
      </w:r>
    </w:p>
    <w:p w14:paraId="074DF2C7" w14:textId="77777777" w:rsidR="00B04BE1" w:rsidRDefault="00B04BE1" w:rsidP="00397A11">
      <w:pPr>
        <w:tabs>
          <w:tab w:val="left" w:pos="3402"/>
        </w:tabs>
        <w:ind w:firstLine="0"/>
      </w:pPr>
    </w:p>
    <w:p w14:paraId="23C49B36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488333DE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6C69AFE6" w14:textId="77777777" w:rsidR="003001AC" w:rsidRPr="003001AC" w:rsidRDefault="00556EEA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D8E0C1B" w14:textId="77777777" w:rsidR="003001AC" w:rsidRPr="003001AC" w:rsidRDefault="00556EEA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3D7343E5" w14:textId="77777777" w:rsidR="003001AC" w:rsidRPr="003001AC" w:rsidRDefault="00556EEA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0A008B1A" w14:textId="77777777" w:rsidR="003001AC" w:rsidRDefault="00556EEA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51E50EEE" w14:textId="77777777" w:rsidR="00037173" w:rsidRDefault="00556EEA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5B7A99ED" w14:textId="77777777" w:rsidR="00947D6C" w:rsidRPr="003001AC" w:rsidRDefault="00947D6C" w:rsidP="00947D6C">
      <w:pPr>
        <w:spacing w:before="0" w:after="0"/>
        <w:ind w:left="284" w:hanging="284"/>
      </w:pPr>
    </w:p>
    <w:p w14:paraId="096FEE4B" w14:textId="77777777" w:rsidR="003001AC" w:rsidRPr="003001AC" w:rsidRDefault="00556EEA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26157AE1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A7D0DB8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117D618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56C3E8F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40BC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64B49D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4CE381C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715D65E5" w14:textId="27B7E53F" w:rsidR="003001AC" w:rsidRDefault="003001AC" w:rsidP="003001AC">
      <w:pPr>
        <w:tabs>
          <w:tab w:val="left" w:pos="3402"/>
        </w:tabs>
        <w:ind w:left="284" w:firstLine="0"/>
      </w:pPr>
    </w:p>
    <w:p w14:paraId="54E26AB7" w14:textId="77777777" w:rsidR="00B04BE1" w:rsidRPr="003001AC" w:rsidRDefault="00B04BE1" w:rsidP="003001AC">
      <w:pPr>
        <w:tabs>
          <w:tab w:val="left" w:pos="3402"/>
        </w:tabs>
        <w:ind w:left="284" w:firstLine="0"/>
      </w:pPr>
    </w:p>
    <w:p w14:paraId="271AEE64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lastRenderedPageBreak/>
        <w:t>Raum für Erläuterungen:</w:t>
      </w:r>
    </w:p>
    <w:p w14:paraId="4F3830E5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783A896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9B88E5E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A1D907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8B746A1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7B0E1017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B3CEAF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FDF855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58C3BD0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3B39780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0B07DD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26BEC770" w14:textId="77777777" w:rsidR="00037173" w:rsidRDefault="00037173" w:rsidP="003001AC">
      <w:pPr>
        <w:spacing w:line="240" w:lineRule="exact"/>
        <w:ind w:firstLine="0"/>
      </w:pPr>
    </w:p>
    <w:p w14:paraId="7FF5E92D" w14:textId="77777777" w:rsidR="00037173" w:rsidRDefault="00037173" w:rsidP="003001AC">
      <w:pPr>
        <w:spacing w:line="240" w:lineRule="exact"/>
        <w:ind w:firstLine="0"/>
      </w:pPr>
    </w:p>
    <w:p w14:paraId="17FF6D38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D0DB936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52872B7A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269BBF83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400ED669" w14:textId="77777777" w:rsidR="00037173" w:rsidRDefault="00556EEA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4446179" w14:textId="77777777" w:rsidR="00037173" w:rsidRPr="00037173" w:rsidRDefault="00556EEA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1E5C24F1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5001FE0D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777C240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07EB1D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779D08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2741F79B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1D60839D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8C4B500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1AA5E3DF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6923A093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16D41AF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621A6CD6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2ACE2D0D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42A3275C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C112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0B61E860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6F8FF15D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D3E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1D8CFC48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5766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7885BB0B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3D6590C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5AE6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56EEA"/>
    <w:rsid w:val="005737E6"/>
    <w:rsid w:val="005843C0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6F580E"/>
    <w:rsid w:val="00700904"/>
    <w:rsid w:val="00732BE9"/>
    <w:rsid w:val="00733119"/>
    <w:rsid w:val="00740293"/>
    <w:rsid w:val="00742DDD"/>
    <w:rsid w:val="0076579F"/>
    <w:rsid w:val="00782973"/>
    <w:rsid w:val="007A514C"/>
    <w:rsid w:val="007D7B6C"/>
    <w:rsid w:val="00805504"/>
    <w:rsid w:val="00823541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04BE1"/>
    <w:rsid w:val="00B3223D"/>
    <w:rsid w:val="00B56944"/>
    <w:rsid w:val="00B61FC9"/>
    <w:rsid w:val="00B668AA"/>
    <w:rsid w:val="00B7667B"/>
    <w:rsid w:val="00B91A1F"/>
    <w:rsid w:val="00BD601F"/>
    <w:rsid w:val="00C21B93"/>
    <w:rsid w:val="00C40EFD"/>
    <w:rsid w:val="00C46B7D"/>
    <w:rsid w:val="00C53C30"/>
    <w:rsid w:val="00C53CAA"/>
    <w:rsid w:val="00C6413C"/>
    <w:rsid w:val="00C77D7B"/>
    <w:rsid w:val="00C87644"/>
    <w:rsid w:val="00C92CB8"/>
    <w:rsid w:val="00CB6A28"/>
    <w:rsid w:val="00CC74FC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D7BA4"/>
    <w:rsid w:val="00DE6E6B"/>
    <w:rsid w:val="00E11CC0"/>
    <w:rsid w:val="00E23CEE"/>
    <w:rsid w:val="00E354C7"/>
    <w:rsid w:val="00E473F4"/>
    <w:rsid w:val="00E704F4"/>
    <w:rsid w:val="00E750A6"/>
    <w:rsid w:val="00E80690"/>
    <w:rsid w:val="00E857FD"/>
    <w:rsid w:val="00E90673"/>
    <w:rsid w:val="00EA2341"/>
    <w:rsid w:val="00EB6F70"/>
    <w:rsid w:val="00F40C11"/>
    <w:rsid w:val="00F6643F"/>
    <w:rsid w:val="00F70CC6"/>
    <w:rsid w:val="00F90931"/>
    <w:rsid w:val="00FA2098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28DD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2023-09-15T06:35:00Z</dcterms:created>
  <dcterms:modified xsi:type="dcterms:W3CDTF">2026-02-25T08:54:00Z</dcterms:modified>
</cp:coreProperties>
</file>