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2126"/>
        <w:gridCol w:w="2126"/>
      </w:tblGrid>
      <w:tr w:rsidR="003A0669" w14:paraId="195A22B7" w14:textId="77777777"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14:paraId="1F9C28D7" w14:textId="77777777" w:rsidR="003A0669" w:rsidRDefault="003A0669">
            <w:pPr>
              <w:pStyle w:val="Untertitel"/>
              <w:jc w:val="left"/>
            </w:pPr>
            <w:r>
              <w:t>Dienststelle</w:t>
            </w:r>
          </w:p>
        </w:tc>
        <w:tc>
          <w:tcPr>
            <w:tcW w:w="4252" w:type="dxa"/>
            <w:gridSpan w:val="2"/>
            <w:tcBorders>
              <w:top w:val="single" w:sz="4" w:space="0" w:color="auto"/>
              <w:left w:val="single" w:sz="4" w:space="0" w:color="auto"/>
              <w:bottom w:val="nil"/>
              <w:right w:val="single" w:sz="4" w:space="0" w:color="auto"/>
            </w:tcBorders>
            <w:hideMark/>
          </w:tcPr>
          <w:p w14:paraId="44D7796D" w14:textId="77777777" w:rsidR="003A0669" w:rsidRDefault="003A0669">
            <w:pPr>
              <w:pStyle w:val="Untertitel"/>
            </w:pPr>
            <w:r>
              <w:t>Ort, Datum</w:t>
            </w:r>
          </w:p>
        </w:tc>
      </w:tr>
      <w:tr w:rsidR="003A0669" w14:paraId="3DDC3D20" w14:textId="77777777" w:rsidTr="003A0669">
        <w:trPr>
          <w:trHeight w:hRule="exact" w:val="340"/>
          <w:jc w:val="right"/>
        </w:trPr>
        <w:tc>
          <w:tcPr>
            <w:tcW w:w="5210" w:type="dxa"/>
            <w:tcBorders>
              <w:top w:val="nil"/>
              <w:left w:val="single" w:sz="4" w:space="0" w:color="auto"/>
              <w:bottom w:val="single" w:sz="4" w:space="0" w:color="auto"/>
              <w:right w:val="single" w:sz="4" w:space="0" w:color="auto"/>
            </w:tcBorders>
          </w:tcPr>
          <w:p w14:paraId="31F29156" w14:textId="37644E63" w:rsidR="003A0669" w:rsidRDefault="004329A7">
            <w:pPr>
              <w:pStyle w:val="Untertitel"/>
              <w:jc w:val="left"/>
            </w:pPr>
            <w:r>
              <w:t>Stadt Eisenhüttenstadt</w:t>
            </w:r>
          </w:p>
        </w:tc>
        <w:tc>
          <w:tcPr>
            <w:tcW w:w="4252" w:type="dxa"/>
            <w:gridSpan w:val="2"/>
            <w:tcBorders>
              <w:top w:val="nil"/>
              <w:left w:val="single" w:sz="4" w:space="0" w:color="auto"/>
              <w:bottom w:val="single" w:sz="4" w:space="0" w:color="auto"/>
              <w:right w:val="single" w:sz="4" w:space="0" w:color="auto"/>
            </w:tcBorders>
          </w:tcPr>
          <w:p w14:paraId="41BE5554" w14:textId="4857410A" w:rsidR="003A0669" w:rsidRDefault="004329A7">
            <w:pPr>
              <w:pStyle w:val="Untertitel"/>
            </w:pPr>
            <w:r>
              <w:t xml:space="preserve">Eisenhüttenstadt, </w:t>
            </w:r>
            <w:r w:rsidR="00CC7175">
              <w:t>17.02.2026</w:t>
            </w:r>
          </w:p>
        </w:tc>
      </w:tr>
      <w:tr w:rsidR="003A0669" w14:paraId="028E53A2" w14:textId="77777777" w:rsidTr="003A0669">
        <w:trPr>
          <w:trHeight w:hRule="exact" w:val="340"/>
          <w:jc w:val="right"/>
        </w:trPr>
        <w:tc>
          <w:tcPr>
            <w:tcW w:w="5210" w:type="dxa"/>
            <w:tcBorders>
              <w:top w:val="single" w:sz="4" w:space="0" w:color="auto"/>
              <w:left w:val="nil"/>
              <w:bottom w:val="nil"/>
              <w:right w:val="single" w:sz="4" w:space="0" w:color="auto"/>
            </w:tcBorders>
          </w:tcPr>
          <w:p w14:paraId="4521C4A6"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3B81EDD8" w14:textId="77777777" w:rsidR="003A0669" w:rsidRDefault="003A0669">
            <w:pPr>
              <w:pStyle w:val="Untertitel"/>
            </w:pPr>
            <w:r>
              <w:t>Anschrift</w:t>
            </w:r>
          </w:p>
        </w:tc>
      </w:tr>
      <w:tr w:rsidR="003A0669" w14:paraId="30D5576F" w14:textId="77777777" w:rsidTr="003A0669">
        <w:trPr>
          <w:trHeight w:hRule="exact" w:val="340"/>
          <w:jc w:val="right"/>
        </w:trPr>
        <w:tc>
          <w:tcPr>
            <w:tcW w:w="5210" w:type="dxa"/>
            <w:tcBorders>
              <w:top w:val="nil"/>
              <w:left w:val="nil"/>
              <w:bottom w:val="nil"/>
              <w:right w:val="single" w:sz="4" w:space="0" w:color="auto"/>
            </w:tcBorders>
          </w:tcPr>
          <w:p w14:paraId="292B315D"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79118983" w14:textId="49F7C43E" w:rsidR="003A0669" w:rsidRDefault="004329A7">
            <w:pPr>
              <w:pStyle w:val="Untertitel"/>
            </w:pPr>
            <w:r>
              <w:t>Zentraler Platz 1</w:t>
            </w:r>
          </w:p>
        </w:tc>
      </w:tr>
      <w:tr w:rsidR="003A0669" w14:paraId="78686FC7" w14:textId="77777777" w:rsidTr="003A0669">
        <w:trPr>
          <w:trHeight w:hRule="exact" w:val="340"/>
          <w:jc w:val="right"/>
        </w:trPr>
        <w:tc>
          <w:tcPr>
            <w:tcW w:w="5210" w:type="dxa"/>
            <w:tcBorders>
              <w:top w:val="nil"/>
              <w:left w:val="nil"/>
              <w:bottom w:val="nil"/>
              <w:right w:val="single" w:sz="4" w:space="0" w:color="auto"/>
            </w:tcBorders>
          </w:tcPr>
          <w:p w14:paraId="03880615"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45E156B" w14:textId="77777777" w:rsidR="003A0669" w:rsidRDefault="003A0669">
            <w:pPr>
              <w:pStyle w:val="Untertitel"/>
            </w:pPr>
            <w:r>
              <w:t>Kontaktstelle</w:t>
            </w:r>
          </w:p>
        </w:tc>
      </w:tr>
      <w:tr w:rsidR="003A0669" w14:paraId="00D4A839" w14:textId="77777777" w:rsidTr="003A0669">
        <w:trPr>
          <w:trHeight w:hRule="exact" w:val="340"/>
          <w:jc w:val="right"/>
        </w:trPr>
        <w:tc>
          <w:tcPr>
            <w:tcW w:w="5210" w:type="dxa"/>
            <w:tcBorders>
              <w:top w:val="nil"/>
              <w:left w:val="nil"/>
              <w:bottom w:val="nil"/>
              <w:right w:val="single" w:sz="4" w:space="0" w:color="auto"/>
            </w:tcBorders>
          </w:tcPr>
          <w:p w14:paraId="59951130"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46C14DDB" w14:textId="01DE6D36" w:rsidR="003A0669" w:rsidRDefault="004329A7">
            <w:pPr>
              <w:pStyle w:val="Untertitel"/>
              <w:jc w:val="left"/>
            </w:pPr>
            <w:r>
              <w:t>Bauverwaltung/Zentrale Vergabestelle</w:t>
            </w:r>
          </w:p>
        </w:tc>
      </w:tr>
      <w:tr w:rsidR="003A0669" w14:paraId="7F9923DF" w14:textId="77777777" w:rsidTr="003A0669">
        <w:trPr>
          <w:trHeight w:hRule="exact" w:val="340"/>
          <w:jc w:val="right"/>
        </w:trPr>
        <w:tc>
          <w:tcPr>
            <w:tcW w:w="5210" w:type="dxa"/>
            <w:tcBorders>
              <w:top w:val="nil"/>
              <w:left w:val="nil"/>
              <w:bottom w:val="nil"/>
              <w:right w:val="single" w:sz="4" w:space="0" w:color="auto"/>
            </w:tcBorders>
          </w:tcPr>
          <w:p w14:paraId="79464821" w14:textId="77777777" w:rsidR="003A0669" w:rsidRDefault="003A0669">
            <w:pPr>
              <w:pStyle w:val="Untertitel"/>
              <w:jc w:val="left"/>
            </w:pPr>
          </w:p>
        </w:tc>
        <w:tc>
          <w:tcPr>
            <w:tcW w:w="2126" w:type="dxa"/>
            <w:tcBorders>
              <w:top w:val="single" w:sz="4" w:space="0" w:color="auto"/>
              <w:left w:val="single" w:sz="4" w:space="0" w:color="auto"/>
              <w:bottom w:val="nil"/>
              <w:right w:val="nil"/>
            </w:tcBorders>
            <w:hideMark/>
          </w:tcPr>
          <w:p w14:paraId="184A0763" w14:textId="77777777" w:rsidR="003A0669" w:rsidRDefault="003A0669">
            <w:pPr>
              <w:pStyle w:val="Untertitel"/>
              <w:jc w:val="left"/>
            </w:pPr>
            <w:r>
              <w:t>Telefon</w:t>
            </w:r>
          </w:p>
        </w:tc>
        <w:tc>
          <w:tcPr>
            <w:tcW w:w="2126" w:type="dxa"/>
            <w:tcBorders>
              <w:top w:val="single" w:sz="4" w:space="0" w:color="auto"/>
              <w:left w:val="nil"/>
              <w:bottom w:val="nil"/>
              <w:right w:val="single" w:sz="4" w:space="0" w:color="auto"/>
            </w:tcBorders>
            <w:hideMark/>
          </w:tcPr>
          <w:p w14:paraId="6B0A2778" w14:textId="77777777" w:rsidR="003A0669" w:rsidRDefault="003A0669">
            <w:pPr>
              <w:pStyle w:val="Untertitel"/>
              <w:jc w:val="left"/>
            </w:pPr>
            <w:r>
              <w:t>Telefax</w:t>
            </w:r>
          </w:p>
        </w:tc>
      </w:tr>
      <w:tr w:rsidR="003A0669" w14:paraId="363EA9BF" w14:textId="77777777" w:rsidTr="003A0669">
        <w:trPr>
          <w:trHeight w:hRule="exact" w:val="340"/>
          <w:jc w:val="right"/>
        </w:trPr>
        <w:tc>
          <w:tcPr>
            <w:tcW w:w="5210" w:type="dxa"/>
            <w:tcBorders>
              <w:top w:val="nil"/>
              <w:left w:val="nil"/>
              <w:bottom w:val="nil"/>
              <w:right w:val="single" w:sz="4" w:space="0" w:color="auto"/>
            </w:tcBorders>
          </w:tcPr>
          <w:p w14:paraId="310216D3" w14:textId="77777777" w:rsidR="003A0669" w:rsidRDefault="003A0669">
            <w:pPr>
              <w:pStyle w:val="Untertitel"/>
              <w:jc w:val="left"/>
            </w:pPr>
          </w:p>
        </w:tc>
        <w:tc>
          <w:tcPr>
            <w:tcW w:w="2126" w:type="dxa"/>
            <w:tcBorders>
              <w:top w:val="nil"/>
              <w:left w:val="single" w:sz="4" w:space="0" w:color="auto"/>
              <w:bottom w:val="single" w:sz="4" w:space="0" w:color="auto"/>
              <w:right w:val="nil"/>
            </w:tcBorders>
          </w:tcPr>
          <w:p w14:paraId="38327D63" w14:textId="29DE2B15" w:rsidR="003A0669" w:rsidRDefault="004329A7">
            <w:pPr>
              <w:pStyle w:val="Untertitel"/>
              <w:jc w:val="left"/>
            </w:pPr>
            <w:r>
              <w:t>03364 566 333</w:t>
            </w:r>
          </w:p>
        </w:tc>
        <w:tc>
          <w:tcPr>
            <w:tcW w:w="2126" w:type="dxa"/>
            <w:tcBorders>
              <w:top w:val="nil"/>
              <w:left w:val="nil"/>
              <w:bottom w:val="single" w:sz="4" w:space="0" w:color="auto"/>
              <w:right w:val="single" w:sz="4" w:space="0" w:color="auto"/>
            </w:tcBorders>
          </w:tcPr>
          <w:p w14:paraId="0401058D" w14:textId="2A6E8167" w:rsidR="003A0669" w:rsidRDefault="004329A7" w:rsidP="004329A7">
            <w:pPr>
              <w:pStyle w:val="Untertitel"/>
              <w:numPr>
                <w:ilvl w:val="0"/>
                <w:numId w:val="0"/>
              </w:numPr>
              <w:ind w:firstLine="567"/>
              <w:jc w:val="left"/>
            </w:pPr>
            <w:r w:rsidRPr="004329A7">
              <w:rPr>
                <w:iCs w:val="0"/>
              </w:rPr>
              <w:t>-</w:t>
            </w:r>
            <w:r>
              <w:t xml:space="preserve"> 259</w:t>
            </w:r>
          </w:p>
        </w:tc>
      </w:tr>
      <w:tr w:rsidR="003A0669" w14:paraId="7F7C3B0B" w14:textId="77777777" w:rsidTr="003A0669">
        <w:trPr>
          <w:trHeight w:hRule="exact" w:val="340"/>
          <w:jc w:val="right"/>
        </w:trPr>
        <w:tc>
          <w:tcPr>
            <w:tcW w:w="5210" w:type="dxa"/>
            <w:tcBorders>
              <w:top w:val="nil"/>
              <w:left w:val="nil"/>
              <w:bottom w:val="nil"/>
              <w:right w:val="single" w:sz="4" w:space="0" w:color="auto"/>
            </w:tcBorders>
          </w:tcPr>
          <w:p w14:paraId="1D02CEB8"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0FC12384" w14:textId="77777777" w:rsidR="003A0669" w:rsidRDefault="003A0669">
            <w:pPr>
              <w:pStyle w:val="Untertitel"/>
              <w:jc w:val="left"/>
            </w:pPr>
            <w:r>
              <w:t>E-Mail-Adresse</w:t>
            </w:r>
          </w:p>
        </w:tc>
      </w:tr>
      <w:tr w:rsidR="003A0669" w14:paraId="0EF50EF1" w14:textId="77777777" w:rsidTr="003A0669">
        <w:trPr>
          <w:trHeight w:hRule="exact" w:val="340"/>
          <w:jc w:val="right"/>
        </w:trPr>
        <w:tc>
          <w:tcPr>
            <w:tcW w:w="5210" w:type="dxa"/>
            <w:tcBorders>
              <w:top w:val="nil"/>
              <w:left w:val="nil"/>
              <w:bottom w:val="nil"/>
              <w:right w:val="single" w:sz="4" w:space="0" w:color="auto"/>
            </w:tcBorders>
          </w:tcPr>
          <w:p w14:paraId="5BF208C2"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6F46ECBD" w14:textId="6F995FA9" w:rsidR="003A0669" w:rsidRDefault="004329A7">
            <w:pPr>
              <w:pStyle w:val="Untertitel"/>
              <w:jc w:val="left"/>
            </w:pPr>
            <w:r>
              <w:t>Zentrale.Vergabestelle@eisenhuettenstadt</w:t>
            </w:r>
            <w:r w:rsidR="005D1908">
              <w:t>.de</w:t>
            </w:r>
          </w:p>
        </w:tc>
      </w:tr>
      <w:tr w:rsidR="003A0669" w14:paraId="34067E1F" w14:textId="77777777" w:rsidTr="003A0669">
        <w:trPr>
          <w:trHeight w:hRule="exact" w:val="163"/>
          <w:jc w:val="right"/>
        </w:trPr>
        <w:tc>
          <w:tcPr>
            <w:tcW w:w="5210" w:type="dxa"/>
          </w:tcPr>
          <w:p w14:paraId="6A4AE5D3" w14:textId="77777777"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14:paraId="565FCB48" w14:textId="77777777" w:rsidR="003A0669" w:rsidRDefault="003A0669">
            <w:pPr>
              <w:pStyle w:val="Untertitel"/>
              <w:jc w:val="left"/>
            </w:pPr>
          </w:p>
        </w:tc>
      </w:tr>
      <w:tr w:rsidR="003A0669" w14:paraId="0DBACC0F" w14:textId="77777777" w:rsidTr="003A0669">
        <w:trPr>
          <w:trHeight w:hRule="exact" w:val="340"/>
          <w:jc w:val="right"/>
        </w:trPr>
        <w:tc>
          <w:tcPr>
            <w:tcW w:w="5210" w:type="dxa"/>
            <w:tcBorders>
              <w:top w:val="nil"/>
              <w:left w:val="nil"/>
              <w:bottom w:val="nil"/>
              <w:right w:val="single" w:sz="4" w:space="0" w:color="auto"/>
            </w:tcBorders>
          </w:tcPr>
          <w:p w14:paraId="7821337D"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CC14683" w14:textId="77777777" w:rsidR="003A0669" w:rsidRDefault="003A0669">
            <w:pPr>
              <w:pStyle w:val="Untertitel"/>
              <w:jc w:val="left"/>
            </w:pPr>
            <w:r>
              <w:t>Geschäftszeichen</w:t>
            </w:r>
          </w:p>
        </w:tc>
      </w:tr>
      <w:tr w:rsidR="003A0669" w14:paraId="2200EB44" w14:textId="77777777" w:rsidTr="003A0669">
        <w:trPr>
          <w:trHeight w:hRule="exact" w:val="340"/>
          <w:jc w:val="right"/>
        </w:trPr>
        <w:tc>
          <w:tcPr>
            <w:tcW w:w="5210" w:type="dxa"/>
            <w:tcBorders>
              <w:top w:val="nil"/>
              <w:left w:val="nil"/>
              <w:bottom w:val="nil"/>
              <w:right w:val="single" w:sz="4" w:space="0" w:color="auto"/>
            </w:tcBorders>
          </w:tcPr>
          <w:p w14:paraId="52332554"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0F2BE51B" w14:textId="77777777" w:rsidR="003A0669" w:rsidRDefault="003A0669">
            <w:pPr>
              <w:pStyle w:val="Untertitel"/>
              <w:jc w:val="left"/>
            </w:pPr>
          </w:p>
        </w:tc>
      </w:tr>
      <w:tr w:rsidR="003A0669" w14:paraId="571CF771" w14:textId="77777777" w:rsidTr="003A0669">
        <w:trPr>
          <w:trHeight w:hRule="exact" w:val="340"/>
          <w:jc w:val="right"/>
        </w:trPr>
        <w:tc>
          <w:tcPr>
            <w:tcW w:w="5210" w:type="dxa"/>
            <w:tcBorders>
              <w:top w:val="nil"/>
              <w:left w:val="nil"/>
              <w:bottom w:val="nil"/>
              <w:right w:val="single" w:sz="4" w:space="0" w:color="auto"/>
            </w:tcBorders>
          </w:tcPr>
          <w:p w14:paraId="184E5ADC"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1006485" w14:textId="77777777" w:rsidR="003A0669" w:rsidRDefault="003A0669">
            <w:pPr>
              <w:pStyle w:val="Untertitel"/>
              <w:jc w:val="left"/>
            </w:pPr>
            <w:r>
              <w:t>Vergabe-Nr.</w:t>
            </w:r>
          </w:p>
        </w:tc>
      </w:tr>
      <w:tr w:rsidR="003A0669" w14:paraId="0CA48508" w14:textId="77777777" w:rsidTr="003A0669">
        <w:trPr>
          <w:trHeight w:hRule="exact" w:val="340"/>
          <w:jc w:val="right"/>
        </w:trPr>
        <w:tc>
          <w:tcPr>
            <w:tcW w:w="5210" w:type="dxa"/>
            <w:tcBorders>
              <w:top w:val="nil"/>
              <w:left w:val="nil"/>
              <w:bottom w:val="nil"/>
              <w:right w:val="single" w:sz="4" w:space="0" w:color="auto"/>
            </w:tcBorders>
          </w:tcPr>
          <w:p w14:paraId="0D4D7B94"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708A81DA" w14:textId="6AE53BBF" w:rsidR="003A0669" w:rsidRDefault="00CC7175">
            <w:pPr>
              <w:pStyle w:val="Untertitel"/>
              <w:jc w:val="left"/>
            </w:pPr>
            <w:r>
              <w:t>UVgO 3/2026</w:t>
            </w:r>
          </w:p>
        </w:tc>
      </w:tr>
      <w:tr w:rsidR="003A0669" w14:paraId="1C285040" w14:textId="77777777" w:rsidTr="003A0669">
        <w:trPr>
          <w:trHeight w:hRule="exact" w:val="340"/>
          <w:jc w:val="right"/>
        </w:trPr>
        <w:tc>
          <w:tcPr>
            <w:tcW w:w="5210" w:type="dxa"/>
            <w:tcBorders>
              <w:top w:val="nil"/>
              <w:left w:val="nil"/>
              <w:bottom w:val="nil"/>
              <w:right w:val="single" w:sz="4" w:space="0" w:color="auto"/>
            </w:tcBorders>
          </w:tcPr>
          <w:p w14:paraId="1E9028B3"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B7615A0" w14:textId="77777777" w:rsidR="003A0669" w:rsidRDefault="003A0669">
            <w:pPr>
              <w:pStyle w:val="Untertitel"/>
              <w:jc w:val="left"/>
            </w:pPr>
            <w:r>
              <w:rPr>
                <w:spacing w:val="5"/>
              </w:rPr>
              <w:t>Umsatzsteuer-Identifikationsnummer</w:t>
            </w:r>
          </w:p>
        </w:tc>
      </w:tr>
      <w:tr w:rsidR="003A0669" w14:paraId="29DBF912" w14:textId="77777777" w:rsidTr="003A0669">
        <w:trPr>
          <w:trHeight w:hRule="exact" w:val="340"/>
          <w:jc w:val="right"/>
        </w:trPr>
        <w:tc>
          <w:tcPr>
            <w:tcW w:w="5210" w:type="dxa"/>
            <w:tcBorders>
              <w:top w:val="nil"/>
              <w:left w:val="nil"/>
              <w:bottom w:val="nil"/>
              <w:right w:val="single" w:sz="4" w:space="0" w:color="auto"/>
            </w:tcBorders>
          </w:tcPr>
          <w:p w14:paraId="519B78C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14:paraId="54750F62" w14:textId="21B4256D" w:rsidR="003A0669" w:rsidRDefault="003A0669">
            <w:pPr>
              <w:pStyle w:val="Untertitel"/>
              <w:jc w:val="left"/>
            </w:pPr>
            <w:r>
              <w:t>DE</w:t>
            </w:r>
            <w:r w:rsidR="004329A7" w:rsidRPr="004329A7">
              <w:t>12-12992262163111-19</w:t>
            </w:r>
          </w:p>
        </w:tc>
      </w:tr>
    </w:tbl>
    <w:p w14:paraId="76EEF28A" w14:textId="77777777" w:rsidR="00C2419E" w:rsidRDefault="00C2419E" w:rsidP="00C2419E">
      <w:pPr>
        <w:pStyle w:val="KeinLeerraum"/>
      </w:pPr>
    </w:p>
    <w:tbl>
      <w:tblPr>
        <w:tblStyle w:val="Tabellenraster"/>
        <w:tblW w:w="9606" w:type="dxa"/>
        <w:tblLook w:val="04A0" w:firstRow="1" w:lastRow="0" w:firstColumn="1" w:lastColumn="0" w:noHBand="0" w:noVBand="1"/>
      </w:tblPr>
      <w:tblGrid>
        <w:gridCol w:w="3397"/>
        <w:gridCol w:w="2843"/>
        <w:gridCol w:w="3366"/>
      </w:tblGrid>
      <w:tr w:rsidR="00C2419E" w14:paraId="373BE2D4" w14:textId="77777777" w:rsidTr="00C2419E">
        <w:tc>
          <w:tcPr>
            <w:tcW w:w="3397" w:type="dxa"/>
            <w:tcBorders>
              <w:top w:val="single" w:sz="4" w:space="0" w:color="auto"/>
              <w:left w:val="single" w:sz="4" w:space="0" w:color="auto"/>
              <w:bottom w:val="single" w:sz="4" w:space="0" w:color="auto"/>
              <w:right w:val="single" w:sz="4" w:space="0" w:color="auto"/>
            </w:tcBorders>
            <w:hideMark/>
          </w:tcPr>
          <w:p w14:paraId="47DB9184" w14:textId="77777777" w:rsidR="00C2419E" w:rsidRDefault="00C2419E" w:rsidP="00820AF1">
            <w:pPr>
              <w:pStyle w:val="KeinLeerraum"/>
              <w:rPr>
                <w:sz w:val="16"/>
                <w:szCs w:val="16"/>
              </w:rPr>
            </w:pPr>
            <w:r>
              <w:rPr>
                <w:sz w:val="16"/>
                <w:szCs w:val="16"/>
              </w:rPr>
              <w:t xml:space="preserve">Ende der Frist für </w:t>
            </w:r>
            <w:r w:rsidR="00820AF1">
              <w:rPr>
                <w:sz w:val="16"/>
                <w:szCs w:val="16"/>
              </w:rPr>
              <w:t>Bieteranfragen</w:t>
            </w:r>
          </w:p>
        </w:tc>
        <w:tc>
          <w:tcPr>
            <w:tcW w:w="2843" w:type="dxa"/>
            <w:tcBorders>
              <w:top w:val="single" w:sz="4" w:space="0" w:color="auto"/>
              <w:left w:val="single" w:sz="4" w:space="0" w:color="auto"/>
              <w:bottom w:val="single" w:sz="4" w:space="0" w:color="auto"/>
              <w:right w:val="single" w:sz="4" w:space="0" w:color="auto"/>
            </w:tcBorders>
            <w:hideMark/>
          </w:tcPr>
          <w:p w14:paraId="4D6A58AF" w14:textId="77777777" w:rsidR="00C2419E" w:rsidRDefault="00C2419E">
            <w:pPr>
              <w:pStyle w:val="KeinLeerraum"/>
              <w:rPr>
                <w:sz w:val="16"/>
                <w:szCs w:val="16"/>
              </w:rPr>
            </w:pPr>
            <w:r>
              <w:rPr>
                <w:sz w:val="16"/>
                <w:szCs w:val="16"/>
              </w:rPr>
              <w:t>Ende der Angebotsfrist</w:t>
            </w:r>
          </w:p>
        </w:tc>
        <w:tc>
          <w:tcPr>
            <w:tcW w:w="3366" w:type="dxa"/>
            <w:tcBorders>
              <w:top w:val="single" w:sz="4" w:space="0" w:color="auto"/>
              <w:left w:val="single" w:sz="4" w:space="0" w:color="auto"/>
              <w:bottom w:val="single" w:sz="4" w:space="0" w:color="auto"/>
              <w:right w:val="single" w:sz="4" w:space="0" w:color="auto"/>
            </w:tcBorders>
            <w:hideMark/>
          </w:tcPr>
          <w:p w14:paraId="03D9025A" w14:textId="77777777" w:rsidR="00C2419E" w:rsidRDefault="00C2419E">
            <w:pPr>
              <w:pStyle w:val="KeinLeerraum"/>
              <w:rPr>
                <w:sz w:val="16"/>
                <w:szCs w:val="16"/>
              </w:rPr>
            </w:pPr>
            <w:r>
              <w:rPr>
                <w:sz w:val="16"/>
                <w:szCs w:val="16"/>
              </w:rPr>
              <w:t>Ende der Bindefrist</w:t>
            </w:r>
          </w:p>
        </w:tc>
      </w:tr>
      <w:tr w:rsidR="00C2419E" w14:paraId="4563BE75" w14:textId="77777777" w:rsidTr="00C2419E">
        <w:tc>
          <w:tcPr>
            <w:tcW w:w="3397" w:type="dxa"/>
            <w:tcBorders>
              <w:top w:val="single" w:sz="4" w:space="0" w:color="auto"/>
              <w:left w:val="single" w:sz="4" w:space="0" w:color="auto"/>
              <w:bottom w:val="single" w:sz="4" w:space="0" w:color="auto"/>
              <w:right w:val="single" w:sz="4" w:space="0" w:color="auto"/>
            </w:tcBorders>
          </w:tcPr>
          <w:p w14:paraId="0F79B855" w14:textId="18C9B91E" w:rsidR="00C2419E" w:rsidRDefault="00CC7175">
            <w:pPr>
              <w:pStyle w:val="KeinLeerraum"/>
            </w:pPr>
            <w:r>
              <w:t>11.03.2026</w:t>
            </w:r>
          </w:p>
        </w:tc>
        <w:tc>
          <w:tcPr>
            <w:tcW w:w="2843" w:type="dxa"/>
            <w:tcBorders>
              <w:top w:val="single" w:sz="4" w:space="0" w:color="auto"/>
              <w:left w:val="single" w:sz="4" w:space="0" w:color="auto"/>
              <w:bottom w:val="single" w:sz="4" w:space="0" w:color="auto"/>
              <w:right w:val="single" w:sz="4" w:space="0" w:color="auto"/>
            </w:tcBorders>
          </w:tcPr>
          <w:p w14:paraId="4BA15C23" w14:textId="24B0417F" w:rsidR="00C2419E" w:rsidRDefault="00CC7175">
            <w:pPr>
              <w:pStyle w:val="KeinLeerraum"/>
            </w:pPr>
            <w:r>
              <w:t>17.03.2026; 10:00 Uhr</w:t>
            </w:r>
          </w:p>
        </w:tc>
        <w:tc>
          <w:tcPr>
            <w:tcW w:w="3366" w:type="dxa"/>
            <w:tcBorders>
              <w:top w:val="single" w:sz="4" w:space="0" w:color="auto"/>
              <w:left w:val="single" w:sz="4" w:space="0" w:color="auto"/>
              <w:bottom w:val="single" w:sz="4" w:space="0" w:color="auto"/>
              <w:right w:val="single" w:sz="4" w:space="0" w:color="auto"/>
            </w:tcBorders>
          </w:tcPr>
          <w:p w14:paraId="08587A98" w14:textId="0CB3835F" w:rsidR="00C2419E" w:rsidRDefault="00CC7175">
            <w:pPr>
              <w:pStyle w:val="KeinLeerraum"/>
            </w:pPr>
            <w:r>
              <w:t>28.04.2026</w:t>
            </w:r>
          </w:p>
        </w:tc>
      </w:tr>
    </w:tbl>
    <w:p w14:paraId="1E8E72E9" w14:textId="77777777" w:rsidR="00C2419E" w:rsidRDefault="00C2419E" w:rsidP="00C2419E">
      <w:pPr>
        <w:pStyle w:val="KeinLeerraum"/>
      </w:pPr>
    </w:p>
    <w:p w14:paraId="59DB1768" w14:textId="77777777" w:rsidR="003A0669" w:rsidRDefault="003A0669" w:rsidP="003A0669">
      <w:pPr>
        <w:pStyle w:val="KeinLeerraum"/>
      </w:pPr>
    </w:p>
    <w:p w14:paraId="451DC48D" w14:textId="77777777" w:rsidR="003A0669" w:rsidRDefault="003A0669" w:rsidP="003A0669">
      <w:pPr>
        <w:pStyle w:val="berschrift2"/>
        <w:numPr>
          <w:ilvl w:val="0"/>
          <w:numId w:val="0"/>
        </w:numPr>
        <w:jc w:val="both"/>
      </w:pPr>
      <w:r>
        <w:t xml:space="preserve">Aufforderung zur </w:t>
      </w:r>
      <w:r w:rsidR="00C2419E">
        <w:t>Abgabe eines Angebotes</w:t>
      </w:r>
    </w:p>
    <w:p w14:paraId="220A31E9" w14:textId="77777777" w:rsidR="003A0669" w:rsidRDefault="003A0669" w:rsidP="003A0669">
      <w:pPr>
        <w:spacing w:before="0" w:line="240" w:lineRule="auto"/>
        <w:ind w:firstLine="0"/>
        <w:rPr>
          <w:sz w:val="16"/>
          <w:szCs w:val="16"/>
        </w:rPr>
      </w:pPr>
    </w:p>
    <w:p w14:paraId="7C298591" w14:textId="77777777" w:rsidR="003A0669" w:rsidRDefault="003A0669" w:rsidP="003A0669">
      <w:pPr>
        <w:spacing w:before="0" w:line="240" w:lineRule="auto"/>
        <w:ind w:firstLine="0"/>
        <w:rPr>
          <w:sz w:val="16"/>
          <w:szCs w:val="16"/>
        </w:rPr>
      </w:pPr>
    </w:p>
    <w:p w14:paraId="5FF60848" w14:textId="77777777"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697702A7" w14:textId="77777777" w:rsidTr="003A0669">
        <w:trPr>
          <w:trHeight w:val="340"/>
        </w:trPr>
        <w:tc>
          <w:tcPr>
            <w:tcW w:w="8844" w:type="dxa"/>
            <w:tcBorders>
              <w:top w:val="nil"/>
              <w:left w:val="nil"/>
              <w:bottom w:val="single" w:sz="4" w:space="0" w:color="auto"/>
              <w:right w:val="nil"/>
            </w:tcBorders>
            <w:vAlign w:val="bottom"/>
          </w:tcPr>
          <w:p w14:paraId="7CA88EB0" w14:textId="61592526" w:rsidR="003A0669" w:rsidRDefault="00CC7175" w:rsidP="00CC7175">
            <w:pPr>
              <w:pStyle w:val="KeinLeerraum"/>
            </w:pPr>
            <w:r>
              <w:t>Reinigungsleistungen in der Zentralen Feuerwache in Eisenhüttenstadt</w:t>
            </w:r>
          </w:p>
        </w:tc>
      </w:tr>
      <w:tr w:rsidR="003A0669" w14:paraId="40C5369F" w14:textId="77777777" w:rsidTr="003A0669">
        <w:trPr>
          <w:trHeight w:val="340"/>
        </w:trPr>
        <w:tc>
          <w:tcPr>
            <w:tcW w:w="8844" w:type="dxa"/>
            <w:tcBorders>
              <w:top w:val="single" w:sz="4" w:space="0" w:color="auto"/>
              <w:left w:val="nil"/>
              <w:bottom w:val="single" w:sz="4" w:space="0" w:color="auto"/>
              <w:right w:val="nil"/>
            </w:tcBorders>
            <w:vAlign w:val="bottom"/>
          </w:tcPr>
          <w:p w14:paraId="15AD9F4E" w14:textId="648D4659" w:rsidR="003A0669" w:rsidRDefault="00CC7175" w:rsidP="00CC7175">
            <w:pPr>
              <w:pStyle w:val="KeinLeerraum"/>
            </w:pPr>
            <w:r>
              <w:t>Los 1: Unterhalts- und Grundreinigung</w:t>
            </w:r>
          </w:p>
        </w:tc>
      </w:tr>
      <w:tr w:rsidR="00CC7175" w14:paraId="19E84191" w14:textId="77777777" w:rsidTr="003A0669">
        <w:trPr>
          <w:trHeight w:val="340"/>
        </w:trPr>
        <w:tc>
          <w:tcPr>
            <w:tcW w:w="8844" w:type="dxa"/>
            <w:tcBorders>
              <w:top w:val="single" w:sz="4" w:space="0" w:color="auto"/>
              <w:left w:val="nil"/>
              <w:bottom w:val="single" w:sz="4" w:space="0" w:color="auto"/>
              <w:right w:val="nil"/>
            </w:tcBorders>
            <w:vAlign w:val="bottom"/>
          </w:tcPr>
          <w:p w14:paraId="5081AD75" w14:textId="33F2FD2B" w:rsidR="00CC7175" w:rsidRDefault="00CC7175" w:rsidP="00CC7175">
            <w:pPr>
              <w:pStyle w:val="KeinLeerraum"/>
            </w:pPr>
            <w:r>
              <w:t>Los 2: Glas und Rahmenreinigung</w:t>
            </w:r>
          </w:p>
        </w:tc>
      </w:tr>
    </w:tbl>
    <w:p w14:paraId="68CD4FF2" w14:textId="77777777" w:rsidR="003A0669" w:rsidRDefault="003A0669" w:rsidP="003A0669">
      <w:pPr>
        <w:pStyle w:val="KeinLeerraum"/>
      </w:pPr>
    </w:p>
    <w:p w14:paraId="2780DD1E" w14:textId="77777777" w:rsidR="003A0669" w:rsidRDefault="003A0669" w:rsidP="003A0669">
      <w:pPr>
        <w:ind w:firstLine="0"/>
      </w:pPr>
      <w:r>
        <w:t>Sehr geehrte Damen und Herren,</w:t>
      </w:r>
    </w:p>
    <w:p w14:paraId="15AF9873" w14:textId="77777777" w:rsidR="003A0669" w:rsidRDefault="003A0669" w:rsidP="003A0669">
      <w:pPr>
        <w:ind w:firstLine="0"/>
      </w:pPr>
      <w:r>
        <w:t>es ist beabsichtigt, die in der anliegenden Beschreibung bezeichneten Leistungen</w:t>
      </w:r>
    </w:p>
    <w:p w14:paraId="0C78315F" w14:textId="402AA0A9" w:rsidR="00864D41" w:rsidRDefault="005F4032"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CC7175">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14:paraId="7A0AC8D3" w14:textId="77777777" w:rsidR="003A0669" w:rsidRPr="00864D41" w:rsidRDefault="005F4032"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14:paraId="0AC73327" w14:textId="77777777" w:rsidR="00864D41" w:rsidRDefault="005F4032"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14:paraId="1702133F" w14:textId="77777777" w:rsidR="00864D41" w:rsidRDefault="00864D41" w:rsidP="003A0669">
      <w:pPr>
        <w:ind w:firstLine="0"/>
      </w:pPr>
    </w:p>
    <w:p w14:paraId="45A91494" w14:textId="77777777" w:rsidR="003A0669" w:rsidRDefault="003A0669" w:rsidP="003A0669">
      <w:pPr>
        <w:ind w:firstLine="0"/>
      </w:pPr>
      <w:r>
        <w:t>zu vergeben.</w:t>
      </w:r>
    </w:p>
    <w:p w14:paraId="0287508E" w14:textId="77777777" w:rsidR="003A0669" w:rsidRDefault="003A0669" w:rsidP="003A0669">
      <w:pPr>
        <w:ind w:firstLine="0"/>
        <w:rPr>
          <w:b/>
        </w:rPr>
      </w:pPr>
      <w:r>
        <w:rPr>
          <w:b/>
        </w:rPr>
        <w:t xml:space="preserve">Es gelten die beigefügten Bewerbungs-, Vergabe- und Vertragsbedingungen. Die </w:t>
      </w:r>
      <w:r w:rsidR="00C90A53">
        <w:rPr>
          <w:b/>
        </w:rPr>
        <w:t>Allgemeinen Vertragsbedingungen für die Ausführung von Leistungen (VOL/B)</w:t>
      </w:r>
      <w:r>
        <w:rPr>
          <w:b/>
        </w:rPr>
        <w:t xml:space="preserve"> sowie die beigefügten Zusätzli</w:t>
      </w:r>
      <w:r>
        <w:rPr>
          <w:b/>
        </w:rPr>
        <w:lastRenderedPageBreak/>
        <w:t>chen Vertragsbedingungen des Landes Brandenburg und ggf. Ergänzenden und Besonderen Vertragsbedingungen werden Vertragsbestandteil.</w:t>
      </w:r>
    </w:p>
    <w:p w14:paraId="1C2A0273" w14:textId="77777777" w:rsidR="003A0669" w:rsidRDefault="003A0669" w:rsidP="003A0669">
      <w:pPr>
        <w:spacing w:after="0" w:line="240" w:lineRule="auto"/>
        <w:ind w:firstLine="0"/>
        <w:rPr>
          <w:rFonts w:cs="Arial"/>
          <w:sz w:val="24"/>
          <w:szCs w:val="24"/>
        </w:rPr>
      </w:pPr>
      <w:r>
        <w:rPr>
          <w:u w:val="single"/>
        </w:rPr>
        <w:t>Nur für d</w:t>
      </w:r>
      <w:r w:rsidR="00864D41">
        <w:rPr>
          <w:u w:val="single"/>
        </w:rPr>
        <w:t>ie öff</w:t>
      </w:r>
      <w:r w:rsidR="003E20E4">
        <w:rPr>
          <w:u w:val="single"/>
        </w:rPr>
        <w:t>entliche Ausschreibung:</w:t>
      </w:r>
    </w:p>
    <w:p w14:paraId="12ACA55D" w14:textId="77777777" w:rsidR="003A0669" w:rsidRDefault="003A0669" w:rsidP="003A0669">
      <w:pPr>
        <w:spacing w:before="0" w:after="0" w:line="240"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14:paraId="04509204" w14:textId="77777777" w:rsidR="003A0669" w:rsidRPr="00C2419E" w:rsidRDefault="003A0669" w:rsidP="003A0669">
      <w:pPr>
        <w:spacing w:before="0" w:line="240"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14:paraId="21FE63E5" w14:textId="77777777" w:rsidR="003A0669" w:rsidRDefault="003A0669" w:rsidP="003A0669">
      <w:pPr>
        <w:spacing w:before="0" w:line="240" w:lineRule="auto"/>
        <w:ind w:firstLine="0"/>
      </w:pPr>
    </w:p>
    <w:p w14:paraId="374B03C3" w14:textId="77777777" w:rsidR="00864D41" w:rsidRDefault="00864D41" w:rsidP="003A0669">
      <w:pPr>
        <w:spacing w:before="0" w:line="240" w:lineRule="auto"/>
        <w:ind w:firstLine="0"/>
      </w:pPr>
      <w:r w:rsidRPr="00864D41">
        <w:rPr>
          <w:u w:val="single"/>
        </w:rPr>
        <w:t>Nur für die Verhandlungsvergabe</w:t>
      </w:r>
      <w:r>
        <w:t>:</w:t>
      </w:r>
    </w:p>
    <w:p w14:paraId="53DC12D3" w14:textId="77777777" w:rsidR="00864D41" w:rsidRDefault="005F4032" w:rsidP="00864D41">
      <w:pPr>
        <w:ind w:firstLine="0"/>
      </w:pPr>
      <w:sdt>
        <w:sdtPr>
          <w:rPr>
            <w:rFonts w:cs="Arial"/>
            <w:sz w:val="24"/>
            <w:szCs w:val="24"/>
          </w:rPr>
          <w:id w:val="-1312329259"/>
          <w14:checkbox>
            <w14:checked w14:val="0"/>
            <w14:checkedState w14:val="2612" w14:font="MS Gothic"/>
            <w14:uncheckedState w14:val="2610" w14:font="MS Gothic"/>
          </w14:checkbox>
        </w:sdtPr>
        <w:sdtEndPr/>
        <w:sdtContent>
          <w:r w:rsidR="00864D41"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Der Zuschlag kann ohne die Aufnahme vo</w:t>
      </w:r>
      <w:r w:rsidR="0085081B">
        <w:rPr>
          <w:rFonts w:cs="Arial"/>
          <w:szCs w:val="20"/>
        </w:rPr>
        <w:t>n Verhandlungen erteilt werden.</w:t>
      </w:r>
    </w:p>
    <w:p w14:paraId="3CCB1154" w14:textId="77777777" w:rsidR="00864D41" w:rsidRDefault="00864D41" w:rsidP="003A0669">
      <w:pPr>
        <w:spacing w:before="0" w:line="240" w:lineRule="auto"/>
        <w:ind w:firstLine="0"/>
      </w:pPr>
    </w:p>
    <w:p w14:paraId="556493D6" w14:textId="77777777" w:rsidR="00864D41" w:rsidRDefault="00864D41" w:rsidP="003A0669">
      <w:pPr>
        <w:spacing w:before="0" w:line="240" w:lineRule="auto"/>
        <w:ind w:firstLine="0"/>
      </w:pPr>
    </w:p>
    <w:p w14:paraId="0E886E28" w14:textId="77777777" w:rsidR="003A0669" w:rsidRDefault="003A0669" w:rsidP="003A0669">
      <w:pPr>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14:paraId="22F6C036" w14:textId="77777777" w:rsidR="003A0669" w:rsidRDefault="003A0669" w:rsidP="003A0669">
      <w:pPr>
        <w:ind w:firstLine="0"/>
        <w:rPr>
          <w:rFonts w:cs="Arial"/>
        </w:rPr>
      </w:pPr>
      <w:r>
        <w:rPr>
          <w:rFonts w:cs="Arial"/>
        </w:rPr>
        <w:t>Der Zuschlag wird auf das wirtschaftlichste Angebot erteilt. Die Zuschlagskriterien sowie deren Gewichtung/ Reihenfolge ergeben sich aus</w:t>
      </w:r>
    </w:p>
    <w:p w14:paraId="6F389CA0" w14:textId="56EB8C39" w:rsidR="003A0669" w:rsidRDefault="005F4032" w:rsidP="003A0669">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14:paraId="69DD8B20" w14:textId="3A50B268" w:rsidR="003A0669" w:rsidRDefault="005F4032"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14:paraId="732F4521" w14:textId="77777777" w:rsidR="00C2419E" w:rsidRDefault="00C2419E" w:rsidP="003A0669">
      <w:pPr>
        <w:ind w:firstLine="284"/>
      </w:pPr>
    </w:p>
    <w:p w14:paraId="777C0283" w14:textId="5962274B" w:rsidR="003A0669" w:rsidRDefault="005F4032" w:rsidP="003A0669">
      <w:pPr>
        <w:ind w:left="426" w:hanging="426"/>
      </w:pPr>
      <w:sdt>
        <w:sdtPr>
          <w:rPr>
            <w:rFonts w:cs="Arial"/>
            <w:sz w:val="24"/>
            <w:szCs w:val="24"/>
          </w:rPr>
          <w:id w:val="272988006"/>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14:paraId="6B7961C9" w14:textId="449A51B7" w:rsidR="003A0669" w:rsidRDefault="005F4032" w:rsidP="003A0669">
      <w:pPr>
        <w:ind w:firstLine="426"/>
      </w:pPr>
      <w:sdt>
        <w:sdtPr>
          <w:rPr>
            <w:rFonts w:cs="Arial"/>
            <w:sz w:val="24"/>
            <w:szCs w:val="24"/>
          </w:rPr>
          <w:id w:val="71629891"/>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14:paraId="2AA94226" w14:textId="77777777" w:rsidR="003A0669" w:rsidRDefault="005F4032" w:rsidP="003A0669">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14:paraId="3A5B7576" w14:textId="77777777" w:rsidR="003A0669" w:rsidRDefault="005F4032"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14:paraId="61B5F88C" w14:textId="77777777" w:rsidR="003A0669" w:rsidRDefault="003A0669" w:rsidP="003A0669">
      <w:pPr>
        <w:ind w:firstLine="426"/>
      </w:pPr>
      <w:r>
        <w:t>Bei zugelassener Angebotsabgabe für mehr als ein Los:</w:t>
      </w:r>
    </w:p>
    <w:p w14:paraId="1D0CF40B" w14:textId="77777777" w:rsidR="003A0669" w:rsidRDefault="005F4032"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14:paraId="14FB1407" w14:textId="77777777"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3F1966F8" w14:textId="77777777" w:rsidTr="003A0669">
        <w:trPr>
          <w:trHeight w:val="340"/>
          <w:jc w:val="right"/>
        </w:trPr>
        <w:tc>
          <w:tcPr>
            <w:tcW w:w="8844" w:type="dxa"/>
            <w:tcBorders>
              <w:top w:val="nil"/>
              <w:left w:val="nil"/>
              <w:bottom w:val="single" w:sz="4" w:space="0" w:color="auto"/>
              <w:right w:val="nil"/>
            </w:tcBorders>
            <w:vAlign w:val="bottom"/>
          </w:tcPr>
          <w:p w14:paraId="7F3C15B3" w14:textId="77777777" w:rsidR="003A0669" w:rsidRDefault="003A0669">
            <w:pPr>
              <w:pStyle w:val="KeinLeerraum"/>
            </w:pPr>
          </w:p>
        </w:tc>
      </w:tr>
      <w:tr w:rsidR="003A0669" w14:paraId="4BFBE74B"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4C900425" w14:textId="77777777" w:rsidR="003A0669" w:rsidRDefault="003A0669">
            <w:pPr>
              <w:pStyle w:val="KeinLeerraum"/>
            </w:pPr>
          </w:p>
        </w:tc>
      </w:tr>
    </w:tbl>
    <w:p w14:paraId="19E4F8A6" w14:textId="77777777" w:rsidR="003A0669" w:rsidRDefault="005F4032"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14:paraId="0023A7F7" w14:textId="77777777" w:rsidR="003A0669" w:rsidRDefault="003A0669" w:rsidP="003A0669">
      <w:pPr>
        <w:tabs>
          <w:tab w:val="left" w:pos="709"/>
        </w:tabs>
        <w:ind w:left="2694" w:hanging="2268"/>
        <w:jc w:val="left"/>
      </w:pPr>
      <w:r>
        <w:tab/>
        <w:t xml:space="preserve">Höchstzahl der Lose: siehe Auftragsbekanntmachung </w:t>
      </w:r>
    </w:p>
    <w:p w14:paraId="72EF4FEC" w14:textId="77777777"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02B7EA8E" w14:textId="77777777" w:rsidTr="003A0669">
        <w:trPr>
          <w:trHeight w:val="340"/>
          <w:jc w:val="right"/>
        </w:trPr>
        <w:tc>
          <w:tcPr>
            <w:tcW w:w="8844" w:type="dxa"/>
            <w:tcBorders>
              <w:top w:val="nil"/>
              <w:left w:val="nil"/>
              <w:bottom w:val="single" w:sz="4" w:space="0" w:color="auto"/>
              <w:right w:val="nil"/>
            </w:tcBorders>
            <w:vAlign w:val="bottom"/>
          </w:tcPr>
          <w:p w14:paraId="61D9FC7B" w14:textId="77777777" w:rsidR="003A0669" w:rsidRDefault="003A0669">
            <w:pPr>
              <w:pStyle w:val="KeinLeerraum"/>
            </w:pPr>
          </w:p>
        </w:tc>
      </w:tr>
      <w:tr w:rsidR="003A0669" w14:paraId="02E8F3F2"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64AE0454" w14:textId="77777777" w:rsidR="003A0669" w:rsidRDefault="003A0669">
            <w:pPr>
              <w:pStyle w:val="KeinLeerraum"/>
            </w:pPr>
          </w:p>
        </w:tc>
      </w:tr>
    </w:tbl>
    <w:p w14:paraId="3DE344D6" w14:textId="77777777" w:rsidR="003A0669" w:rsidRDefault="005F4032"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14:paraId="52D488E1" w14:textId="77777777" w:rsidR="006E5567" w:rsidRDefault="006E5567" w:rsidP="003A0669">
      <w:pPr>
        <w:pStyle w:val="KeinLeerraum"/>
        <w:rPr>
          <w:rFonts w:cs="Arial"/>
          <w:szCs w:val="20"/>
        </w:rPr>
      </w:pPr>
      <w:r>
        <w:rPr>
          <w:rFonts w:cs="Arial"/>
          <w:szCs w:val="20"/>
        </w:rPr>
        <w:tab/>
      </w:r>
      <w:sdt>
        <w:sdtPr>
          <w:rPr>
            <w:rFonts w:cs="Arial"/>
            <w:sz w:val="24"/>
            <w:szCs w:val="24"/>
          </w:rPr>
          <w:id w:val="-1181115856"/>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14:paraId="3E9406FD" w14:textId="77777777"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14:paraId="4FDCFD4A" w14:textId="77777777"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Cs w:val="20"/>
        </w:rPr>
        <w:t>aus den Vergabeunterlagen.</w:t>
      </w:r>
    </w:p>
    <w:p w14:paraId="6BEDD081" w14:textId="77777777" w:rsidR="00C2419E" w:rsidRPr="00C2419E" w:rsidRDefault="00C2419E" w:rsidP="003A0669">
      <w:pPr>
        <w:ind w:firstLine="0"/>
        <w:rPr>
          <w:szCs w:val="20"/>
        </w:rPr>
      </w:pPr>
    </w:p>
    <w:p w14:paraId="1D64CFCA" w14:textId="77777777" w:rsidR="003A0669" w:rsidRDefault="003A0669" w:rsidP="003A0669">
      <w:pPr>
        <w:ind w:firstLine="0"/>
      </w:pPr>
      <w:r>
        <w:t xml:space="preserve">Ihr Angebot können Sie </w:t>
      </w:r>
    </w:p>
    <w:p w14:paraId="3F8433A7" w14:textId="2D5A1F5C" w:rsidR="003A0669" w:rsidRDefault="005F4032"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14:paraId="4DBE5B25" w14:textId="2A3D10D0" w:rsidR="003A0669" w:rsidRDefault="005F4032"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225234">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14:paraId="1ABB6D3D" w14:textId="77777777" w:rsidR="003A0669" w:rsidRDefault="005F4032"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14:paraId="235A8BFD" w14:textId="77777777" w:rsidR="004C1B0D" w:rsidRDefault="005F4032"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14:paraId="63B91FAE" w14:textId="77777777" w:rsidR="004C1B0D" w:rsidRDefault="004C1B0D" w:rsidP="004C1B0D">
      <w:pPr>
        <w:ind w:firstLine="0"/>
      </w:pPr>
      <w:r>
        <w:t>oder</w:t>
      </w:r>
    </w:p>
    <w:p w14:paraId="50014DF2" w14:textId="77777777" w:rsidR="003A0669" w:rsidRDefault="005F4032"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14:paraId="5D1820CB" w14:textId="77777777" w:rsidR="00C2419E" w:rsidRDefault="003A0669" w:rsidP="003A0669">
      <w:pPr>
        <w:ind w:firstLine="0"/>
      </w:pPr>
      <w:r>
        <w:t xml:space="preserve">einreichen. </w:t>
      </w:r>
    </w:p>
    <w:p w14:paraId="01AEEA76" w14:textId="77777777"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14:paraId="2E6554C2" w14:textId="77777777"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14:paraId="0071708C" w14:textId="77777777" w:rsidR="003A0669" w:rsidRDefault="003A0669" w:rsidP="003A0669">
      <w:pPr>
        <w:ind w:firstLine="0"/>
      </w:pPr>
      <w:r>
        <w:t>Das Angebot sowie jeglicher Schriftverkehr mit dem Auftraggeber sind in deutscher Sprache abzufassen.</w:t>
      </w:r>
    </w:p>
    <w:p w14:paraId="1AF75BB7" w14:textId="77777777" w:rsidR="003A0669" w:rsidRPr="00C2419E" w:rsidRDefault="003A0669" w:rsidP="00C2419E">
      <w:pPr>
        <w:ind w:firstLine="0"/>
      </w:pPr>
      <w:r>
        <w:t xml:space="preserve">Etwaige Änderungen bzw. Berichtigungen des Angebotes sind bis zum Ende der Angebotsfrist in </w:t>
      </w:r>
      <w:proofErr w:type="spellStart"/>
      <w:r>
        <w:t>ent</w:t>
      </w:r>
      <w:proofErr w:type="spellEnd"/>
      <w:r>
        <w:t>-sprechender Form wie das Angebot einzureichen.</w:t>
      </w:r>
    </w:p>
    <w:p w14:paraId="1E863F72" w14:textId="77777777" w:rsidR="003A0669" w:rsidRDefault="003A0669" w:rsidP="003A0669">
      <w:pPr>
        <w:spacing w:line="240" w:lineRule="exact"/>
        <w:ind w:firstLine="0"/>
        <w:rPr>
          <w:rFonts w:cs="Arial"/>
        </w:rPr>
      </w:pPr>
      <w:r>
        <w:rPr>
          <w:rFonts w:cs="Arial"/>
        </w:rPr>
        <w:t xml:space="preserve">Bis zum Ende der Angebotsfrist kann das Angebot </w:t>
      </w:r>
    </w:p>
    <w:p w14:paraId="1F3CADBA" w14:textId="77777777" w:rsidR="003A0669" w:rsidRDefault="005F4032" w:rsidP="003A0669">
      <w:pPr>
        <w:pStyle w:val="KeinLeerraum"/>
      </w:pPr>
      <w:sdt>
        <w:sdtPr>
          <w:rPr>
            <w:rFonts w:cs="Arial"/>
            <w:sz w:val="24"/>
            <w:szCs w:val="24"/>
          </w:rPr>
          <w:id w:val="-213863877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14:paraId="75E18854" w14:textId="77777777" w:rsidR="003A0669" w:rsidRDefault="005F4032" w:rsidP="003A0669">
      <w:pPr>
        <w:pStyle w:val="KeinLeerraum"/>
      </w:pPr>
      <w:sdt>
        <w:sdtPr>
          <w:rPr>
            <w:rFonts w:cs="Arial"/>
            <w:sz w:val="24"/>
            <w:szCs w:val="24"/>
          </w:rPr>
          <w:id w:val="1935016760"/>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14:paraId="6837F935" w14:textId="77777777"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14:paraId="4660640F" w14:textId="77777777" w:rsidR="003A0669" w:rsidRDefault="003A0669" w:rsidP="003A0669">
      <w:pPr>
        <w:spacing w:line="240" w:lineRule="exact"/>
        <w:ind w:firstLine="0"/>
        <w:rPr>
          <w:rFonts w:cs="Arial"/>
          <w:b/>
        </w:rPr>
      </w:pPr>
    </w:p>
    <w:p w14:paraId="7AEB6C50" w14:textId="77777777"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14:paraId="34A7233D" w14:textId="77777777" w:rsidR="00C2419E" w:rsidRDefault="003A0669" w:rsidP="003A0669">
      <w:pPr>
        <w:ind w:firstLine="0"/>
      </w:pPr>
      <w:r>
        <w:t>Im Auftrag</w:t>
      </w:r>
    </w:p>
    <w:p w14:paraId="0AFF9D7A" w14:textId="2B22A7FC" w:rsidR="00C2419E" w:rsidRDefault="002F1ADD" w:rsidP="003A0669">
      <w:pPr>
        <w:ind w:firstLine="0"/>
      </w:pPr>
      <w:r>
        <w:t>Gez. Berger</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3A0669" w14:paraId="75F964EE" w14:textId="77777777" w:rsidTr="003A0669">
        <w:trPr>
          <w:cantSplit/>
        </w:trPr>
        <w:tc>
          <w:tcPr>
            <w:tcW w:w="4012" w:type="dxa"/>
            <w:tcBorders>
              <w:top w:val="single" w:sz="6" w:space="0" w:color="auto"/>
              <w:left w:val="nil"/>
              <w:bottom w:val="nil"/>
              <w:right w:val="nil"/>
            </w:tcBorders>
          </w:tcPr>
          <w:p w14:paraId="0B48FB49" w14:textId="593CD9D7" w:rsidR="003A0669" w:rsidRDefault="002F1ADD" w:rsidP="002F1ADD">
            <w:pPr>
              <w:ind w:firstLine="0"/>
              <w:jc w:val="left"/>
              <w:rPr>
                <w:rFonts w:eastAsiaTheme="majorEastAsia" w:cstheme="majorBidi"/>
                <w:iCs/>
                <w:color w:val="000000" w:themeColor="text1"/>
                <w:sz w:val="16"/>
                <w:szCs w:val="24"/>
              </w:rPr>
            </w:pPr>
            <w:r>
              <w:rPr>
                <w:rFonts w:eastAsiaTheme="majorEastAsia" w:cstheme="majorBidi"/>
                <w:iCs/>
                <w:color w:val="000000" w:themeColor="text1"/>
                <w:sz w:val="16"/>
                <w:szCs w:val="24"/>
              </w:rPr>
              <w:t>Denise Berger</w:t>
            </w:r>
            <w:r>
              <w:rPr>
                <w:rFonts w:eastAsiaTheme="majorEastAsia" w:cstheme="majorBidi"/>
                <w:iCs/>
                <w:color w:val="000000" w:themeColor="text1"/>
                <w:sz w:val="16"/>
                <w:szCs w:val="24"/>
              </w:rPr>
              <w:br/>
              <w:t>Bereichsleiterin Bauverwaltung</w:t>
            </w:r>
          </w:p>
          <w:p w14:paraId="09DCC836" w14:textId="77777777" w:rsidR="003A0669" w:rsidRDefault="003A0669">
            <w:pPr>
              <w:ind w:hanging="637"/>
            </w:pPr>
          </w:p>
        </w:tc>
      </w:tr>
    </w:tbl>
    <w:p w14:paraId="7BA1E9D4" w14:textId="77777777" w:rsidR="008223D8" w:rsidRDefault="008223D8" w:rsidP="003A0669">
      <w:pPr>
        <w:ind w:firstLine="0"/>
      </w:pPr>
      <w:r>
        <w:br w:type="page"/>
      </w:r>
    </w:p>
    <w:p w14:paraId="0D947576" w14:textId="77777777" w:rsidR="003A0669" w:rsidRDefault="003A0669" w:rsidP="003A0669">
      <w:pPr>
        <w:ind w:firstLine="0"/>
      </w:pPr>
      <w:r>
        <w:t>Anlagen:</w:t>
      </w:r>
    </w:p>
    <w:p w14:paraId="136AE4B2" w14:textId="484C890B" w:rsidR="003A0669" w:rsidRDefault="005F4032"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14:paraId="06D43651" w14:textId="5C2F7002" w:rsidR="003A0669" w:rsidRDefault="005F4032"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p>
    <w:p w14:paraId="16347701" w14:textId="656B55BB" w:rsidR="001C6CF6" w:rsidRDefault="005F4032" w:rsidP="003A0669">
      <w:pPr>
        <w:spacing w:before="0" w:after="0"/>
        <w:ind w:firstLine="0"/>
        <w:rPr>
          <w:rStyle w:val="Hyperlink"/>
        </w:rPr>
      </w:pPr>
      <w:sdt>
        <w:sdtPr>
          <w:rPr>
            <w:rFonts w:cs="Arial"/>
            <w:color w:val="0000FF" w:themeColor="hyperlink"/>
            <w:sz w:val="24"/>
            <w:szCs w:val="24"/>
            <w:u w:val="single"/>
          </w:rPr>
          <w:id w:val="-45601773"/>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1C6CF6">
        <w:t xml:space="preserve"> </w:t>
      </w:r>
      <w:hyperlink r:id="rId8" w:history="1">
        <w:r w:rsidR="001C6CF6" w:rsidRPr="00611147">
          <w:rPr>
            <w:rStyle w:val="Hyperlink"/>
          </w:rPr>
          <w:t>Bieterinformation zur Registrierung und Nutzung des Vergabemarktplatzes Brandenburg</w:t>
        </w:r>
      </w:hyperlink>
      <w:r w:rsidR="001C6CF6">
        <w:rPr>
          <w:rStyle w:val="Funotenzeichen"/>
        </w:rPr>
        <w:footnoteReference w:id="1"/>
      </w:r>
    </w:p>
    <w:p w14:paraId="0EF49AD9" w14:textId="6CBEB057" w:rsidR="00F430F5" w:rsidRDefault="005F4032" w:rsidP="00F430F5">
      <w:pPr>
        <w:spacing w:before="0" w:after="0"/>
        <w:ind w:firstLine="0"/>
      </w:pPr>
      <w:sdt>
        <w:sdtPr>
          <w:rPr>
            <w:rFonts w:cs="Arial"/>
            <w:sz w:val="24"/>
            <w:szCs w:val="24"/>
          </w:rPr>
          <w:id w:val="-313412065"/>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rsidRPr="00F430F5">
        <w:t xml:space="preserve">0 </w:t>
      </w:r>
      <w:r w:rsidR="00F430F5">
        <w:t>Inhaltsverzeichnis</w:t>
      </w:r>
    </w:p>
    <w:p w14:paraId="61C4D441" w14:textId="07AF31EA" w:rsidR="00D03B21" w:rsidRDefault="005F4032" w:rsidP="003A0669">
      <w:pPr>
        <w:spacing w:before="0" w:after="0"/>
        <w:ind w:firstLine="0"/>
      </w:pPr>
      <w:sdt>
        <w:sdtPr>
          <w:rPr>
            <w:rFonts w:cs="Arial"/>
            <w:sz w:val="24"/>
            <w:szCs w:val="24"/>
          </w:rPr>
          <w:id w:val="-993411755"/>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t>1.1 Vorbemerkungen zur Ausschreibung</w:t>
      </w:r>
    </w:p>
    <w:p w14:paraId="75C60FF7" w14:textId="67670C95" w:rsidR="00300EC9" w:rsidRDefault="005F4032"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00EC9">
        <w:rPr>
          <w:rFonts w:cs="Arial"/>
          <w:sz w:val="24"/>
          <w:szCs w:val="24"/>
        </w:rPr>
        <w:t xml:space="preserve"> </w:t>
      </w:r>
      <w:r w:rsidR="00F430F5" w:rsidRPr="00F430F5">
        <w:t xml:space="preserve">2.1 </w:t>
      </w:r>
      <w:r w:rsidR="00300EC9">
        <w:t>Leistungs</w:t>
      </w:r>
      <w:r w:rsidR="00F430F5">
        <w:t>verzeichnis Stadt Eisenhüttenstadt</w:t>
      </w:r>
    </w:p>
    <w:p w14:paraId="1A6F5FAC" w14:textId="0BD7AA97" w:rsidR="00F430F5" w:rsidRDefault="005F4032" w:rsidP="00F430F5">
      <w:pPr>
        <w:spacing w:before="0" w:after="0"/>
        <w:ind w:firstLine="0"/>
      </w:pPr>
      <w:sdt>
        <w:sdtPr>
          <w:rPr>
            <w:rFonts w:cs="Arial"/>
            <w:sz w:val="24"/>
            <w:szCs w:val="24"/>
          </w:rPr>
          <w:id w:val="1148481130"/>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rsidRPr="00F430F5">
        <w:t>2.2 Raumbuch</w:t>
      </w:r>
    </w:p>
    <w:p w14:paraId="1BEF97B8" w14:textId="75003433" w:rsidR="00F430F5" w:rsidRDefault="005F4032" w:rsidP="00F430F5">
      <w:pPr>
        <w:spacing w:before="0" w:after="0"/>
        <w:ind w:firstLine="0"/>
      </w:pPr>
      <w:sdt>
        <w:sdtPr>
          <w:rPr>
            <w:rFonts w:cs="Arial"/>
            <w:sz w:val="24"/>
            <w:szCs w:val="24"/>
          </w:rPr>
          <w:id w:val="-680581631"/>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t>2.3 Produktblatt Kiehl Versiegelung</w:t>
      </w:r>
    </w:p>
    <w:p w14:paraId="69E19D16" w14:textId="133FD9E6" w:rsidR="00F430F5" w:rsidRDefault="005F4032" w:rsidP="00F430F5">
      <w:pPr>
        <w:spacing w:before="0" w:after="0"/>
        <w:ind w:firstLine="0"/>
      </w:pPr>
      <w:sdt>
        <w:sdtPr>
          <w:rPr>
            <w:rFonts w:cs="Arial"/>
            <w:sz w:val="24"/>
            <w:szCs w:val="24"/>
          </w:rPr>
          <w:id w:val="1203676119"/>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t>2.4 Produktblatt Seifenspender Feuerwache</w:t>
      </w:r>
    </w:p>
    <w:p w14:paraId="1E467B29" w14:textId="2D292E8C" w:rsidR="00990E7B" w:rsidRDefault="00990E7B" w:rsidP="00990E7B">
      <w:pPr>
        <w:spacing w:before="0" w:after="0"/>
        <w:ind w:firstLine="0"/>
      </w:pPr>
      <w:sdt>
        <w:sdtPr>
          <w:rPr>
            <w:rFonts w:cs="Arial"/>
            <w:sz w:val="24"/>
            <w:szCs w:val="24"/>
          </w:rPr>
          <w:id w:val="-2067638319"/>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sz w:val="24"/>
          <w:szCs w:val="24"/>
        </w:rPr>
        <w:t xml:space="preserve"> </w:t>
      </w:r>
      <w:r>
        <w:t>3.1 Besondere Vertragsbedingungen Los 1</w:t>
      </w:r>
    </w:p>
    <w:p w14:paraId="139717B6" w14:textId="695CF53F" w:rsidR="00990E7B" w:rsidRDefault="00990E7B" w:rsidP="00F430F5">
      <w:pPr>
        <w:spacing w:before="0" w:after="0"/>
        <w:ind w:firstLine="0"/>
      </w:pPr>
      <w:sdt>
        <w:sdtPr>
          <w:rPr>
            <w:rFonts w:cs="Arial"/>
            <w:sz w:val="24"/>
            <w:szCs w:val="24"/>
          </w:rPr>
          <w:id w:val="1071008759"/>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sz w:val="24"/>
          <w:szCs w:val="24"/>
        </w:rPr>
        <w:t xml:space="preserve"> </w:t>
      </w:r>
      <w:r>
        <w:t>3.2 Besondere Vertragsbedingungen Los 2</w:t>
      </w:r>
    </w:p>
    <w:p w14:paraId="27825EB5" w14:textId="569FF685" w:rsidR="00F430F5" w:rsidRDefault="005F4032" w:rsidP="00F430F5">
      <w:pPr>
        <w:spacing w:before="0" w:after="0"/>
        <w:ind w:firstLine="0"/>
      </w:pPr>
      <w:sdt>
        <w:sdtPr>
          <w:rPr>
            <w:rFonts w:cs="Arial"/>
            <w:sz w:val="24"/>
            <w:szCs w:val="24"/>
          </w:rPr>
          <w:id w:val="796177852"/>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t>4.1 Preisblätter Stadt Eisenhüttenstadt Los 1</w:t>
      </w:r>
    </w:p>
    <w:p w14:paraId="21FC090F" w14:textId="1051EB9D" w:rsidR="00F430F5" w:rsidRDefault="005F4032" w:rsidP="00F430F5">
      <w:pPr>
        <w:spacing w:before="0" w:after="0"/>
        <w:ind w:firstLine="0"/>
      </w:pPr>
      <w:sdt>
        <w:sdtPr>
          <w:rPr>
            <w:rFonts w:cs="Arial"/>
            <w:sz w:val="24"/>
            <w:szCs w:val="24"/>
          </w:rPr>
          <w:id w:val="-1551763111"/>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t>4.2 Preisblätter Stadt Eisenhüttenstadt Los 2</w:t>
      </w:r>
    </w:p>
    <w:p w14:paraId="62C03D96" w14:textId="44EA1F14" w:rsidR="00F430F5" w:rsidRDefault="005F4032" w:rsidP="00300EC9">
      <w:pPr>
        <w:spacing w:before="0" w:after="0"/>
        <w:ind w:firstLine="0"/>
      </w:pPr>
      <w:sdt>
        <w:sdtPr>
          <w:rPr>
            <w:rFonts w:cs="Arial"/>
            <w:sz w:val="24"/>
            <w:szCs w:val="24"/>
          </w:rPr>
          <w:id w:val="1670442456"/>
          <w14:checkbox>
            <w14:checked w14:val="1"/>
            <w14:checkedState w14:val="2612" w14:font="MS Gothic"/>
            <w14:uncheckedState w14:val="2610" w14:font="MS Gothic"/>
          </w14:checkbox>
        </w:sdtPr>
        <w:sdtEndPr/>
        <w:sdtContent>
          <w:r w:rsidR="00F430F5">
            <w:rPr>
              <w:rFonts w:ascii="MS Gothic" w:eastAsia="MS Gothic" w:hAnsi="MS Gothic" w:cs="Arial" w:hint="eastAsia"/>
              <w:sz w:val="24"/>
              <w:szCs w:val="24"/>
            </w:rPr>
            <w:t>☒</w:t>
          </w:r>
        </w:sdtContent>
      </w:sdt>
      <w:r w:rsidR="00F430F5">
        <w:rPr>
          <w:rFonts w:cs="Arial"/>
          <w:sz w:val="24"/>
          <w:szCs w:val="24"/>
        </w:rPr>
        <w:t xml:space="preserve"> </w:t>
      </w:r>
      <w:r w:rsidR="00F430F5" w:rsidRPr="00F430F5">
        <w:t xml:space="preserve">5.1 </w:t>
      </w:r>
      <w:r w:rsidR="00F430F5">
        <w:t>Erläuterung Bewertungsmatrix Preis Stunden – mit Glas als Extra Los</w:t>
      </w:r>
    </w:p>
    <w:p w14:paraId="4A5F762F" w14:textId="120900D8" w:rsidR="003A0669" w:rsidRDefault="005F4032"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8F1B3D">
        <w:t>)</w:t>
      </w:r>
    </w:p>
    <w:p w14:paraId="4B45C1DD" w14:textId="78ABA825" w:rsidR="003A0669" w:rsidRDefault="005F4032" w:rsidP="003A0669">
      <w:pPr>
        <w:spacing w:before="0" w:after="0"/>
        <w:ind w:firstLine="0"/>
      </w:pPr>
      <w:sdt>
        <w:sdtPr>
          <w:rPr>
            <w:rFonts w:cs="Arial"/>
            <w:sz w:val="24"/>
            <w:szCs w:val="24"/>
          </w:rPr>
          <w:id w:val="-1409218879"/>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14:paraId="4E2B1E7D" w14:textId="01140C8F" w:rsidR="003A0669" w:rsidRDefault="005F4032" w:rsidP="003A0669">
      <w:pPr>
        <w:spacing w:before="0" w:after="0"/>
        <w:ind w:firstLine="0"/>
      </w:pPr>
      <w:sdt>
        <w:sdtPr>
          <w:rPr>
            <w:rFonts w:cs="Arial"/>
            <w:sz w:val="24"/>
            <w:szCs w:val="24"/>
          </w:rPr>
          <w:id w:val="-571278185"/>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14:paraId="673D8E21" w14:textId="1F08A709" w:rsidR="003A0669" w:rsidRDefault="005F4032"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D8693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Zusätzliche </w:t>
      </w:r>
      <w:r w:rsidR="003A0669">
        <w:t>Vertragsbedingungen des Lan</w:t>
      </w:r>
      <w:r w:rsidR="001058DE">
        <w:t>des Brandenburg</w:t>
      </w:r>
    </w:p>
    <w:p w14:paraId="3F827755" w14:textId="77777777" w:rsidR="003A0669" w:rsidRDefault="005F4032"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14:paraId="0B28CE93" w14:textId="77777777" w:rsidR="00820AF1" w:rsidRPr="004329A7" w:rsidRDefault="00820AF1" w:rsidP="00820AF1">
      <w:pPr>
        <w:spacing w:before="0" w:after="0"/>
        <w:ind w:firstLine="0"/>
        <w:rPr>
          <w:lang w:val="en-US"/>
        </w:rPr>
      </w:pPr>
      <w:r>
        <w:tab/>
      </w:r>
      <w:sdt>
        <w:sdtPr>
          <w:rPr>
            <w:rFonts w:cs="Arial"/>
            <w:sz w:val="24"/>
            <w:szCs w:val="24"/>
            <w:lang w:val="en-US"/>
          </w:rPr>
          <w:id w:val="-993634443"/>
          <w14:checkbox>
            <w14:checked w14:val="0"/>
            <w14:checkedState w14:val="2612" w14:font="MS Gothic"/>
            <w14:uncheckedState w14:val="2610" w14:font="MS Gothic"/>
          </w14:checkbox>
        </w:sdtPr>
        <w:sdtEndPr/>
        <w:sdtContent>
          <w:r w:rsidRPr="004329A7">
            <w:rPr>
              <w:rFonts w:ascii="MS Gothic" w:eastAsia="MS Gothic" w:cs="Arial" w:hint="eastAsia"/>
              <w:sz w:val="24"/>
              <w:szCs w:val="24"/>
              <w:lang w:val="en-US"/>
            </w:rPr>
            <w:t>☐</w:t>
          </w:r>
        </w:sdtContent>
      </w:sdt>
      <w:r w:rsidRPr="004329A7">
        <w:rPr>
          <w:rFonts w:cs="Arial"/>
          <w:sz w:val="24"/>
          <w:szCs w:val="24"/>
          <w:lang w:val="en-US"/>
        </w:rPr>
        <w:t xml:space="preserve"> </w:t>
      </w:r>
      <w:r w:rsidRPr="004329A7">
        <w:rPr>
          <w:lang w:val="en-US"/>
        </w:rPr>
        <w:t>EVB-IT ________________________</w:t>
      </w:r>
    </w:p>
    <w:p w14:paraId="378996F3" w14:textId="77777777" w:rsidR="00820AF1" w:rsidRPr="004329A7" w:rsidRDefault="00820AF1" w:rsidP="00820AF1">
      <w:pPr>
        <w:spacing w:before="0" w:after="0"/>
        <w:ind w:firstLine="0"/>
        <w:rPr>
          <w:lang w:val="en-US"/>
        </w:rPr>
      </w:pPr>
      <w:r w:rsidRPr="004329A7">
        <w:rPr>
          <w:lang w:val="en-US"/>
        </w:rPr>
        <w:tab/>
      </w:r>
      <w:sdt>
        <w:sdtPr>
          <w:rPr>
            <w:rFonts w:cs="Arial"/>
            <w:sz w:val="24"/>
            <w:szCs w:val="24"/>
            <w:lang w:val="en-US"/>
          </w:rPr>
          <w:id w:val="-1258981920"/>
          <w14:checkbox>
            <w14:checked w14:val="0"/>
            <w14:checkedState w14:val="2612" w14:font="MS Gothic"/>
            <w14:uncheckedState w14:val="2610" w14:font="MS Gothic"/>
          </w14:checkbox>
        </w:sdtPr>
        <w:sdtEndPr/>
        <w:sdtContent>
          <w:r w:rsidRPr="004329A7">
            <w:rPr>
              <w:rFonts w:ascii="MS Gothic" w:eastAsia="MS Gothic" w:cs="Arial" w:hint="eastAsia"/>
              <w:sz w:val="24"/>
              <w:szCs w:val="24"/>
              <w:lang w:val="en-US"/>
            </w:rPr>
            <w:t>☐</w:t>
          </w:r>
        </w:sdtContent>
      </w:sdt>
      <w:r w:rsidRPr="004329A7">
        <w:rPr>
          <w:rFonts w:cs="Arial"/>
          <w:sz w:val="24"/>
          <w:szCs w:val="24"/>
          <w:lang w:val="en-US"/>
        </w:rPr>
        <w:t xml:space="preserve"> </w:t>
      </w:r>
      <w:r w:rsidRPr="004329A7">
        <w:rPr>
          <w:lang w:val="en-US"/>
        </w:rPr>
        <w:t>EVB-IT ________________________</w:t>
      </w:r>
    </w:p>
    <w:p w14:paraId="3470AEF0" w14:textId="77777777" w:rsidR="00820AF1" w:rsidRPr="004329A7" w:rsidRDefault="00820AF1" w:rsidP="00820AF1">
      <w:pPr>
        <w:spacing w:before="0" w:after="0"/>
        <w:ind w:firstLine="0"/>
        <w:rPr>
          <w:lang w:val="en-US"/>
        </w:rPr>
      </w:pPr>
      <w:r w:rsidRPr="004329A7">
        <w:rPr>
          <w:lang w:val="en-US"/>
        </w:rPr>
        <w:tab/>
      </w:r>
      <w:sdt>
        <w:sdtPr>
          <w:rPr>
            <w:rFonts w:cs="Arial"/>
            <w:sz w:val="24"/>
            <w:szCs w:val="24"/>
            <w:lang w:val="en-US"/>
          </w:rPr>
          <w:id w:val="111789347"/>
          <w14:checkbox>
            <w14:checked w14:val="0"/>
            <w14:checkedState w14:val="2612" w14:font="MS Gothic"/>
            <w14:uncheckedState w14:val="2610" w14:font="MS Gothic"/>
          </w14:checkbox>
        </w:sdtPr>
        <w:sdtEndPr/>
        <w:sdtContent>
          <w:r w:rsidRPr="004329A7">
            <w:rPr>
              <w:rFonts w:ascii="MS Gothic" w:eastAsia="MS Gothic" w:cs="Arial" w:hint="eastAsia"/>
              <w:sz w:val="24"/>
              <w:szCs w:val="24"/>
              <w:lang w:val="en-US"/>
            </w:rPr>
            <w:t>☐</w:t>
          </w:r>
        </w:sdtContent>
      </w:sdt>
      <w:r w:rsidRPr="004329A7">
        <w:rPr>
          <w:rFonts w:cs="Arial"/>
          <w:sz w:val="24"/>
          <w:szCs w:val="24"/>
          <w:lang w:val="en-US"/>
        </w:rPr>
        <w:t xml:space="preserve"> </w:t>
      </w:r>
      <w:r w:rsidRPr="004329A7">
        <w:rPr>
          <w:lang w:val="en-US"/>
        </w:rPr>
        <w:t>EVB-IT ________________________</w:t>
      </w:r>
    </w:p>
    <w:p w14:paraId="65A5386B" w14:textId="3E2808E6" w:rsidR="00600ADA" w:rsidRDefault="005F4032" w:rsidP="00600ADA">
      <w:pPr>
        <w:spacing w:before="0" w:after="0"/>
        <w:ind w:firstLine="0"/>
      </w:pPr>
      <w:sdt>
        <w:sdtPr>
          <w:rPr>
            <w:rFonts w:cs="Arial"/>
            <w:sz w:val="24"/>
            <w:szCs w:val="24"/>
          </w:rPr>
          <w:id w:val="-1885400461"/>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14:paraId="0E724248" w14:textId="56B0F1F4" w:rsidR="00C2419E" w:rsidRDefault="005F4032" w:rsidP="003A0669">
      <w:pPr>
        <w:spacing w:before="0" w:after="0"/>
        <w:ind w:firstLine="0"/>
      </w:pPr>
      <w:sdt>
        <w:sdtPr>
          <w:rPr>
            <w:rFonts w:cs="Arial"/>
            <w:sz w:val="24"/>
            <w:szCs w:val="24"/>
          </w:rPr>
          <w:id w:val="-1627079319"/>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14:paraId="50657CBA" w14:textId="56CAF746" w:rsidR="003A0669" w:rsidRDefault="005F4032" w:rsidP="00C46459">
      <w:pPr>
        <w:spacing w:before="0" w:after="0"/>
        <w:ind w:left="284" w:hanging="284"/>
      </w:pPr>
      <w:sdt>
        <w:sdtPr>
          <w:rPr>
            <w:rFonts w:cs="Arial"/>
            <w:sz w:val="24"/>
            <w:szCs w:val="24"/>
          </w:rPr>
          <w:id w:val="-276404648"/>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14:paraId="606ECABA" w14:textId="304C9193" w:rsidR="003A0669" w:rsidRDefault="005F4032" w:rsidP="00C46459">
      <w:pPr>
        <w:spacing w:before="0" w:after="0"/>
        <w:ind w:left="284" w:hanging="284"/>
      </w:pPr>
      <w:sdt>
        <w:sdtPr>
          <w:rPr>
            <w:rFonts w:cs="Arial"/>
            <w:sz w:val="24"/>
            <w:szCs w:val="24"/>
          </w:rPr>
          <w:id w:val="-1550069242"/>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14:paraId="156435A3" w14:textId="77777777" w:rsidR="00C2419E" w:rsidRPr="00C46459" w:rsidRDefault="005F4032"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14:paraId="406A6F8D" w14:textId="5BE12F84" w:rsidR="003A0669" w:rsidRDefault="005F4032"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B62660">
        <w:t>124-Eigenerklärung-LD</w:t>
      </w:r>
      <w:r w:rsidR="00C2419E">
        <w:t>)</w:t>
      </w:r>
    </w:p>
    <w:p w14:paraId="2A2215F0" w14:textId="775E8DFF" w:rsidR="004805BE" w:rsidRDefault="005F4032" w:rsidP="003A0669">
      <w:pPr>
        <w:spacing w:before="0" w:after="0"/>
        <w:ind w:firstLine="0"/>
      </w:pPr>
      <w:sdt>
        <w:sdtPr>
          <w:rPr>
            <w:rFonts w:cs="Arial"/>
            <w:sz w:val="24"/>
            <w:szCs w:val="24"/>
          </w:rPr>
          <w:id w:val="-2087443269"/>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4805BE">
        <w:rPr>
          <w:rFonts w:cs="Arial"/>
          <w:sz w:val="24"/>
          <w:szCs w:val="24"/>
        </w:rPr>
        <w:t xml:space="preserve"> </w:t>
      </w:r>
      <w:r w:rsidR="004805BE">
        <w:t>Sonderformular Russland-Embargo</w:t>
      </w:r>
    </w:p>
    <w:p w14:paraId="4E465D0C" w14:textId="42896020" w:rsidR="003A0669" w:rsidRDefault="005F4032"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14:paraId="7C6C739E" w14:textId="58437D97" w:rsidR="003A0669" w:rsidRDefault="005F4032"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14:paraId="5EA926F5" w14:textId="6E36D19E" w:rsidR="005D1E8F" w:rsidRPr="00F90931" w:rsidRDefault="005F4032" w:rsidP="005F4032">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B62660">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sectPr w:rsidR="005D1E8F" w:rsidRPr="00F90931"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A607" w14:textId="77777777" w:rsidR="00147204" w:rsidRDefault="00147204" w:rsidP="00B3223D">
      <w:pPr>
        <w:spacing w:after="0" w:line="240" w:lineRule="auto"/>
      </w:pPr>
      <w:r>
        <w:separator/>
      </w:r>
    </w:p>
  </w:endnote>
  <w:endnote w:type="continuationSeparator" w:id="0">
    <w:p w14:paraId="189BD223"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12A1" w14:textId="77777777" w:rsidR="00516053" w:rsidRDefault="005160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73A2DEA8" w14:textId="77777777" w:rsidR="00732BE9" w:rsidRDefault="00732BE9">
        <w:pPr>
          <w:pStyle w:val="Fuzeile"/>
          <w:jc w:val="center"/>
        </w:pPr>
        <w:r>
          <w:fldChar w:fldCharType="begin"/>
        </w:r>
        <w:r>
          <w:instrText>PAGE   \* MERGEFORMAT</w:instrText>
        </w:r>
        <w:r>
          <w:fldChar w:fldCharType="separate"/>
        </w:r>
        <w:r w:rsidR="00DC5DAA">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3AC0" w14:textId="77777777" w:rsidR="00516053" w:rsidRDefault="005160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71BA" w14:textId="77777777" w:rsidR="00147204" w:rsidRDefault="00147204" w:rsidP="00B3223D">
      <w:pPr>
        <w:spacing w:after="0" w:line="240" w:lineRule="auto"/>
      </w:pPr>
      <w:r>
        <w:separator/>
      </w:r>
    </w:p>
  </w:footnote>
  <w:footnote w:type="continuationSeparator" w:id="0">
    <w:p w14:paraId="6F24B8EA" w14:textId="77777777" w:rsidR="00147204" w:rsidRDefault="00147204" w:rsidP="00B3223D">
      <w:pPr>
        <w:spacing w:after="0" w:line="240" w:lineRule="auto"/>
      </w:pPr>
      <w:r>
        <w:continuationSeparator/>
      </w:r>
    </w:p>
  </w:footnote>
  <w:footnote w:id="1">
    <w:p w14:paraId="2F2CBC14" w14:textId="77777777" w:rsidR="001C6CF6" w:rsidRDefault="001C6CF6" w:rsidP="001C6CF6">
      <w:pPr>
        <w:pStyle w:val="Funotentext"/>
        <w:ind w:left="142" w:hanging="142"/>
      </w:pPr>
      <w:r>
        <w:rPr>
          <w:rStyle w:val="Funotenzeichen"/>
        </w:rPr>
        <w:footnoteRef/>
      </w:r>
      <w:r>
        <w:t xml:space="preserve"> Diese Bieterinformation ist auf dem Vergabeportal unter </w:t>
      </w:r>
      <w:r w:rsidRPr="00037114">
        <w:t xml:space="preserve">https://vergabe.brandenburg.de/vergabemarktplatz </w:t>
      </w:r>
      <w:r>
        <w:t xml:space="preserve">im bearbeitbaren Word-Format abrufbar. Das Formular ist für EU-weite Vergabeverfahren erstellt worden. Bei Verwendung für nationale Vergabeverfahren muss die Vorschrift entsprechend angepasst werden (§ 7 Abs. 4 UVgO statt § 11 Abs. 3 VgV).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EF44" w14:textId="77777777" w:rsidR="00516053" w:rsidRDefault="005160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BA49" w14:textId="77777777"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14:paraId="19AE8B6B" w14:textId="77777777"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w:t>
    </w:r>
    <w:r w:rsidR="001C6CF6">
      <w:rPr>
        <w:rFonts w:eastAsia="Times New Roman" w:cs="Arial"/>
        <w:szCs w:val="20"/>
        <w:lang w:eastAsia="de-DE"/>
      </w:rPr>
      <w:t>11</w:t>
    </w:r>
    <w:r w:rsidR="00226CBC">
      <w:rPr>
        <w:rFonts w:eastAsia="Times New Roman" w:cs="Arial"/>
        <w:szCs w:val="20"/>
        <w:lang w:eastAsia="de-DE"/>
      </w:rPr>
      <w:t>/20</w:t>
    </w:r>
    <w:r w:rsidR="001C6CF6">
      <w:rPr>
        <w:rFonts w:eastAsia="Times New Roman" w:cs="Arial"/>
        <w:szCs w:val="20"/>
        <w:lang w:eastAsia="de-DE"/>
      </w:rPr>
      <w:t>20</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14:paraId="582735F3"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918" w14:textId="77777777" w:rsidR="00516053" w:rsidRDefault="005160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F10688"/>
    <w:multiLevelType w:val="hybridMultilevel"/>
    <w:tmpl w:val="AC6C3EA8"/>
    <w:lvl w:ilvl="0" w:tplc="6A8ABD60">
      <w:start w:val="3364"/>
      <w:numFmt w:val="bullet"/>
      <w:lvlText w:val="-"/>
      <w:lvlJc w:val="left"/>
      <w:pPr>
        <w:ind w:left="927" w:hanging="360"/>
      </w:pPr>
      <w:rPr>
        <w:rFonts w:ascii="Arial" w:eastAsiaTheme="majorEastAsia"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2"/>
  </w:num>
  <w:num w:numId="7">
    <w:abstractNumId w:val="3"/>
  </w:num>
  <w:num w:numId="8">
    <w:abstractNumId w:val="4"/>
  </w:num>
  <w:num w:numId="9">
    <w:abstractNumId w:val="10"/>
  </w:num>
  <w:num w:numId="10">
    <w:abstractNumId w:val="6"/>
  </w:num>
  <w:num w:numId="11">
    <w:abstractNumId w:val="11"/>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76066"/>
    <w:rsid w:val="0007702A"/>
    <w:rsid w:val="000C09BE"/>
    <w:rsid w:val="001058DE"/>
    <w:rsid w:val="00124CE3"/>
    <w:rsid w:val="00142A43"/>
    <w:rsid w:val="00147204"/>
    <w:rsid w:val="0016700F"/>
    <w:rsid w:val="001952E4"/>
    <w:rsid w:val="00196453"/>
    <w:rsid w:val="001B3C00"/>
    <w:rsid w:val="001C6CF6"/>
    <w:rsid w:val="00201F16"/>
    <w:rsid w:val="00216094"/>
    <w:rsid w:val="00225234"/>
    <w:rsid w:val="00226CBC"/>
    <w:rsid w:val="00233C49"/>
    <w:rsid w:val="00234655"/>
    <w:rsid w:val="002404AB"/>
    <w:rsid w:val="00245090"/>
    <w:rsid w:val="00261B44"/>
    <w:rsid w:val="0026517C"/>
    <w:rsid w:val="00275109"/>
    <w:rsid w:val="002E471C"/>
    <w:rsid w:val="002E6E01"/>
    <w:rsid w:val="002F1ADD"/>
    <w:rsid w:val="00300EC9"/>
    <w:rsid w:val="003333F2"/>
    <w:rsid w:val="00392B14"/>
    <w:rsid w:val="003A0669"/>
    <w:rsid w:val="003A23DD"/>
    <w:rsid w:val="003D2DBB"/>
    <w:rsid w:val="003E08E1"/>
    <w:rsid w:val="003E0E44"/>
    <w:rsid w:val="003E20E4"/>
    <w:rsid w:val="003E3752"/>
    <w:rsid w:val="0041252F"/>
    <w:rsid w:val="00415F03"/>
    <w:rsid w:val="004329A7"/>
    <w:rsid w:val="004401D9"/>
    <w:rsid w:val="004805BE"/>
    <w:rsid w:val="00485628"/>
    <w:rsid w:val="00493D6A"/>
    <w:rsid w:val="004C1B0D"/>
    <w:rsid w:val="004D0046"/>
    <w:rsid w:val="004D160C"/>
    <w:rsid w:val="00500637"/>
    <w:rsid w:val="00516053"/>
    <w:rsid w:val="00545F2C"/>
    <w:rsid w:val="00547B27"/>
    <w:rsid w:val="0055106E"/>
    <w:rsid w:val="00553078"/>
    <w:rsid w:val="00572F1B"/>
    <w:rsid w:val="005737E6"/>
    <w:rsid w:val="005906C4"/>
    <w:rsid w:val="005C113E"/>
    <w:rsid w:val="005D0490"/>
    <w:rsid w:val="005D1908"/>
    <w:rsid w:val="005D1E8F"/>
    <w:rsid w:val="005E6B2F"/>
    <w:rsid w:val="005F090E"/>
    <w:rsid w:val="005F4032"/>
    <w:rsid w:val="00600ADA"/>
    <w:rsid w:val="00625952"/>
    <w:rsid w:val="0066703F"/>
    <w:rsid w:val="0067786B"/>
    <w:rsid w:val="00690CFA"/>
    <w:rsid w:val="006A716E"/>
    <w:rsid w:val="006C3FCB"/>
    <w:rsid w:val="006C4AE5"/>
    <w:rsid w:val="006D4A00"/>
    <w:rsid w:val="006E5567"/>
    <w:rsid w:val="00700904"/>
    <w:rsid w:val="00732BE9"/>
    <w:rsid w:val="00733119"/>
    <w:rsid w:val="00740293"/>
    <w:rsid w:val="00742DDD"/>
    <w:rsid w:val="0076579F"/>
    <w:rsid w:val="00782973"/>
    <w:rsid w:val="007A514C"/>
    <w:rsid w:val="007C4D57"/>
    <w:rsid w:val="00805504"/>
    <w:rsid w:val="00820AF1"/>
    <w:rsid w:val="008223D8"/>
    <w:rsid w:val="008466F0"/>
    <w:rsid w:val="0085081B"/>
    <w:rsid w:val="00850E29"/>
    <w:rsid w:val="00853039"/>
    <w:rsid w:val="00860C7E"/>
    <w:rsid w:val="00862C76"/>
    <w:rsid w:val="00864D41"/>
    <w:rsid w:val="008809BF"/>
    <w:rsid w:val="008A27FC"/>
    <w:rsid w:val="008A2FC9"/>
    <w:rsid w:val="008A45AB"/>
    <w:rsid w:val="008D7A48"/>
    <w:rsid w:val="008E3725"/>
    <w:rsid w:val="008F1B3D"/>
    <w:rsid w:val="008F3CFE"/>
    <w:rsid w:val="00900F3E"/>
    <w:rsid w:val="00931650"/>
    <w:rsid w:val="00936872"/>
    <w:rsid w:val="00954806"/>
    <w:rsid w:val="00955686"/>
    <w:rsid w:val="009868E4"/>
    <w:rsid w:val="0099082B"/>
    <w:rsid w:val="00990E7B"/>
    <w:rsid w:val="009E0F9C"/>
    <w:rsid w:val="009F3CE4"/>
    <w:rsid w:val="00A07CE9"/>
    <w:rsid w:val="00A10534"/>
    <w:rsid w:val="00A272D3"/>
    <w:rsid w:val="00A36F0A"/>
    <w:rsid w:val="00A570CC"/>
    <w:rsid w:val="00A62DD0"/>
    <w:rsid w:val="00AC0471"/>
    <w:rsid w:val="00AC3CCA"/>
    <w:rsid w:val="00AC4068"/>
    <w:rsid w:val="00B3223D"/>
    <w:rsid w:val="00B61FC9"/>
    <w:rsid w:val="00B62660"/>
    <w:rsid w:val="00B668AA"/>
    <w:rsid w:val="00B7667B"/>
    <w:rsid w:val="00B91A1F"/>
    <w:rsid w:val="00BC0035"/>
    <w:rsid w:val="00BD601F"/>
    <w:rsid w:val="00C21B93"/>
    <w:rsid w:val="00C2419E"/>
    <w:rsid w:val="00C46459"/>
    <w:rsid w:val="00C46B7D"/>
    <w:rsid w:val="00C53C30"/>
    <w:rsid w:val="00C53CAA"/>
    <w:rsid w:val="00C6413C"/>
    <w:rsid w:val="00C722C2"/>
    <w:rsid w:val="00C77D7B"/>
    <w:rsid w:val="00C90A53"/>
    <w:rsid w:val="00C92CB8"/>
    <w:rsid w:val="00CB6A28"/>
    <w:rsid w:val="00CC7175"/>
    <w:rsid w:val="00CE1FF0"/>
    <w:rsid w:val="00D02500"/>
    <w:rsid w:val="00D03B21"/>
    <w:rsid w:val="00D05791"/>
    <w:rsid w:val="00D153FC"/>
    <w:rsid w:val="00D32707"/>
    <w:rsid w:val="00D437D2"/>
    <w:rsid w:val="00D4632A"/>
    <w:rsid w:val="00D56E64"/>
    <w:rsid w:val="00D86931"/>
    <w:rsid w:val="00D93537"/>
    <w:rsid w:val="00D946FE"/>
    <w:rsid w:val="00DA380F"/>
    <w:rsid w:val="00DC5DAA"/>
    <w:rsid w:val="00DD471A"/>
    <w:rsid w:val="00DE6E6B"/>
    <w:rsid w:val="00E11CC0"/>
    <w:rsid w:val="00E23CEE"/>
    <w:rsid w:val="00E354C7"/>
    <w:rsid w:val="00E704F4"/>
    <w:rsid w:val="00E750A6"/>
    <w:rsid w:val="00E857FD"/>
    <w:rsid w:val="00E90673"/>
    <w:rsid w:val="00EA2341"/>
    <w:rsid w:val="00EB2136"/>
    <w:rsid w:val="00EB6F70"/>
    <w:rsid w:val="00F40C11"/>
    <w:rsid w:val="00F430F5"/>
    <w:rsid w:val="00F6643F"/>
    <w:rsid w:val="00F70CC6"/>
    <w:rsid w:val="00F90931"/>
    <w:rsid w:val="00FC5A31"/>
    <w:rsid w:val="00FD45CE"/>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561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C6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82509351">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gabe.brandenburg.de/vergabemarktplat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8FA-6831-4CE0-9DC8-46C9A7F5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2022-03-08T13:36:00Z</dcterms:created>
  <dcterms:modified xsi:type="dcterms:W3CDTF">2026-02-17T09:52:00Z</dcterms:modified>
</cp:coreProperties>
</file>