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CDC" w:rsidRPr="000F7598" w:rsidRDefault="00951DF5" w:rsidP="004B4CDC">
      <w:pPr>
        <w:pStyle w:val="Titel"/>
        <w:rPr>
          <w:sz w:val="28"/>
          <w:szCs w:val="28"/>
        </w:rPr>
      </w:pPr>
      <w:bookmarkStart w:id="0" w:name="_GoBack"/>
      <w:bookmarkEnd w:id="0"/>
      <w:r>
        <w:rPr>
          <w:sz w:val="28"/>
          <w:szCs w:val="28"/>
        </w:rPr>
        <w:t>Bewerbungs</w:t>
      </w:r>
      <w:r w:rsidR="004B4CDC" w:rsidRPr="000F7598">
        <w:rPr>
          <w:sz w:val="28"/>
          <w:szCs w:val="28"/>
        </w:rPr>
        <w:t>bedingungen</w:t>
      </w:r>
    </w:p>
    <w:p w:rsidR="000F7598" w:rsidRDefault="000F7598" w:rsidP="004B4CDC">
      <w:pPr>
        <w:jc w:val="center"/>
        <w:rPr>
          <w:b/>
          <w:sz w:val="20"/>
        </w:rPr>
      </w:pPr>
    </w:p>
    <w:p w:rsidR="00416D4A" w:rsidRPr="003D3985" w:rsidRDefault="00416D4A" w:rsidP="00416D4A">
      <w:pPr>
        <w:pStyle w:val="Titel"/>
        <w:rPr>
          <w:rFonts w:cs="Arial"/>
          <w:sz w:val="24"/>
        </w:rPr>
      </w:pPr>
    </w:p>
    <w:p w:rsidR="00C476B2" w:rsidRDefault="00C476B2" w:rsidP="00416D4A">
      <w:pPr>
        <w:tabs>
          <w:tab w:val="left" w:pos="3261"/>
        </w:tabs>
        <w:rPr>
          <w:rFonts w:cs="Arial"/>
          <w:b/>
          <w:sz w:val="14"/>
        </w:rPr>
      </w:pPr>
    </w:p>
    <w:p w:rsidR="00AF1CEB" w:rsidRPr="003D3985" w:rsidRDefault="00AF1CEB" w:rsidP="00416D4A">
      <w:pPr>
        <w:tabs>
          <w:tab w:val="left" w:pos="3261"/>
        </w:tabs>
        <w:rPr>
          <w:rFonts w:cs="Arial"/>
          <w:b/>
          <w:sz w:val="14"/>
        </w:rPr>
      </w:pPr>
    </w:p>
    <w:p w:rsidR="003D3985" w:rsidRPr="003D3985" w:rsidRDefault="003D3985" w:rsidP="003D3985">
      <w:pPr>
        <w:tabs>
          <w:tab w:val="left" w:pos="3261"/>
        </w:tabs>
        <w:rPr>
          <w:rFonts w:cs="Arial"/>
          <w:b/>
          <w:sz w:val="18"/>
          <w:szCs w:val="18"/>
        </w:rPr>
      </w:pPr>
      <w:r w:rsidRPr="003D3985">
        <w:rPr>
          <w:rFonts w:cs="Arial"/>
          <w:b/>
          <w:sz w:val="18"/>
          <w:szCs w:val="18"/>
        </w:rPr>
        <w:t>Hinweis:</w:t>
      </w:r>
    </w:p>
    <w:p w:rsidR="003D3985" w:rsidRPr="003D3985" w:rsidRDefault="003D3985" w:rsidP="000D6B25">
      <w:pPr>
        <w:pStyle w:val="Fuzeile"/>
        <w:tabs>
          <w:tab w:val="left" w:pos="3261"/>
        </w:tabs>
        <w:jc w:val="both"/>
        <w:rPr>
          <w:rFonts w:ascii="Arial" w:hAnsi="Arial" w:cs="Arial"/>
          <w:sz w:val="18"/>
          <w:szCs w:val="18"/>
        </w:rPr>
      </w:pPr>
      <w:r w:rsidRPr="003D3985">
        <w:rPr>
          <w:rFonts w:ascii="Arial" w:hAnsi="Arial" w:cs="Arial"/>
          <w:sz w:val="18"/>
          <w:szCs w:val="18"/>
        </w:rPr>
        <w:t>Das Vergabeverfahren erfolgt nach</w:t>
      </w:r>
      <w:r w:rsidR="0059104F">
        <w:rPr>
          <w:rFonts w:ascii="Arial" w:hAnsi="Arial" w:cs="Arial"/>
          <w:sz w:val="18"/>
          <w:szCs w:val="18"/>
        </w:rPr>
        <w:t xml:space="preserve"> der</w:t>
      </w:r>
      <w:r w:rsidRPr="003D3985">
        <w:rPr>
          <w:rFonts w:ascii="Arial" w:hAnsi="Arial" w:cs="Arial"/>
          <w:sz w:val="18"/>
          <w:szCs w:val="18"/>
        </w:rPr>
        <w:t xml:space="preserve"> </w:t>
      </w:r>
      <w:r w:rsidR="0059104F">
        <w:rPr>
          <w:rFonts w:ascii="Arial" w:hAnsi="Arial" w:cs="Arial"/>
          <w:sz w:val="18"/>
          <w:szCs w:val="18"/>
        </w:rPr>
        <w:t xml:space="preserve">Verordnung über die Vergabe öffentlicher </w:t>
      </w:r>
      <w:r w:rsidR="00086269">
        <w:rPr>
          <w:rFonts w:ascii="Arial" w:hAnsi="Arial" w:cs="Arial"/>
          <w:sz w:val="18"/>
          <w:szCs w:val="18"/>
        </w:rPr>
        <w:t xml:space="preserve">Liefer- und Dienstleistungsaufträge unterhalb der EU-Schwellenwerte </w:t>
      </w:r>
      <w:r w:rsidR="0059104F">
        <w:rPr>
          <w:rFonts w:ascii="Arial" w:hAnsi="Arial" w:cs="Arial"/>
          <w:sz w:val="18"/>
          <w:szCs w:val="18"/>
        </w:rPr>
        <w:t>(</w:t>
      </w:r>
      <w:r w:rsidR="00086269">
        <w:rPr>
          <w:rFonts w:ascii="Arial" w:hAnsi="Arial" w:cs="Arial"/>
          <w:sz w:val="18"/>
          <w:szCs w:val="18"/>
        </w:rPr>
        <w:t xml:space="preserve">Unterschwellenvergabeverordnung - </w:t>
      </w:r>
      <w:proofErr w:type="spellStart"/>
      <w:r w:rsidR="00086269">
        <w:rPr>
          <w:rFonts w:ascii="Arial" w:hAnsi="Arial" w:cs="Arial"/>
          <w:sz w:val="18"/>
          <w:szCs w:val="18"/>
        </w:rPr>
        <w:t>UVgO</w:t>
      </w:r>
      <w:proofErr w:type="spellEnd"/>
      <w:r w:rsidR="0059104F">
        <w:rPr>
          <w:rFonts w:ascii="Arial" w:hAnsi="Arial" w:cs="Arial"/>
          <w:sz w:val="18"/>
          <w:szCs w:val="18"/>
        </w:rPr>
        <w:t>)</w:t>
      </w:r>
      <w:r w:rsidRPr="003D3985">
        <w:rPr>
          <w:rFonts w:ascii="Arial" w:hAnsi="Arial" w:cs="Arial"/>
          <w:sz w:val="18"/>
          <w:szCs w:val="18"/>
        </w:rPr>
        <w:t>.</w:t>
      </w:r>
    </w:p>
    <w:p w:rsidR="003D3985" w:rsidRPr="003D3985" w:rsidRDefault="003D3985" w:rsidP="000D6B25">
      <w:pPr>
        <w:pStyle w:val="Fuzeile"/>
        <w:tabs>
          <w:tab w:val="left" w:pos="3261"/>
        </w:tabs>
        <w:jc w:val="both"/>
        <w:rPr>
          <w:rFonts w:ascii="Arial" w:hAnsi="Arial" w:cs="Arial"/>
          <w:sz w:val="18"/>
          <w:szCs w:val="18"/>
        </w:rPr>
      </w:pPr>
    </w:p>
    <w:p w:rsidR="00D04114" w:rsidRDefault="003D3985" w:rsidP="000D6B25">
      <w:pPr>
        <w:pStyle w:val="Fuzeile"/>
        <w:numPr>
          <w:ilvl w:val="0"/>
          <w:numId w:val="15"/>
        </w:numPr>
        <w:tabs>
          <w:tab w:val="clear" w:pos="852"/>
          <w:tab w:val="num" w:pos="567"/>
          <w:tab w:val="left" w:pos="3261"/>
        </w:tabs>
        <w:ind w:left="567" w:hanging="567"/>
        <w:jc w:val="both"/>
        <w:rPr>
          <w:rFonts w:ascii="Arial" w:hAnsi="Arial" w:cs="Arial"/>
          <w:sz w:val="18"/>
          <w:szCs w:val="18"/>
        </w:rPr>
      </w:pPr>
      <w:r w:rsidRPr="003D3985">
        <w:rPr>
          <w:rFonts w:ascii="Arial" w:hAnsi="Arial" w:cs="Arial"/>
          <w:b/>
          <w:sz w:val="18"/>
          <w:szCs w:val="18"/>
        </w:rPr>
        <w:t>Mitteilung von Unklarheiten in den Vergabeunterlagen</w:t>
      </w:r>
    </w:p>
    <w:p w:rsidR="00D2539B" w:rsidRDefault="003D3985" w:rsidP="000D6B25">
      <w:pPr>
        <w:pStyle w:val="Fuzeile"/>
        <w:tabs>
          <w:tab w:val="left" w:pos="3261"/>
        </w:tabs>
        <w:spacing w:before="120"/>
        <w:ind w:left="567"/>
        <w:jc w:val="both"/>
        <w:rPr>
          <w:rFonts w:ascii="Arial" w:hAnsi="Arial" w:cs="Arial"/>
          <w:sz w:val="18"/>
          <w:szCs w:val="18"/>
        </w:rPr>
      </w:pPr>
      <w:r w:rsidRPr="003D3985">
        <w:rPr>
          <w:rFonts w:ascii="Arial" w:hAnsi="Arial" w:cs="Arial"/>
          <w:sz w:val="18"/>
          <w:szCs w:val="18"/>
        </w:rPr>
        <w:t xml:space="preserve">Enthalten die Vergabeunterlagen nach Auffassung </w:t>
      </w:r>
      <w:r w:rsidR="00856BED">
        <w:rPr>
          <w:rFonts w:ascii="Arial" w:hAnsi="Arial" w:cs="Arial"/>
          <w:sz w:val="18"/>
          <w:szCs w:val="18"/>
        </w:rPr>
        <w:t>des Unternehmens</w:t>
      </w:r>
      <w:r w:rsidRPr="003D3985">
        <w:rPr>
          <w:rFonts w:ascii="Arial" w:hAnsi="Arial" w:cs="Arial"/>
          <w:sz w:val="18"/>
          <w:szCs w:val="18"/>
        </w:rPr>
        <w:t xml:space="preserve"> Unklarheiten, </w:t>
      </w:r>
      <w:r w:rsidR="00D2539B">
        <w:rPr>
          <w:rFonts w:ascii="Arial" w:hAnsi="Arial" w:cs="Arial"/>
          <w:sz w:val="18"/>
          <w:szCs w:val="18"/>
        </w:rPr>
        <w:t xml:space="preserve">Unvollständigkeiten oder Fehler, </w:t>
      </w:r>
      <w:r w:rsidRPr="003D3985">
        <w:rPr>
          <w:rFonts w:ascii="Arial" w:hAnsi="Arial" w:cs="Arial"/>
          <w:sz w:val="18"/>
          <w:szCs w:val="18"/>
        </w:rPr>
        <w:t>so hat e</w:t>
      </w:r>
      <w:r w:rsidR="00FD3F93">
        <w:rPr>
          <w:rFonts w:ascii="Arial" w:hAnsi="Arial" w:cs="Arial"/>
          <w:sz w:val="18"/>
          <w:szCs w:val="18"/>
        </w:rPr>
        <w:t>s</w:t>
      </w:r>
      <w:r w:rsidRPr="003D3985">
        <w:rPr>
          <w:rFonts w:ascii="Arial" w:hAnsi="Arial" w:cs="Arial"/>
          <w:sz w:val="18"/>
          <w:szCs w:val="18"/>
        </w:rPr>
        <w:t xml:space="preserve"> unverzüglich </w:t>
      </w:r>
      <w:r w:rsidR="00D2539B">
        <w:rPr>
          <w:rFonts w:ascii="Arial" w:hAnsi="Arial" w:cs="Arial"/>
          <w:sz w:val="18"/>
          <w:szCs w:val="18"/>
        </w:rPr>
        <w:t>die Vergabestelle</w:t>
      </w:r>
      <w:r w:rsidRPr="003D3985">
        <w:rPr>
          <w:rFonts w:ascii="Arial" w:hAnsi="Arial" w:cs="Arial"/>
          <w:sz w:val="18"/>
          <w:szCs w:val="18"/>
        </w:rPr>
        <w:t xml:space="preserve"> vor Angebotsabgabe in Textform darauf hinzuweisen.</w:t>
      </w:r>
    </w:p>
    <w:p w:rsidR="003A7B09" w:rsidRDefault="003A7B09" w:rsidP="000D6B25">
      <w:pPr>
        <w:pStyle w:val="Fuzeile"/>
        <w:tabs>
          <w:tab w:val="left" w:pos="3261"/>
        </w:tabs>
        <w:spacing w:before="120"/>
        <w:ind w:left="567"/>
        <w:jc w:val="both"/>
        <w:rPr>
          <w:rFonts w:ascii="Arial" w:hAnsi="Arial" w:cs="Arial"/>
          <w:sz w:val="18"/>
          <w:szCs w:val="18"/>
        </w:rPr>
      </w:pPr>
      <w:r>
        <w:rPr>
          <w:rFonts w:ascii="Arial" w:hAnsi="Arial" w:cs="Arial"/>
          <w:sz w:val="18"/>
          <w:szCs w:val="18"/>
        </w:rPr>
        <w:t>Etwaige Bieterfragen sind über den Vergabemarktplatz Brandenburg (&gt;Kommunikation) zu stellen. Der Auftraggeber beantwortet ausschließlich auf diesem Weg zugegangene Fragen ebenfalls ausschließlich auf diesem Wege.</w:t>
      </w:r>
    </w:p>
    <w:p w:rsidR="00D2539B" w:rsidRPr="003D3985" w:rsidRDefault="00D2539B" w:rsidP="000D6B25">
      <w:pPr>
        <w:pStyle w:val="Fuzeile"/>
        <w:tabs>
          <w:tab w:val="left" w:pos="3261"/>
        </w:tabs>
        <w:ind w:left="567"/>
        <w:jc w:val="both"/>
        <w:rPr>
          <w:rFonts w:ascii="Arial" w:hAnsi="Arial" w:cs="Arial"/>
          <w:sz w:val="18"/>
          <w:szCs w:val="18"/>
        </w:rPr>
      </w:pPr>
    </w:p>
    <w:p w:rsidR="00D04114" w:rsidRDefault="003D3985" w:rsidP="000D6B25">
      <w:pPr>
        <w:pStyle w:val="Fuzeile"/>
        <w:numPr>
          <w:ilvl w:val="0"/>
          <w:numId w:val="15"/>
        </w:numPr>
        <w:tabs>
          <w:tab w:val="clear" w:pos="852"/>
          <w:tab w:val="num" w:pos="567"/>
          <w:tab w:val="left" w:pos="3261"/>
        </w:tabs>
        <w:ind w:left="567" w:hanging="567"/>
        <w:jc w:val="both"/>
        <w:rPr>
          <w:rFonts w:ascii="Arial" w:hAnsi="Arial" w:cs="Arial"/>
          <w:sz w:val="18"/>
          <w:szCs w:val="18"/>
        </w:rPr>
      </w:pPr>
      <w:r w:rsidRPr="00D04114">
        <w:rPr>
          <w:rFonts w:ascii="Arial" w:hAnsi="Arial" w:cs="Arial"/>
          <w:b/>
          <w:sz w:val="18"/>
          <w:szCs w:val="18"/>
        </w:rPr>
        <w:t>Unzulässige Wettbewerbsbeschränkungen</w:t>
      </w:r>
    </w:p>
    <w:p w:rsidR="003D3985" w:rsidRPr="00D04114" w:rsidRDefault="003D3985" w:rsidP="000D6B25">
      <w:pPr>
        <w:pStyle w:val="Fuzeile"/>
        <w:tabs>
          <w:tab w:val="left" w:pos="3261"/>
        </w:tabs>
        <w:spacing w:before="120"/>
        <w:ind w:left="567"/>
        <w:jc w:val="both"/>
        <w:rPr>
          <w:rFonts w:ascii="Arial" w:hAnsi="Arial" w:cs="Arial"/>
          <w:sz w:val="18"/>
          <w:szCs w:val="18"/>
        </w:rPr>
      </w:pPr>
      <w:r w:rsidRPr="00D04114">
        <w:rPr>
          <w:rFonts w:ascii="Arial" w:hAnsi="Arial" w:cs="Arial"/>
          <w:sz w:val="18"/>
          <w:szCs w:val="18"/>
        </w:rPr>
        <w:t xml:space="preserve">Angebote von </w:t>
      </w:r>
      <w:r w:rsidR="00D94EED">
        <w:rPr>
          <w:rFonts w:ascii="Arial" w:hAnsi="Arial" w:cs="Arial"/>
          <w:sz w:val="18"/>
          <w:szCs w:val="18"/>
        </w:rPr>
        <w:t>Bietern</w:t>
      </w:r>
      <w:r w:rsidRPr="00D04114">
        <w:rPr>
          <w:rFonts w:ascii="Arial" w:hAnsi="Arial" w:cs="Arial"/>
          <w:sz w:val="18"/>
          <w:szCs w:val="18"/>
        </w:rPr>
        <w:t>, die sich im Zusammenhang mit diesem Vergabeverfahren an einer unzulässigen Wettbewerbsbeschränkung beteiligen, werden ausgeschlossen.</w:t>
      </w:r>
    </w:p>
    <w:p w:rsidR="003D3985" w:rsidRPr="003D3985" w:rsidRDefault="003D3985" w:rsidP="003E6974">
      <w:pPr>
        <w:pStyle w:val="Fuzeile"/>
        <w:tabs>
          <w:tab w:val="left" w:pos="708"/>
        </w:tabs>
        <w:ind w:left="567"/>
        <w:rPr>
          <w:rFonts w:ascii="Arial" w:hAnsi="Arial" w:cs="Arial"/>
          <w:sz w:val="18"/>
          <w:szCs w:val="18"/>
        </w:rPr>
      </w:pPr>
      <w:r w:rsidRPr="003D3985">
        <w:rPr>
          <w:rFonts w:ascii="Arial" w:hAnsi="Arial" w:cs="Arial"/>
          <w:sz w:val="18"/>
          <w:szCs w:val="18"/>
        </w:rPr>
        <w:t xml:space="preserve">Zur Bekämpfung von Wettbewerbsbeschränkungen hat </w:t>
      </w:r>
      <w:r w:rsidR="00856BED">
        <w:rPr>
          <w:rFonts w:ascii="Arial" w:hAnsi="Arial" w:cs="Arial"/>
          <w:sz w:val="18"/>
          <w:szCs w:val="18"/>
        </w:rPr>
        <w:t>d</w:t>
      </w:r>
      <w:r w:rsidR="00B6074C">
        <w:rPr>
          <w:rFonts w:ascii="Arial" w:hAnsi="Arial" w:cs="Arial"/>
          <w:sz w:val="18"/>
          <w:szCs w:val="18"/>
        </w:rPr>
        <w:t>er Bieter</w:t>
      </w:r>
      <w:r w:rsidRPr="003D3985">
        <w:rPr>
          <w:rFonts w:ascii="Arial" w:hAnsi="Arial" w:cs="Arial"/>
          <w:sz w:val="18"/>
          <w:szCs w:val="18"/>
        </w:rPr>
        <w:t xml:space="preserve"> auf Verlangen Auskünfte darüber zu geben, ob und auf welche Art </w:t>
      </w:r>
      <w:r w:rsidR="00FD3F93">
        <w:rPr>
          <w:rFonts w:ascii="Arial" w:hAnsi="Arial" w:cs="Arial"/>
          <w:sz w:val="18"/>
          <w:szCs w:val="18"/>
        </w:rPr>
        <w:t>er</w:t>
      </w:r>
      <w:r w:rsidRPr="003D3985">
        <w:rPr>
          <w:rFonts w:ascii="Arial" w:hAnsi="Arial" w:cs="Arial"/>
          <w:sz w:val="18"/>
          <w:szCs w:val="18"/>
        </w:rPr>
        <w:t xml:space="preserve"> wirtschaftlich und rechtlich mit Unternehmen verbunden </w:t>
      </w:r>
      <w:proofErr w:type="gramStart"/>
      <w:r w:rsidR="00856BED">
        <w:rPr>
          <w:rFonts w:ascii="Arial" w:hAnsi="Arial" w:cs="Arial"/>
          <w:sz w:val="18"/>
          <w:szCs w:val="18"/>
        </w:rPr>
        <w:t>sind</w:t>
      </w:r>
      <w:proofErr w:type="gramEnd"/>
      <w:r w:rsidRPr="003D3985">
        <w:rPr>
          <w:rFonts w:ascii="Arial" w:hAnsi="Arial" w:cs="Arial"/>
          <w:sz w:val="18"/>
          <w:szCs w:val="18"/>
        </w:rPr>
        <w:t>.</w:t>
      </w:r>
      <w:r w:rsidRPr="003D3985">
        <w:rPr>
          <w:rFonts w:ascii="Arial" w:hAnsi="Arial" w:cs="Arial"/>
          <w:sz w:val="18"/>
          <w:szCs w:val="18"/>
        </w:rPr>
        <w:br/>
      </w:r>
    </w:p>
    <w:p w:rsidR="003D3985" w:rsidRDefault="003D3985" w:rsidP="000D6B25">
      <w:pPr>
        <w:pStyle w:val="Fuzeile"/>
        <w:numPr>
          <w:ilvl w:val="0"/>
          <w:numId w:val="15"/>
        </w:numPr>
        <w:tabs>
          <w:tab w:val="left" w:pos="567"/>
        </w:tabs>
        <w:jc w:val="both"/>
        <w:rPr>
          <w:rFonts w:ascii="Arial" w:hAnsi="Arial" w:cs="Arial"/>
          <w:sz w:val="18"/>
          <w:szCs w:val="18"/>
        </w:rPr>
      </w:pPr>
      <w:r w:rsidRPr="003D3985">
        <w:rPr>
          <w:rFonts w:ascii="Arial" w:hAnsi="Arial" w:cs="Arial"/>
          <w:b/>
          <w:sz w:val="18"/>
          <w:szCs w:val="18"/>
        </w:rPr>
        <w:t>Angebot</w:t>
      </w:r>
    </w:p>
    <w:p w:rsidR="003D3985" w:rsidRPr="003D3985" w:rsidRDefault="003D3985" w:rsidP="000D6B25">
      <w:pPr>
        <w:pStyle w:val="Fuzeile"/>
        <w:numPr>
          <w:ilvl w:val="0"/>
          <w:numId w:val="16"/>
        </w:numPr>
        <w:tabs>
          <w:tab w:val="num" w:pos="567"/>
        </w:tabs>
        <w:spacing w:before="120"/>
        <w:ind w:left="567" w:hanging="567"/>
        <w:jc w:val="both"/>
        <w:rPr>
          <w:rFonts w:ascii="Arial" w:hAnsi="Arial" w:cs="Arial"/>
          <w:sz w:val="18"/>
          <w:szCs w:val="18"/>
        </w:rPr>
      </w:pPr>
      <w:r w:rsidRPr="003D3985">
        <w:rPr>
          <w:rFonts w:ascii="Arial" w:hAnsi="Arial" w:cs="Arial"/>
          <w:sz w:val="18"/>
          <w:szCs w:val="18"/>
        </w:rPr>
        <w:t>Das Angebot ist in deutscher Sprache abzufassen.</w:t>
      </w:r>
    </w:p>
    <w:p w:rsidR="00D94EED" w:rsidRDefault="003D3985" w:rsidP="000D6B25">
      <w:pPr>
        <w:pStyle w:val="Fuzeile"/>
        <w:numPr>
          <w:ilvl w:val="0"/>
          <w:numId w:val="3"/>
        </w:numPr>
        <w:tabs>
          <w:tab w:val="clear" w:pos="851"/>
          <w:tab w:val="clear" w:pos="4819"/>
          <w:tab w:val="clear" w:pos="9071"/>
          <w:tab w:val="num" w:pos="567"/>
        </w:tabs>
        <w:spacing w:before="120"/>
        <w:ind w:left="567" w:hanging="567"/>
        <w:jc w:val="both"/>
        <w:rPr>
          <w:rFonts w:ascii="Arial" w:hAnsi="Arial" w:cs="Arial"/>
          <w:sz w:val="18"/>
          <w:szCs w:val="18"/>
        </w:rPr>
      </w:pPr>
      <w:r w:rsidRPr="00D94EED">
        <w:rPr>
          <w:rFonts w:ascii="Arial" w:hAnsi="Arial" w:cs="Arial"/>
          <w:sz w:val="18"/>
          <w:szCs w:val="18"/>
        </w:rPr>
        <w:t>Für das Angebot sind die von der Vergabestelle vorgegebenen Vordrucke zu verwenden</w:t>
      </w:r>
      <w:r w:rsidR="00D94EED" w:rsidRPr="00D94EED">
        <w:rPr>
          <w:rFonts w:ascii="Arial" w:hAnsi="Arial"/>
          <w:sz w:val="16"/>
          <w:szCs w:val="16"/>
        </w:rPr>
        <w:t xml:space="preserve"> </w:t>
      </w:r>
      <w:r w:rsidR="00D94EED" w:rsidRPr="00D94EED">
        <w:rPr>
          <w:rFonts w:ascii="Arial" w:hAnsi="Arial" w:cs="Arial"/>
          <w:sz w:val="18"/>
          <w:szCs w:val="18"/>
        </w:rPr>
        <w:t>Das Angebot ist bis zu dem von der Vergabestelle angegebenen Ablauf der Angebotsfrist einzureichen. Ein nicht form- und fristgerecht eingereichtes Angebot wird ausgeschlossen.</w:t>
      </w:r>
    </w:p>
    <w:p w:rsidR="00D2539B" w:rsidRPr="00D94EED" w:rsidRDefault="00D94EED" w:rsidP="000D6B25">
      <w:pPr>
        <w:pStyle w:val="Fuzeile"/>
        <w:tabs>
          <w:tab w:val="clear" w:pos="4819"/>
          <w:tab w:val="clear" w:pos="9071"/>
          <w:tab w:val="left" w:pos="567"/>
        </w:tabs>
        <w:spacing w:before="120"/>
        <w:jc w:val="both"/>
        <w:rPr>
          <w:rFonts w:ascii="Arial" w:hAnsi="Arial" w:cs="Arial"/>
          <w:sz w:val="18"/>
          <w:szCs w:val="18"/>
        </w:rPr>
      </w:pPr>
      <w:r>
        <w:rPr>
          <w:rFonts w:ascii="Arial" w:hAnsi="Arial" w:cs="Arial"/>
          <w:sz w:val="18"/>
          <w:szCs w:val="18"/>
        </w:rPr>
        <w:t>3.3</w:t>
      </w:r>
      <w:r>
        <w:rPr>
          <w:rFonts w:ascii="Arial" w:hAnsi="Arial" w:cs="Arial"/>
          <w:sz w:val="18"/>
          <w:szCs w:val="18"/>
        </w:rPr>
        <w:tab/>
      </w:r>
      <w:r w:rsidRPr="00D94EED">
        <w:rPr>
          <w:rFonts w:ascii="Arial" w:hAnsi="Arial" w:cs="Arial"/>
          <w:sz w:val="18"/>
          <w:szCs w:val="18"/>
        </w:rPr>
        <w:t>D</w:t>
      </w:r>
      <w:r w:rsidR="003E6974">
        <w:rPr>
          <w:rFonts w:ascii="Arial" w:hAnsi="Arial" w:cs="Arial"/>
          <w:sz w:val="18"/>
          <w:szCs w:val="18"/>
        </w:rPr>
        <w:t>as</w:t>
      </w:r>
      <w:r w:rsidRPr="00D94EED">
        <w:rPr>
          <w:rFonts w:ascii="Arial" w:hAnsi="Arial" w:cs="Arial"/>
          <w:sz w:val="18"/>
          <w:szCs w:val="18"/>
        </w:rPr>
        <w:t xml:space="preserve"> von der Vergabestelle vorgegebene Leistungsverzeichnis ist allein verbindlich.</w:t>
      </w:r>
    </w:p>
    <w:p w:rsidR="00014DFF" w:rsidRDefault="00B6074C" w:rsidP="000D6B25">
      <w:pPr>
        <w:pStyle w:val="Fuzeile"/>
        <w:tabs>
          <w:tab w:val="clear" w:pos="4819"/>
          <w:tab w:val="clear" w:pos="9071"/>
          <w:tab w:val="left" w:pos="567"/>
        </w:tabs>
        <w:spacing w:before="120"/>
        <w:jc w:val="both"/>
        <w:rPr>
          <w:rFonts w:ascii="Arial" w:hAnsi="Arial" w:cs="Arial"/>
          <w:sz w:val="18"/>
          <w:szCs w:val="18"/>
        </w:rPr>
      </w:pPr>
      <w:r>
        <w:rPr>
          <w:rFonts w:ascii="Arial" w:hAnsi="Arial" w:cs="Arial"/>
          <w:sz w:val="18"/>
          <w:szCs w:val="18"/>
        </w:rPr>
        <w:t>3.4</w:t>
      </w:r>
      <w:r>
        <w:rPr>
          <w:rFonts w:ascii="Arial" w:hAnsi="Arial" w:cs="Arial"/>
          <w:sz w:val="18"/>
          <w:szCs w:val="18"/>
        </w:rPr>
        <w:tab/>
      </w:r>
      <w:r w:rsidR="003D3985" w:rsidRPr="003D3985">
        <w:rPr>
          <w:rFonts w:ascii="Arial" w:hAnsi="Arial" w:cs="Arial"/>
          <w:sz w:val="18"/>
          <w:szCs w:val="18"/>
        </w:rPr>
        <w:t>Unterlagen, die von der Vergabestelle nach Angebotsabgabe verlangt</w:t>
      </w:r>
      <w:r w:rsidR="00A455E2">
        <w:rPr>
          <w:rFonts w:ascii="Arial" w:hAnsi="Arial" w:cs="Arial"/>
          <w:sz w:val="18"/>
          <w:szCs w:val="18"/>
        </w:rPr>
        <w:t xml:space="preserve"> </w:t>
      </w:r>
      <w:r w:rsidR="003D3985" w:rsidRPr="003D3985">
        <w:rPr>
          <w:rFonts w:ascii="Arial" w:hAnsi="Arial" w:cs="Arial"/>
          <w:sz w:val="18"/>
          <w:szCs w:val="18"/>
        </w:rPr>
        <w:t xml:space="preserve">werden, sind zu dem von der </w:t>
      </w:r>
      <w:r w:rsidR="000D6B25">
        <w:rPr>
          <w:rFonts w:ascii="Arial" w:hAnsi="Arial" w:cs="Arial"/>
          <w:sz w:val="18"/>
          <w:szCs w:val="18"/>
        </w:rPr>
        <w:tab/>
      </w:r>
      <w:r w:rsidR="003D3985" w:rsidRPr="003D3985">
        <w:rPr>
          <w:rFonts w:ascii="Arial" w:hAnsi="Arial" w:cs="Arial"/>
          <w:sz w:val="18"/>
          <w:szCs w:val="18"/>
        </w:rPr>
        <w:t>Vergabestelle bestimmten Zeitpunkt einzureichen.</w:t>
      </w:r>
    </w:p>
    <w:p w:rsidR="003D3985" w:rsidRPr="003D3985" w:rsidRDefault="00B6074C" w:rsidP="000D6B25">
      <w:pPr>
        <w:pStyle w:val="Fuzeile"/>
        <w:tabs>
          <w:tab w:val="clear" w:pos="4819"/>
          <w:tab w:val="clear" w:pos="9071"/>
          <w:tab w:val="left" w:pos="567"/>
        </w:tabs>
        <w:spacing w:before="120"/>
        <w:jc w:val="both"/>
        <w:rPr>
          <w:rFonts w:ascii="Arial" w:hAnsi="Arial" w:cs="Arial"/>
          <w:sz w:val="18"/>
          <w:szCs w:val="18"/>
        </w:rPr>
      </w:pPr>
      <w:r>
        <w:rPr>
          <w:rFonts w:ascii="Arial" w:hAnsi="Arial" w:cs="Arial"/>
          <w:sz w:val="18"/>
          <w:szCs w:val="18"/>
        </w:rPr>
        <w:t>3.5</w:t>
      </w:r>
      <w:r>
        <w:rPr>
          <w:rFonts w:ascii="Arial" w:hAnsi="Arial" w:cs="Arial"/>
          <w:sz w:val="18"/>
          <w:szCs w:val="18"/>
        </w:rPr>
        <w:tab/>
      </w:r>
      <w:r w:rsidR="003D3985" w:rsidRPr="003D3985">
        <w:rPr>
          <w:rFonts w:ascii="Arial" w:hAnsi="Arial" w:cs="Arial"/>
          <w:sz w:val="18"/>
          <w:szCs w:val="18"/>
        </w:rPr>
        <w:t xml:space="preserve">Entspricht der Gesamtbetrag einer Ordnungszahl (Position) nicht dem Ergebnis der Multiplikation von </w:t>
      </w:r>
      <w:r w:rsidR="000D6B25">
        <w:rPr>
          <w:rFonts w:ascii="Arial" w:hAnsi="Arial" w:cs="Arial"/>
          <w:sz w:val="18"/>
          <w:szCs w:val="18"/>
        </w:rPr>
        <w:tab/>
      </w:r>
      <w:r w:rsidR="003D3985" w:rsidRPr="003D3985">
        <w:rPr>
          <w:rFonts w:ascii="Arial" w:hAnsi="Arial" w:cs="Arial"/>
          <w:sz w:val="18"/>
          <w:szCs w:val="18"/>
        </w:rPr>
        <w:t>Mengenansatz und Einheitspreis, so ist der Einheitspreis maßgebend.</w:t>
      </w:r>
    </w:p>
    <w:p w:rsidR="003D3985" w:rsidRPr="003D3985" w:rsidRDefault="00B6074C" w:rsidP="000D6B25">
      <w:pPr>
        <w:pStyle w:val="Fuzeile"/>
        <w:tabs>
          <w:tab w:val="clear" w:pos="4819"/>
          <w:tab w:val="clear" w:pos="9071"/>
          <w:tab w:val="left" w:pos="567"/>
        </w:tabs>
        <w:spacing w:before="120"/>
        <w:jc w:val="both"/>
        <w:rPr>
          <w:rFonts w:ascii="Arial" w:hAnsi="Arial" w:cs="Arial"/>
          <w:sz w:val="18"/>
          <w:szCs w:val="18"/>
        </w:rPr>
      </w:pPr>
      <w:r>
        <w:rPr>
          <w:rFonts w:ascii="Arial" w:hAnsi="Arial" w:cs="Arial"/>
          <w:sz w:val="18"/>
          <w:szCs w:val="18"/>
        </w:rPr>
        <w:t>3.6</w:t>
      </w:r>
      <w:r>
        <w:rPr>
          <w:rFonts w:ascii="Arial" w:hAnsi="Arial" w:cs="Arial"/>
          <w:sz w:val="18"/>
          <w:szCs w:val="18"/>
        </w:rPr>
        <w:tab/>
      </w:r>
      <w:r w:rsidR="003D3985" w:rsidRPr="003D3985">
        <w:rPr>
          <w:rFonts w:ascii="Arial" w:hAnsi="Arial" w:cs="Arial"/>
          <w:sz w:val="18"/>
          <w:szCs w:val="18"/>
        </w:rPr>
        <w:t xml:space="preserve">Alle Preise sind in Euro mit höchstens </w:t>
      </w:r>
      <w:r w:rsidR="009F33D1">
        <w:rPr>
          <w:rFonts w:ascii="Arial" w:hAnsi="Arial" w:cs="Arial"/>
          <w:sz w:val="18"/>
          <w:szCs w:val="18"/>
        </w:rPr>
        <w:t>zwei</w:t>
      </w:r>
      <w:r w:rsidR="00A455E2" w:rsidRPr="003D3985">
        <w:rPr>
          <w:rFonts w:ascii="Arial" w:hAnsi="Arial" w:cs="Arial"/>
          <w:sz w:val="18"/>
          <w:szCs w:val="18"/>
        </w:rPr>
        <w:t xml:space="preserve"> </w:t>
      </w:r>
      <w:r w:rsidR="003D3985" w:rsidRPr="003D3985">
        <w:rPr>
          <w:rFonts w:ascii="Arial" w:hAnsi="Arial" w:cs="Arial"/>
          <w:sz w:val="18"/>
          <w:szCs w:val="18"/>
        </w:rPr>
        <w:t>Nachkommastellen anzugeben.</w:t>
      </w:r>
    </w:p>
    <w:p w:rsidR="003D3985" w:rsidRPr="003D3985" w:rsidRDefault="003D3985" w:rsidP="000D6B25">
      <w:pPr>
        <w:pStyle w:val="Fuzeile"/>
        <w:tabs>
          <w:tab w:val="left" w:pos="708"/>
        </w:tabs>
        <w:ind w:left="567"/>
        <w:jc w:val="both"/>
        <w:rPr>
          <w:rFonts w:ascii="Arial" w:hAnsi="Arial" w:cs="Arial"/>
          <w:sz w:val="18"/>
          <w:szCs w:val="18"/>
        </w:rPr>
      </w:pPr>
      <w:r w:rsidRPr="003D3985">
        <w:rPr>
          <w:rFonts w:ascii="Arial" w:hAnsi="Arial" w:cs="Arial"/>
          <w:sz w:val="18"/>
          <w:szCs w:val="18"/>
        </w:rPr>
        <w:t xml:space="preserve">Die Preise </w:t>
      </w:r>
      <w:r w:rsidR="009F33D1">
        <w:rPr>
          <w:rFonts w:ascii="Arial" w:hAnsi="Arial" w:cs="Arial"/>
          <w:sz w:val="18"/>
          <w:szCs w:val="18"/>
        </w:rPr>
        <w:t>jeweils wie vorgeben als Brutto- oder Nettobeträge anzugeben.</w:t>
      </w:r>
    </w:p>
    <w:p w:rsidR="003D3985" w:rsidRPr="003D3985" w:rsidRDefault="003D3985" w:rsidP="009F33D1">
      <w:pPr>
        <w:pStyle w:val="Fuzeile"/>
        <w:tabs>
          <w:tab w:val="left" w:pos="708"/>
        </w:tabs>
        <w:ind w:left="567" w:hanging="567"/>
        <w:jc w:val="both"/>
        <w:rPr>
          <w:rFonts w:ascii="Arial" w:hAnsi="Arial" w:cs="Arial"/>
          <w:sz w:val="18"/>
          <w:szCs w:val="18"/>
        </w:rPr>
      </w:pPr>
      <w:r w:rsidRPr="003D3985">
        <w:rPr>
          <w:rFonts w:ascii="Arial" w:hAnsi="Arial" w:cs="Arial"/>
          <w:sz w:val="18"/>
          <w:szCs w:val="18"/>
        </w:rPr>
        <w:tab/>
      </w:r>
    </w:p>
    <w:p w:rsidR="003D3985" w:rsidRPr="003D3985" w:rsidRDefault="003D3985" w:rsidP="000D6B25">
      <w:pPr>
        <w:pStyle w:val="Fuzeile"/>
        <w:tabs>
          <w:tab w:val="left" w:pos="708"/>
        </w:tabs>
        <w:ind w:firstLine="567"/>
        <w:jc w:val="both"/>
        <w:rPr>
          <w:rFonts w:ascii="Arial" w:hAnsi="Arial" w:cs="Arial"/>
          <w:sz w:val="18"/>
          <w:szCs w:val="18"/>
        </w:rPr>
      </w:pPr>
    </w:p>
    <w:p w:rsidR="003D3985" w:rsidRPr="003D3985" w:rsidRDefault="003D3985" w:rsidP="000D6B25">
      <w:pPr>
        <w:pStyle w:val="Fuzeile"/>
        <w:numPr>
          <w:ilvl w:val="0"/>
          <w:numId w:val="15"/>
        </w:numPr>
        <w:tabs>
          <w:tab w:val="left" w:pos="567"/>
        </w:tabs>
        <w:jc w:val="both"/>
        <w:rPr>
          <w:rFonts w:ascii="Arial" w:hAnsi="Arial" w:cs="Arial"/>
          <w:b/>
          <w:sz w:val="18"/>
          <w:szCs w:val="18"/>
        </w:rPr>
      </w:pPr>
      <w:r w:rsidRPr="003D3985">
        <w:rPr>
          <w:rFonts w:ascii="Arial" w:hAnsi="Arial" w:cs="Arial"/>
          <w:b/>
          <w:sz w:val="18"/>
          <w:szCs w:val="18"/>
        </w:rPr>
        <w:t>Unterlagen zum Angebot</w:t>
      </w:r>
    </w:p>
    <w:p w:rsidR="009A16DF" w:rsidRDefault="003D3985" w:rsidP="000D6B25">
      <w:pPr>
        <w:pStyle w:val="Fuzeile"/>
        <w:tabs>
          <w:tab w:val="left" w:pos="567"/>
        </w:tabs>
        <w:spacing w:before="120"/>
        <w:ind w:left="539"/>
        <w:jc w:val="both"/>
        <w:rPr>
          <w:rFonts w:ascii="Arial" w:hAnsi="Arial" w:cs="Arial"/>
          <w:b/>
          <w:bCs/>
          <w:sz w:val="18"/>
          <w:szCs w:val="18"/>
        </w:rPr>
        <w:sectPr w:rsidR="009A16DF" w:rsidSect="000D6B25">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pgNumType w:start="1"/>
          <w:cols w:space="708"/>
          <w:titlePg/>
          <w:docGrid w:linePitch="360"/>
        </w:sectPr>
      </w:pPr>
      <w:r w:rsidRPr="003D3985">
        <w:rPr>
          <w:rFonts w:ascii="Arial" w:hAnsi="Arial" w:cs="Arial"/>
          <w:sz w:val="18"/>
          <w:szCs w:val="18"/>
        </w:rPr>
        <w:t xml:space="preserve">Der Bieter hat auf Verlangen der Vergabestelle Unterlagen zur Preisermittlung zu dem von der </w:t>
      </w:r>
      <w:proofErr w:type="gramStart"/>
      <w:r w:rsidRPr="003D3985">
        <w:rPr>
          <w:rFonts w:ascii="Arial" w:hAnsi="Arial" w:cs="Arial"/>
          <w:sz w:val="18"/>
          <w:szCs w:val="18"/>
        </w:rPr>
        <w:t>Vergabestelle  bestimmten</w:t>
      </w:r>
      <w:proofErr w:type="gramEnd"/>
      <w:r w:rsidRPr="003D3985">
        <w:rPr>
          <w:rFonts w:ascii="Arial" w:hAnsi="Arial" w:cs="Arial"/>
          <w:sz w:val="18"/>
          <w:szCs w:val="18"/>
        </w:rPr>
        <w:t xml:space="preserve"> Zeitpunkt vorzulegen. Dies gilt auch für </w:t>
      </w:r>
      <w:r w:rsidR="008D5DAC">
        <w:rPr>
          <w:rFonts w:ascii="Arial" w:hAnsi="Arial" w:cs="Arial"/>
          <w:sz w:val="18"/>
          <w:szCs w:val="18"/>
        </w:rPr>
        <w:t>Leistungen von anderen Unternehmen</w:t>
      </w:r>
      <w:r w:rsidRPr="003D3985">
        <w:rPr>
          <w:rFonts w:ascii="Arial" w:hAnsi="Arial" w:cs="Arial"/>
          <w:sz w:val="18"/>
          <w:szCs w:val="18"/>
        </w:rPr>
        <w:t>.</w:t>
      </w:r>
    </w:p>
    <w:p w:rsidR="003D3985" w:rsidRPr="003D3985" w:rsidRDefault="003D3985" w:rsidP="000D6B25">
      <w:pPr>
        <w:pStyle w:val="Fuzeile"/>
        <w:tabs>
          <w:tab w:val="left" w:pos="567"/>
        </w:tabs>
        <w:ind w:left="540"/>
        <w:jc w:val="both"/>
        <w:rPr>
          <w:rFonts w:ascii="Arial" w:hAnsi="Arial" w:cs="Arial"/>
          <w:sz w:val="18"/>
          <w:szCs w:val="18"/>
        </w:rPr>
      </w:pPr>
    </w:p>
    <w:p w:rsidR="00E9164D" w:rsidRDefault="00306E7B" w:rsidP="000D6B25">
      <w:pPr>
        <w:pStyle w:val="Fuzeile"/>
        <w:numPr>
          <w:ilvl w:val="0"/>
          <w:numId w:val="15"/>
        </w:numPr>
        <w:tabs>
          <w:tab w:val="clear" w:pos="852"/>
          <w:tab w:val="num" w:pos="567"/>
          <w:tab w:val="left" w:pos="3261"/>
        </w:tabs>
        <w:ind w:left="567" w:hanging="567"/>
        <w:jc w:val="both"/>
        <w:rPr>
          <w:rFonts w:ascii="Arial" w:hAnsi="Arial" w:cs="Arial"/>
          <w:b/>
          <w:sz w:val="18"/>
          <w:szCs w:val="18"/>
        </w:rPr>
      </w:pPr>
      <w:r w:rsidRPr="00306E7B">
        <w:rPr>
          <w:rFonts w:ascii="Arial" w:hAnsi="Arial" w:cs="Arial"/>
          <w:b/>
          <w:sz w:val="18"/>
          <w:szCs w:val="18"/>
        </w:rPr>
        <w:t>Nebenangebote</w:t>
      </w:r>
    </w:p>
    <w:p w:rsidR="009F33D1" w:rsidRDefault="009F33D1" w:rsidP="009F33D1">
      <w:pPr>
        <w:pStyle w:val="Fuzeile"/>
        <w:tabs>
          <w:tab w:val="left" w:pos="567"/>
        </w:tabs>
        <w:spacing w:before="120"/>
        <w:jc w:val="both"/>
        <w:rPr>
          <w:rFonts w:ascii="Arial" w:hAnsi="Arial"/>
          <w:sz w:val="18"/>
          <w:szCs w:val="18"/>
        </w:rPr>
      </w:pPr>
      <w:r>
        <w:rPr>
          <w:rFonts w:ascii="Arial" w:hAnsi="Arial"/>
          <w:sz w:val="18"/>
          <w:szCs w:val="18"/>
        </w:rPr>
        <w:tab/>
        <w:t>Nebenangebote sind nicht zugelassen.</w:t>
      </w:r>
    </w:p>
    <w:p w:rsidR="00306E7B" w:rsidRPr="00B6074C" w:rsidRDefault="00B6074C" w:rsidP="000D6B25">
      <w:pPr>
        <w:pStyle w:val="Fuzeile"/>
        <w:tabs>
          <w:tab w:val="left" w:pos="567"/>
        </w:tabs>
        <w:spacing w:before="120"/>
        <w:ind w:left="567" w:hanging="567"/>
        <w:jc w:val="both"/>
        <w:rPr>
          <w:rFonts w:ascii="Arial" w:hAnsi="Arial"/>
          <w:b/>
          <w:sz w:val="18"/>
          <w:szCs w:val="18"/>
        </w:rPr>
      </w:pPr>
      <w:r w:rsidRPr="00B6074C">
        <w:rPr>
          <w:rFonts w:ascii="Arial" w:hAnsi="Arial"/>
          <w:b/>
          <w:sz w:val="18"/>
          <w:szCs w:val="18"/>
        </w:rPr>
        <w:t>6</w:t>
      </w:r>
      <w:r w:rsidRPr="00B6074C">
        <w:rPr>
          <w:rFonts w:ascii="Arial" w:hAnsi="Arial"/>
          <w:b/>
          <w:sz w:val="18"/>
          <w:szCs w:val="18"/>
        </w:rPr>
        <w:tab/>
      </w:r>
      <w:r w:rsidR="00306E7B" w:rsidRPr="00B6074C">
        <w:rPr>
          <w:rFonts w:ascii="Arial" w:hAnsi="Arial"/>
          <w:b/>
          <w:sz w:val="18"/>
          <w:szCs w:val="18"/>
        </w:rPr>
        <w:t>Bietergemeinschaften</w:t>
      </w:r>
    </w:p>
    <w:p w:rsidR="00500966" w:rsidRPr="00B6074C" w:rsidRDefault="00500966" w:rsidP="00FD3F93">
      <w:pPr>
        <w:pStyle w:val="Fuzeile"/>
        <w:tabs>
          <w:tab w:val="clear" w:pos="4819"/>
          <w:tab w:val="clear" w:pos="9071"/>
          <w:tab w:val="left" w:pos="567"/>
        </w:tabs>
        <w:spacing w:before="120"/>
        <w:ind w:left="567" w:hanging="567"/>
        <w:rPr>
          <w:rFonts w:ascii="Arial" w:hAnsi="Arial"/>
          <w:sz w:val="18"/>
          <w:szCs w:val="18"/>
        </w:rPr>
      </w:pPr>
      <w:r w:rsidRPr="00B6074C">
        <w:rPr>
          <w:rFonts w:ascii="Arial" w:hAnsi="Arial"/>
          <w:sz w:val="18"/>
          <w:szCs w:val="18"/>
        </w:rPr>
        <w:t>6.1</w:t>
      </w:r>
      <w:r w:rsidRPr="00B6074C">
        <w:rPr>
          <w:rFonts w:ascii="Arial" w:hAnsi="Arial"/>
          <w:sz w:val="18"/>
          <w:szCs w:val="18"/>
        </w:rPr>
        <w:tab/>
        <w:t>Die Bietergemeinschaft hat mit ihrem Angebot eine Erklärung aller Mitglieder in Textform abzugeben,</w:t>
      </w:r>
      <w:r w:rsidRPr="00B6074C">
        <w:rPr>
          <w:rFonts w:ascii="Arial" w:hAnsi="Arial"/>
          <w:sz w:val="18"/>
          <w:szCs w:val="18"/>
        </w:rPr>
        <w:br/>
        <w:t>-</w:t>
      </w:r>
      <w:r w:rsidRPr="00B6074C">
        <w:rPr>
          <w:rFonts w:ascii="Arial" w:hAnsi="Arial"/>
          <w:sz w:val="18"/>
          <w:szCs w:val="18"/>
        </w:rPr>
        <w:tab/>
        <w:t>in der die Bildung einer Arbeitsgemeinschaft im Auftragsfall erklärt ist,</w:t>
      </w:r>
      <w:r w:rsidRPr="00B6074C">
        <w:rPr>
          <w:rFonts w:ascii="Arial" w:hAnsi="Arial"/>
          <w:sz w:val="18"/>
          <w:szCs w:val="18"/>
        </w:rPr>
        <w:br/>
        <w:t>-</w:t>
      </w:r>
      <w:r w:rsidRPr="00B6074C">
        <w:rPr>
          <w:rFonts w:ascii="Arial" w:hAnsi="Arial"/>
          <w:sz w:val="18"/>
          <w:szCs w:val="18"/>
        </w:rPr>
        <w:tab/>
        <w:t xml:space="preserve">in der alle Mitglieder aufgeführt sind und der für die Durchführung des Vertrages bevollmächtigte Vertreter bezeichnet </w:t>
      </w:r>
      <w:r w:rsidR="00B6074C">
        <w:rPr>
          <w:rFonts w:ascii="Arial" w:hAnsi="Arial"/>
          <w:sz w:val="18"/>
          <w:szCs w:val="18"/>
        </w:rPr>
        <w:tab/>
      </w:r>
      <w:r w:rsidRPr="00B6074C">
        <w:rPr>
          <w:rFonts w:ascii="Arial" w:hAnsi="Arial"/>
          <w:sz w:val="18"/>
          <w:szCs w:val="18"/>
        </w:rPr>
        <w:t>ist,</w:t>
      </w:r>
      <w:r w:rsidRPr="00B6074C">
        <w:rPr>
          <w:rFonts w:ascii="Arial" w:hAnsi="Arial"/>
          <w:sz w:val="18"/>
          <w:szCs w:val="18"/>
        </w:rPr>
        <w:br/>
        <w:t>-</w:t>
      </w:r>
      <w:r w:rsidRPr="00B6074C">
        <w:rPr>
          <w:rFonts w:ascii="Arial" w:hAnsi="Arial"/>
          <w:sz w:val="18"/>
          <w:szCs w:val="18"/>
        </w:rPr>
        <w:tab/>
        <w:t xml:space="preserve">dass der bevollmächtigte Vertreter die Mitglieder gegenüber dem Auftraggeber rechtsverbindlich </w:t>
      </w:r>
      <w:r w:rsidR="00FD3F93">
        <w:rPr>
          <w:rFonts w:ascii="Arial" w:hAnsi="Arial"/>
          <w:sz w:val="18"/>
          <w:szCs w:val="18"/>
        </w:rPr>
        <w:tab/>
      </w:r>
      <w:r w:rsidRPr="00B6074C">
        <w:rPr>
          <w:rFonts w:ascii="Arial" w:hAnsi="Arial"/>
          <w:sz w:val="18"/>
          <w:szCs w:val="18"/>
        </w:rPr>
        <w:t>vertritt und</w:t>
      </w:r>
      <w:r w:rsidRPr="00B6074C">
        <w:rPr>
          <w:rFonts w:ascii="Arial" w:hAnsi="Arial"/>
          <w:sz w:val="18"/>
          <w:szCs w:val="18"/>
        </w:rPr>
        <w:br/>
        <w:t>-</w:t>
      </w:r>
      <w:r w:rsidRPr="00B6074C">
        <w:rPr>
          <w:rFonts w:ascii="Arial" w:hAnsi="Arial"/>
          <w:sz w:val="18"/>
          <w:szCs w:val="18"/>
        </w:rPr>
        <w:tab/>
        <w:t>dass alle Mitglieder als Gesamtschuldner haften.</w:t>
      </w:r>
    </w:p>
    <w:p w:rsidR="00500966" w:rsidRPr="00B6074C" w:rsidRDefault="00500966" w:rsidP="000D6B25">
      <w:pPr>
        <w:pStyle w:val="Fuzeile"/>
        <w:tabs>
          <w:tab w:val="left" w:pos="567"/>
        </w:tabs>
        <w:spacing w:before="120"/>
        <w:ind w:left="567" w:hanging="567"/>
        <w:jc w:val="both"/>
        <w:rPr>
          <w:rFonts w:ascii="Arial" w:hAnsi="Arial"/>
          <w:sz w:val="18"/>
          <w:szCs w:val="18"/>
        </w:rPr>
      </w:pPr>
      <w:r w:rsidRPr="00B6074C">
        <w:rPr>
          <w:rFonts w:ascii="Arial" w:hAnsi="Arial"/>
          <w:sz w:val="18"/>
          <w:szCs w:val="18"/>
        </w:rPr>
        <w:tab/>
        <w:t xml:space="preserve">Auf Verlangen der Vergabestelle ist eine von allen Mitgliedern unterzeichnete </w:t>
      </w:r>
      <w:r w:rsidR="00D05ACB">
        <w:rPr>
          <w:rFonts w:ascii="Arial" w:hAnsi="Arial"/>
          <w:sz w:val="18"/>
          <w:szCs w:val="18"/>
        </w:rPr>
        <w:t xml:space="preserve">in Schrift- oder Textform </w:t>
      </w:r>
      <w:r w:rsidRPr="00B6074C">
        <w:rPr>
          <w:rFonts w:ascii="Arial" w:hAnsi="Arial"/>
          <w:sz w:val="18"/>
          <w:szCs w:val="18"/>
        </w:rPr>
        <w:t>bzw. fortgeschritten oder qualifiziert signierte Erklärung abzugeben.</w:t>
      </w:r>
    </w:p>
    <w:p w:rsidR="00500966" w:rsidRDefault="00500966" w:rsidP="000D6B25">
      <w:pPr>
        <w:pStyle w:val="Fuzeile"/>
        <w:tabs>
          <w:tab w:val="left" w:pos="567"/>
        </w:tabs>
        <w:spacing w:before="120"/>
        <w:ind w:left="567" w:hanging="567"/>
        <w:jc w:val="both"/>
        <w:rPr>
          <w:rFonts w:ascii="Arial" w:hAnsi="Arial"/>
          <w:sz w:val="18"/>
          <w:szCs w:val="18"/>
        </w:rPr>
      </w:pPr>
      <w:r w:rsidRPr="00B6074C">
        <w:rPr>
          <w:rFonts w:ascii="Arial" w:hAnsi="Arial"/>
          <w:sz w:val="18"/>
          <w:szCs w:val="18"/>
        </w:rPr>
        <w:t>6.2</w:t>
      </w:r>
      <w:r w:rsidRPr="00B6074C">
        <w:rPr>
          <w:rFonts w:ascii="Arial" w:hAnsi="Arial"/>
          <w:sz w:val="18"/>
          <w:szCs w:val="18"/>
        </w:rPr>
        <w:tab/>
        <w:t>Sofern nicht im offenen Verfahren ausgeschrieben wird, werden Angebote von Bietergemeinschaften, die sich erst nach der Aufforderung zur Angebotsabgabe aus aufgeforderten Unternehmen gebildet haben, nicht zugelassen.</w:t>
      </w:r>
    </w:p>
    <w:p w:rsidR="007F0EF5" w:rsidRDefault="007F0EF5" w:rsidP="000D6B25">
      <w:pPr>
        <w:pStyle w:val="Fuzeile"/>
        <w:tabs>
          <w:tab w:val="left" w:pos="567"/>
        </w:tabs>
        <w:ind w:left="567" w:hanging="567"/>
        <w:jc w:val="both"/>
        <w:rPr>
          <w:rFonts w:ascii="Arial" w:hAnsi="Arial"/>
          <w:sz w:val="18"/>
          <w:szCs w:val="18"/>
        </w:rPr>
      </w:pPr>
    </w:p>
    <w:p w:rsidR="00F275DA" w:rsidRPr="00B6074C" w:rsidRDefault="00F275DA" w:rsidP="000D6B25">
      <w:pPr>
        <w:pStyle w:val="Fuzeile"/>
        <w:tabs>
          <w:tab w:val="left" w:pos="567"/>
        </w:tabs>
        <w:ind w:left="567" w:hanging="567"/>
        <w:jc w:val="both"/>
        <w:rPr>
          <w:rFonts w:ascii="Arial" w:hAnsi="Arial"/>
          <w:b/>
          <w:sz w:val="18"/>
          <w:szCs w:val="18"/>
        </w:rPr>
      </w:pPr>
      <w:r w:rsidRPr="00B6074C">
        <w:rPr>
          <w:rFonts w:ascii="Arial" w:hAnsi="Arial"/>
          <w:b/>
          <w:sz w:val="18"/>
          <w:szCs w:val="18"/>
        </w:rPr>
        <w:t>7</w:t>
      </w:r>
      <w:r w:rsidRPr="00B6074C">
        <w:rPr>
          <w:rFonts w:ascii="Arial" w:hAnsi="Arial"/>
          <w:b/>
          <w:sz w:val="18"/>
          <w:szCs w:val="18"/>
        </w:rPr>
        <w:tab/>
        <w:t>Kapazitäten anderer Unternehmen (Unteraufträge / Eignungsleihe)</w:t>
      </w:r>
    </w:p>
    <w:p w:rsidR="00F275DA" w:rsidRPr="00B6074C" w:rsidRDefault="00F275DA" w:rsidP="000D6B25">
      <w:pPr>
        <w:pStyle w:val="Fuzeile"/>
        <w:tabs>
          <w:tab w:val="left" w:pos="567"/>
        </w:tabs>
        <w:spacing w:before="120"/>
        <w:ind w:left="567" w:hanging="567"/>
        <w:jc w:val="both"/>
        <w:rPr>
          <w:rFonts w:ascii="Arial" w:hAnsi="Arial"/>
          <w:sz w:val="18"/>
          <w:szCs w:val="18"/>
        </w:rPr>
      </w:pPr>
      <w:r w:rsidRPr="00B6074C">
        <w:rPr>
          <w:rFonts w:ascii="Arial" w:hAnsi="Arial"/>
          <w:sz w:val="18"/>
          <w:szCs w:val="18"/>
        </w:rPr>
        <w:tab/>
        <w:t xml:space="preserve">Beabsichtigt der Bieter, Teile der Leistung von anderen Unternehmen ausführen zu lassen oder sich bei der Erfüllung eines Auftrages im Hinblick auf die erforderliche wirtschaftliche, finanzielle, technische und berufliche Leistungsfähigkeit anderer Unternehmen zu bedienen, so muss er die dafür vorgesehenen Teilleistungen/Kapazitäten in seinem Angebot benennen. Der Bieter hat auf gesondertes Verlangen der Vergabestelle zu einem von ihr bestimmten Zeitpunkt nachzuweisen, dass ihm die erforderlichen Kapazitäten der anderen Unternehmen zur Verfügung stehen und diese </w:t>
      </w:r>
      <w:r w:rsidRPr="00B6074C">
        <w:rPr>
          <w:rFonts w:ascii="Arial" w:hAnsi="Arial"/>
          <w:sz w:val="18"/>
          <w:szCs w:val="18"/>
        </w:rPr>
        <w:lastRenderedPageBreak/>
        <w:t>Unternehmen geeignet sind. Er hat den Namen, den gesetzlichen Vertreter sowie die Kontaktdaten dieser Unternehmen anzugeben und entsprechende Verpflichtungserklärungen dieser Unternehmen vorzulegen.</w:t>
      </w:r>
    </w:p>
    <w:p w:rsidR="00F275DA" w:rsidRPr="00B6074C" w:rsidRDefault="00B6074C" w:rsidP="000D6B25">
      <w:pPr>
        <w:pStyle w:val="Fuzeile"/>
        <w:tabs>
          <w:tab w:val="left" w:pos="567"/>
        </w:tabs>
        <w:spacing w:before="120"/>
        <w:ind w:left="567" w:hanging="567"/>
        <w:jc w:val="both"/>
        <w:rPr>
          <w:rFonts w:ascii="Arial" w:hAnsi="Arial"/>
          <w:sz w:val="18"/>
          <w:szCs w:val="18"/>
        </w:rPr>
      </w:pPr>
      <w:r>
        <w:rPr>
          <w:rFonts w:ascii="Arial" w:hAnsi="Arial"/>
          <w:sz w:val="18"/>
          <w:szCs w:val="18"/>
        </w:rPr>
        <w:tab/>
      </w:r>
      <w:r w:rsidR="00F275DA" w:rsidRPr="00B6074C">
        <w:rPr>
          <w:rFonts w:ascii="Arial" w:hAnsi="Arial"/>
          <w:sz w:val="18"/>
          <w:szCs w:val="18"/>
        </w:rPr>
        <w:t>Nimmt der Bieter in Hinblick auf die Kriterien für die wirtschaftliche und finanzielle Leistungsfähigkeit im Rahmen einer Eignungsleihe die Kapazitäten anderer Untern</w:t>
      </w:r>
      <w:r w:rsidR="004D7CB5" w:rsidRPr="00B6074C">
        <w:rPr>
          <w:rFonts w:ascii="Arial" w:hAnsi="Arial"/>
          <w:sz w:val="18"/>
          <w:szCs w:val="18"/>
        </w:rPr>
        <w:t>ehmen in Anspruch, müssen diese entsprechend dem Umfang der Eignungsleihe</w:t>
      </w:r>
      <w:r w:rsidR="00F275DA" w:rsidRPr="00B6074C">
        <w:rPr>
          <w:rFonts w:ascii="Arial" w:hAnsi="Arial"/>
          <w:sz w:val="18"/>
          <w:szCs w:val="18"/>
        </w:rPr>
        <w:t xml:space="preserve"> haften; die Haftungserklärung ist gleichzeitig mit der „Verpflichtungserklärung“ abzugeben.</w:t>
      </w:r>
    </w:p>
    <w:p w:rsidR="00F275DA" w:rsidRDefault="00B6074C" w:rsidP="000D6B25">
      <w:pPr>
        <w:pStyle w:val="Fuzeile"/>
        <w:tabs>
          <w:tab w:val="left" w:pos="567"/>
        </w:tabs>
        <w:spacing w:before="120"/>
        <w:ind w:left="567" w:hanging="567"/>
        <w:jc w:val="both"/>
        <w:rPr>
          <w:rFonts w:ascii="Arial" w:hAnsi="Arial"/>
          <w:sz w:val="18"/>
          <w:szCs w:val="18"/>
        </w:rPr>
      </w:pPr>
      <w:r>
        <w:rPr>
          <w:rFonts w:ascii="Arial" w:hAnsi="Arial"/>
          <w:sz w:val="18"/>
          <w:szCs w:val="18"/>
        </w:rPr>
        <w:tab/>
      </w:r>
      <w:r w:rsidR="00F275DA" w:rsidRPr="00B6074C">
        <w:rPr>
          <w:rFonts w:ascii="Arial" w:hAnsi="Arial"/>
          <w:sz w:val="18"/>
          <w:szCs w:val="18"/>
        </w:rPr>
        <w:t>Der Bieter hat andere Unternehmen, bei denen Ausschlussgründe vorliegen oder die das entsprechende Eignungskriterium nicht erfüllen, innerhalb einer von der Vergabestelle gesetzten Frist zu ersetzen.</w:t>
      </w:r>
    </w:p>
    <w:p w:rsidR="007F0EF5" w:rsidRDefault="007F0EF5" w:rsidP="000D6B25">
      <w:pPr>
        <w:pStyle w:val="Fuzeile"/>
        <w:tabs>
          <w:tab w:val="left" w:pos="567"/>
        </w:tabs>
        <w:ind w:left="567" w:hanging="567"/>
        <w:jc w:val="both"/>
        <w:rPr>
          <w:rFonts w:ascii="Arial" w:hAnsi="Arial"/>
          <w:sz w:val="18"/>
          <w:szCs w:val="18"/>
        </w:rPr>
      </w:pPr>
    </w:p>
    <w:p w:rsidR="007F0EF5" w:rsidRPr="00B6074C" w:rsidRDefault="00F275DA" w:rsidP="000D6B25">
      <w:pPr>
        <w:pStyle w:val="Fuzeile"/>
        <w:tabs>
          <w:tab w:val="clear" w:pos="4819"/>
          <w:tab w:val="clear" w:pos="9071"/>
          <w:tab w:val="left" w:pos="0"/>
          <w:tab w:val="left" w:pos="567"/>
        </w:tabs>
        <w:spacing w:before="120"/>
        <w:contextualSpacing/>
        <w:jc w:val="both"/>
        <w:rPr>
          <w:rFonts w:ascii="Arial" w:hAnsi="Arial"/>
          <w:sz w:val="18"/>
          <w:szCs w:val="18"/>
        </w:rPr>
      </w:pPr>
      <w:r w:rsidRPr="00B6074C">
        <w:rPr>
          <w:rFonts w:ascii="Arial" w:hAnsi="Arial"/>
          <w:b/>
          <w:sz w:val="18"/>
          <w:szCs w:val="18"/>
        </w:rPr>
        <w:t>8</w:t>
      </w:r>
      <w:r w:rsidRPr="00B6074C">
        <w:rPr>
          <w:rFonts w:ascii="Arial" w:hAnsi="Arial"/>
          <w:b/>
          <w:sz w:val="18"/>
          <w:szCs w:val="18"/>
        </w:rPr>
        <w:tab/>
        <w:t>Eignung</w:t>
      </w:r>
      <w:r w:rsidR="00951DF5">
        <w:rPr>
          <w:rFonts w:ascii="Arial" w:hAnsi="Arial"/>
          <w:b/>
          <w:sz w:val="18"/>
          <w:szCs w:val="18"/>
        </w:rPr>
        <w:t xml:space="preserve"> (</w:t>
      </w:r>
      <w:r w:rsidR="007F0EF5">
        <w:rPr>
          <w:rFonts w:ascii="Arial" w:hAnsi="Arial"/>
          <w:sz w:val="18"/>
          <w:szCs w:val="18"/>
        </w:rPr>
        <w:t>Offenes Verfahren</w:t>
      </w:r>
      <w:r w:rsidR="00951DF5">
        <w:rPr>
          <w:rFonts w:ascii="Arial" w:hAnsi="Arial"/>
          <w:sz w:val="18"/>
          <w:szCs w:val="18"/>
        </w:rPr>
        <w:t>, Verhandlungsverfahren ohne Teilnahmewettbewerb)</w:t>
      </w:r>
    </w:p>
    <w:p w:rsidR="00F275DA" w:rsidRPr="00B6074C" w:rsidRDefault="00B6074C" w:rsidP="000D6B25">
      <w:pPr>
        <w:pStyle w:val="Fuzeile"/>
        <w:tabs>
          <w:tab w:val="left" w:pos="567"/>
        </w:tabs>
        <w:spacing w:before="120"/>
        <w:ind w:left="567" w:hanging="567"/>
        <w:jc w:val="both"/>
        <w:rPr>
          <w:rFonts w:ascii="Arial" w:hAnsi="Arial"/>
          <w:sz w:val="18"/>
          <w:szCs w:val="18"/>
        </w:rPr>
      </w:pPr>
      <w:r>
        <w:rPr>
          <w:rFonts w:ascii="Arial" w:hAnsi="Arial"/>
          <w:sz w:val="18"/>
          <w:szCs w:val="18"/>
        </w:rPr>
        <w:tab/>
      </w:r>
      <w:r w:rsidR="00951DF5">
        <w:rPr>
          <w:rFonts w:ascii="Arial" w:hAnsi="Arial"/>
          <w:sz w:val="18"/>
          <w:szCs w:val="18"/>
        </w:rPr>
        <w:t>Unternehmen</w:t>
      </w:r>
      <w:r w:rsidR="00F275DA" w:rsidRPr="00B6074C">
        <w:rPr>
          <w:rFonts w:ascii="Arial" w:hAnsi="Arial"/>
          <w:sz w:val="18"/>
          <w:szCs w:val="18"/>
        </w:rPr>
        <w:t xml:space="preserve"> haben als vorläufigen Nachweis der Eignung für die zu vergebende Leistung mit dem Angebot </w:t>
      </w:r>
    </w:p>
    <w:p w:rsidR="00F275DA" w:rsidRPr="00B6074C" w:rsidRDefault="00F275DA" w:rsidP="000D6B25">
      <w:pPr>
        <w:pStyle w:val="Fuzeile"/>
        <w:numPr>
          <w:ilvl w:val="0"/>
          <w:numId w:val="20"/>
        </w:numPr>
        <w:tabs>
          <w:tab w:val="left" w:pos="567"/>
        </w:tabs>
        <w:jc w:val="both"/>
        <w:rPr>
          <w:rFonts w:ascii="Arial" w:hAnsi="Arial"/>
          <w:sz w:val="18"/>
          <w:szCs w:val="18"/>
        </w:rPr>
      </w:pPr>
      <w:r w:rsidRPr="00B6074C">
        <w:rPr>
          <w:rFonts w:ascii="Arial" w:hAnsi="Arial"/>
          <w:sz w:val="18"/>
          <w:szCs w:val="18"/>
        </w:rPr>
        <w:t xml:space="preserve">entweder die </w:t>
      </w:r>
      <w:r w:rsidR="009F33D1">
        <w:rPr>
          <w:rFonts w:ascii="Arial" w:hAnsi="Arial"/>
          <w:sz w:val="18"/>
          <w:szCs w:val="18"/>
        </w:rPr>
        <w:t>Angaben zur Eignung im Angebotsschreiben</w:t>
      </w:r>
      <w:r w:rsidRPr="00B6074C">
        <w:rPr>
          <w:rFonts w:ascii="Arial" w:hAnsi="Arial"/>
          <w:sz w:val="18"/>
          <w:szCs w:val="18"/>
        </w:rPr>
        <w:t xml:space="preserve">, </w:t>
      </w:r>
    </w:p>
    <w:p w:rsidR="00F275DA" w:rsidRPr="00B6074C" w:rsidRDefault="00F275DA" w:rsidP="000D6B25">
      <w:pPr>
        <w:pStyle w:val="Fuzeile"/>
        <w:numPr>
          <w:ilvl w:val="0"/>
          <w:numId w:val="20"/>
        </w:numPr>
        <w:tabs>
          <w:tab w:val="left" w:pos="567"/>
        </w:tabs>
        <w:jc w:val="both"/>
        <w:rPr>
          <w:rFonts w:ascii="Arial" w:hAnsi="Arial"/>
          <w:sz w:val="18"/>
          <w:szCs w:val="18"/>
        </w:rPr>
      </w:pPr>
      <w:r w:rsidRPr="00B6074C">
        <w:rPr>
          <w:rFonts w:ascii="Arial" w:hAnsi="Arial"/>
          <w:sz w:val="18"/>
          <w:szCs w:val="18"/>
        </w:rPr>
        <w:t>oder eine Einheitliche Europäische Eigenerklärung (EEE)</w:t>
      </w:r>
    </w:p>
    <w:p w:rsidR="00F275DA" w:rsidRPr="00B6074C" w:rsidRDefault="00F275DA" w:rsidP="000D6B25">
      <w:pPr>
        <w:pStyle w:val="Fuzeile"/>
        <w:tabs>
          <w:tab w:val="left" w:pos="567"/>
        </w:tabs>
        <w:ind w:left="585"/>
        <w:jc w:val="both"/>
        <w:rPr>
          <w:rFonts w:ascii="Arial" w:hAnsi="Arial"/>
          <w:sz w:val="18"/>
          <w:szCs w:val="18"/>
        </w:rPr>
      </w:pPr>
      <w:proofErr w:type="gramStart"/>
      <w:r w:rsidRPr="00B6074C">
        <w:rPr>
          <w:rFonts w:ascii="Arial" w:hAnsi="Arial"/>
          <w:sz w:val="18"/>
          <w:szCs w:val="18"/>
        </w:rPr>
        <w:t>ggf</w:t>
      </w:r>
      <w:proofErr w:type="gramEnd"/>
      <w:r w:rsidRPr="00B6074C">
        <w:rPr>
          <w:rFonts w:ascii="Arial" w:hAnsi="Arial"/>
          <w:sz w:val="18"/>
          <w:szCs w:val="18"/>
        </w:rPr>
        <w:t xml:space="preserve">. ergänzt durch geforderte auftragsspezifische Einzelnachweise vorzulegen. </w:t>
      </w:r>
    </w:p>
    <w:p w:rsidR="00951DF5" w:rsidRDefault="007F0EF5" w:rsidP="000D6B25">
      <w:pPr>
        <w:pStyle w:val="Fuzeile"/>
        <w:tabs>
          <w:tab w:val="left" w:pos="567"/>
        </w:tabs>
        <w:spacing w:before="120"/>
        <w:ind w:left="567" w:hanging="567"/>
        <w:jc w:val="both"/>
        <w:rPr>
          <w:rFonts w:ascii="Arial" w:hAnsi="Arial"/>
          <w:sz w:val="18"/>
          <w:szCs w:val="18"/>
        </w:rPr>
      </w:pPr>
      <w:r>
        <w:rPr>
          <w:rFonts w:ascii="Arial" w:hAnsi="Arial"/>
          <w:sz w:val="18"/>
          <w:szCs w:val="18"/>
        </w:rPr>
        <w:tab/>
      </w:r>
      <w:r w:rsidR="00F275DA" w:rsidRPr="00B6074C">
        <w:rPr>
          <w:rFonts w:ascii="Arial" w:hAnsi="Arial"/>
          <w:sz w:val="18"/>
          <w:szCs w:val="18"/>
        </w:rPr>
        <w:t>Bei Einsatz von anderen Unternehmen sind auf gesondertes Verlangen die Eigenerklärungen auch für diese abzugeben ggf. ergänzt durch geforderte auftragsspezifische Einzelnachweise.</w:t>
      </w:r>
    </w:p>
    <w:p w:rsidR="00F275DA" w:rsidRPr="00B6074C" w:rsidRDefault="007F0EF5" w:rsidP="000D6B25">
      <w:pPr>
        <w:pStyle w:val="Fuzeile"/>
        <w:tabs>
          <w:tab w:val="left" w:pos="567"/>
        </w:tabs>
        <w:spacing w:before="120"/>
        <w:ind w:left="567" w:hanging="567"/>
        <w:jc w:val="both"/>
        <w:rPr>
          <w:rFonts w:ascii="Arial" w:hAnsi="Arial"/>
          <w:sz w:val="18"/>
          <w:szCs w:val="18"/>
        </w:rPr>
      </w:pPr>
      <w:r>
        <w:rPr>
          <w:rFonts w:ascii="Arial" w:hAnsi="Arial"/>
          <w:sz w:val="18"/>
          <w:szCs w:val="18"/>
        </w:rPr>
        <w:tab/>
      </w:r>
      <w:r w:rsidR="00F275DA" w:rsidRPr="00B6074C">
        <w:rPr>
          <w:rFonts w:ascii="Arial" w:hAnsi="Arial"/>
          <w:sz w:val="18"/>
          <w:szCs w:val="18"/>
        </w:rPr>
        <w:t xml:space="preserve">Gelangt das Angebot in die engere Wahl, sind die </w:t>
      </w:r>
      <w:r w:rsidR="009F33D1">
        <w:rPr>
          <w:rFonts w:ascii="Arial" w:hAnsi="Arial"/>
          <w:sz w:val="18"/>
          <w:szCs w:val="18"/>
        </w:rPr>
        <w:t>Erklärungen zur Eignung</w:t>
      </w:r>
      <w:r w:rsidR="00F275DA" w:rsidRPr="00B6074C">
        <w:rPr>
          <w:rFonts w:ascii="Arial" w:hAnsi="Arial"/>
          <w:sz w:val="18"/>
          <w:szCs w:val="18"/>
        </w:rPr>
        <w:t xml:space="preserve"> auf gesondertes Verlangen durch Vorlage der in der </w:t>
      </w:r>
      <w:r w:rsidR="009F33D1">
        <w:rPr>
          <w:rFonts w:ascii="Arial" w:hAnsi="Arial"/>
          <w:sz w:val="18"/>
          <w:szCs w:val="18"/>
        </w:rPr>
        <w:t>angegebenen</w:t>
      </w:r>
      <w:r w:rsidR="00F275DA" w:rsidRPr="00B6074C">
        <w:rPr>
          <w:rFonts w:ascii="Arial" w:hAnsi="Arial"/>
          <w:sz w:val="18"/>
          <w:szCs w:val="18"/>
        </w:rPr>
        <w:t xml:space="preserve"> bzw. in der EEE genannten Bescheinigungen zuständiger Stellen zu bestätigen. Bescheinigungen, die nicht in deutscher Sprache abgefasst sind, ist eine Übersetzung in die deutsche Sprache beizufügen.</w:t>
      </w:r>
    </w:p>
    <w:p w:rsidR="00416D4A" w:rsidRPr="00B6074C" w:rsidRDefault="00416D4A" w:rsidP="00951DF5">
      <w:pPr>
        <w:pStyle w:val="Fuzeile"/>
        <w:tabs>
          <w:tab w:val="left" w:pos="567"/>
        </w:tabs>
        <w:spacing w:before="120"/>
        <w:ind w:left="567" w:hanging="567"/>
        <w:jc w:val="both"/>
        <w:rPr>
          <w:rFonts w:ascii="Arial" w:hAnsi="Arial"/>
          <w:sz w:val="18"/>
          <w:szCs w:val="18"/>
        </w:rPr>
      </w:pPr>
    </w:p>
    <w:sectPr w:rsidR="00416D4A" w:rsidRPr="00B6074C" w:rsidSect="00AF1CEB">
      <w:footerReference w:type="default" r:id="rId13"/>
      <w:type w:val="continuous"/>
      <w:pgSz w:w="11906" w:h="16838"/>
      <w:pgMar w:top="1134" w:right="746" w:bottom="1134" w:left="108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F97" w:rsidRDefault="00335F97">
      <w:r>
        <w:separator/>
      </w:r>
    </w:p>
  </w:endnote>
  <w:endnote w:type="continuationSeparator" w:id="0">
    <w:p w:rsidR="00335F97" w:rsidRDefault="00335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EB" w:rsidRDefault="00AF1CE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B30" w:rsidRPr="00DB5812" w:rsidRDefault="00903B30" w:rsidP="009A16DF">
    <w:pPr>
      <w:pStyle w:val="Kopfzeile"/>
      <w:pBdr>
        <w:top w:val="single" w:sz="4" w:space="1" w:color="auto"/>
      </w:pBdr>
      <w:tabs>
        <w:tab w:val="clear" w:pos="9072"/>
        <w:tab w:val="right" w:pos="10065"/>
      </w:tabs>
      <w:rPr>
        <w:sz w:val="20"/>
      </w:rPr>
    </w:pPr>
    <w:r w:rsidRPr="00DB5812">
      <w:rPr>
        <w:sz w:val="20"/>
      </w:rPr>
      <w:t>HVA</w:t>
    </w:r>
    <w:r w:rsidR="005506B7">
      <w:rPr>
        <w:sz w:val="20"/>
      </w:rPr>
      <w:t xml:space="preserve"> L-</w:t>
    </w:r>
    <w:proofErr w:type="spellStart"/>
    <w:r w:rsidR="005506B7">
      <w:rPr>
        <w:sz w:val="20"/>
      </w:rPr>
      <w:t>StB</w:t>
    </w:r>
    <w:proofErr w:type="spellEnd"/>
    <w:r w:rsidR="005506B7">
      <w:rPr>
        <w:sz w:val="20"/>
      </w:rPr>
      <w:t xml:space="preserve"> Bewerbungsbedingungen </w:t>
    </w:r>
    <w:r w:rsidR="00CD0F83">
      <w:rPr>
        <w:sz w:val="20"/>
      </w:rPr>
      <w:t>0</w:t>
    </w:r>
    <w:r w:rsidR="009A16DF">
      <w:rPr>
        <w:sz w:val="20"/>
      </w:rPr>
      <w:t>4-16</w:t>
    </w:r>
    <w:r w:rsidR="009A16DF">
      <w:rPr>
        <w:sz w:val="20"/>
      </w:rPr>
      <w:tab/>
    </w:r>
    <w:r w:rsidR="009A16DF">
      <w:rPr>
        <w:sz w:val="20"/>
      </w:rPr>
      <w:tab/>
    </w:r>
    <w:r>
      <w:rPr>
        <w:sz w:val="20"/>
      </w:rPr>
      <w:t xml:space="preserve">Seite </w:t>
    </w:r>
    <w:r w:rsidR="009A16DF">
      <w:rPr>
        <w:sz w:val="20"/>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6"/>
        <w:szCs w:val="16"/>
      </w:rPr>
      <w:id w:val="108325828"/>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rsidR="00AF1CEB" w:rsidRPr="00AF1CEB" w:rsidRDefault="00AF1CEB">
            <w:pPr>
              <w:pStyle w:val="Fuzeile"/>
              <w:jc w:val="right"/>
              <w:rPr>
                <w:rFonts w:ascii="Arial" w:hAnsi="Arial" w:cs="Arial"/>
                <w:sz w:val="16"/>
                <w:szCs w:val="16"/>
              </w:rPr>
            </w:pPr>
            <w:r w:rsidRPr="00AF1CEB">
              <w:rPr>
                <w:rFonts w:ascii="Arial" w:hAnsi="Arial" w:cs="Arial"/>
                <w:sz w:val="16"/>
                <w:szCs w:val="16"/>
              </w:rPr>
              <w:t xml:space="preserve">Seite </w:t>
            </w:r>
            <w:r w:rsidRPr="00AF1CEB">
              <w:rPr>
                <w:rFonts w:ascii="Arial" w:hAnsi="Arial" w:cs="Arial"/>
                <w:bCs/>
                <w:sz w:val="16"/>
                <w:szCs w:val="16"/>
              </w:rPr>
              <w:fldChar w:fldCharType="begin"/>
            </w:r>
            <w:r w:rsidRPr="00AF1CEB">
              <w:rPr>
                <w:rFonts w:ascii="Arial" w:hAnsi="Arial" w:cs="Arial"/>
                <w:bCs/>
                <w:sz w:val="16"/>
                <w:szCs w:val="16"/>
              </w:rPr>
              <w:instrText>PAGE</w:instrText>
            </w:r>
            <w:r w:rsidRPr="00AF1CEB">
              <w:rPr>
                <w:rFonts w:ascii="Arial" w:hAnsi="Arial" w:cs="Arial"/>
                <w:bCs/>
                <w:sz w:val="16"/>
                <w:szCs w:val="16"/>
              </w:rPr>
              <w:fldChar w:fldCharType="separate"/>
            </w:r>
            <w:r w:rsidR="00FA1A58">
              <w:rPr>
                <w:rFonts w:ascii="Arial" w:hAnsi="Arial" w:cs="Arial"/>
                <w:bCs/>
                <w:noProof/>
                <w:sz w:val="16"/>
                <w:szCs w:val="16"/>
              </w:rPr>
              <w:t>1</w:t>
            </w:r>
            <w:r w:rsidRPr="00AF1CEB">
              <w:rPr>
                <w:rFonts w:ascii="Arial" w:hAnsi="Arial" w:cs="Arial"/>
                <w:bCs/>
                <w:sz w:val="16"/>
                <w:szCs w:val="16"/>
              </w:rPr>
              <w:fldChar w:fldCharType="end"/>
            </w:r>
            <w:r w:rsidRPr="00AF1CEB">
              <w:rPr>
                <w:rFonts w:ascii="Arial" w:hAnsi="Arial" w:cs="Arial"/>
                <w:sz w:val="16"/>
                <w:szCs w:val="16"/>
              </w:rPr>
              <w:t xml:space="preserve"> von </w:t>
            </w:r>
            <w:r w:rsidRPr="00AF1CEB">
              <w:rPr>
                <w:rFonts w:ascii="Arial" w:hAnsi="Arial" w:cs="Arial"/>
                <w:bCs/>
                <w:sz w:val="16"/>
                <w:szCs w:val="16"/>
              </w:rPr>
              <w:fldChar w:fldCharType="begin"/>
            </w:r>
            <w:r w:rsidRPr="00AF1CEB">
              <w:rPr>
                <w:rFonts w:ascii="Arial" w:hAnsi="Arial" w:cs="Arial"/>
                <w:bCs/>
                <w:sz w:val="16"/>
                <w:szCs w:val="16"/>
              </w:rPr>
              <w:instrText>NUMPAGES</w:instrText>
            </w:r>
            <w:r w:rsidRPr="00AF1CEB">
              <w:rPr>
                <w:rFonts w:ascii="Arial" w:hAnsi="Arial" w:cs="Arial"/>
                <w:bCs/>
                <w:sz w:val="16"/>
                <w:szCs w:val="16"/>
              </w:rPr>
              <w:fldChar w:fldCharType="separate"/>
            </w:r>
            <w:r w:rsidR="00FA1A58">
              <w:rPr>
                <w:rFonts w:ascii="Arial" w:hAnsi="Arial" w:cs="Arial"/>
                <w:bCs/>
                <w:noProof/>
                <w:sz w:val="16"/>
                <w:szCs w:val="16"/>
              </w:rPr>
              <w:t>2</w:t>
            </w:r>
            <w:r w:rsidRPr="00AF1CEB">
              <w:rPr>
                <w:rFonts w:ascii="Arial" w:hAnsi="Arial" w:cs="Arial"/>
                <w:bCs/>
                <w:sz w:val="16"/>
                <w:szCs w:val="16"/>
              </w:rPr>
              <w:fldChar w:fldCharType="end"/>
            </w:r>
          </w:p>
        </w:sdtContent>
      </w:sdt>
    </w:sdtContent>
  </w:sdt>
  <w:p w:rsidR="00903B30" w:rsidRPr="00AF1CEB" w:rsidRDefault="00903B30" w:rsidP="00AF1CEB">
    <w:pPr>
      <w:pStyle w:val="Fuzeile"/>
      <w:rPr>
        <w:rFonts w:ascii="Arial" w:hAnsi="Arial" w:cs="Arial"/>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6"/>
        <w:szCs w:val="16"/>
      </w:rPr>
      <w:id w:val="-166797109"/>
      <w:docPartObj>
        <w:docPartGallery w:val="Page Numbers (Bottom of Page)"/>
        <w:docPartUnique/>
      </w:docPartObj>
    </w:sdtPr>
    <w:sdtEndPr/>
    <w:sdtContent>
      <w:sdt>
        <w:sdtPr>
          <w:rPr>
            <w:rFonts w:ascii="Arial" w:hAnsi="Arial" w:cs="Arial"/>
            <w:sz w:val="16"/>
            <w:szCs w:val="16"/>
          </w:rPr>
          <w:id w:val="1224954043"/>
          <w:docPartObj>
            <w:docPartGallery w:val="Page Numbers (Top of Page)"/>
            <w:docPartUnique/>
          </w:docPartObj>
        </w:sdtPr>
        <w:sdtEndPr/>
        <w:sdtContent>
          <w:p w:rsidR="00AF1CEB" w:rsidRPr="00AF1CEB" w:rsidRDefault="00AF1CEB" w:rsidP="00AF1CEB">
            <w:pPr>
              <w:pStyle w:val="Fuzeile"/>
              <w:jc w:val="right"/>
              <w:rPr>
                <w:rFonts w:ascii="Arial" w:hAnsi="Arial" w:cs="Arial"/>
                <w:sz w:val="16"/>
                <w:szCs w:val="16"/>
              </w:rPr>
            </w:pPr>
            <w:r w:rsidRPr="00AF1CEB">
              <w:rPr>
                <w:rFonts w:ascii="Arial" w:hAnsi="Arial" w:cs="Arial"/>
                <w:sz w:val="16"/>
                <w:szCs w:val="16"/>
              </w:rPr>
              <w:t xml:space="preserve">Seite </w:t>
            </w:r>
            <w:r w:rsidRPr="00AF1CEB">
              <w:rPr>
                <w:rFonts w:ascii="Arial" w:hAnsi="Arial" w:cs="Arial"/>
                <w:bCs/>
                <w:sz w:val="16"/>
                <w:szCs w:val="16"/>
              </w:rPr>
              <w:fldChar w:fldCharType="begin"/>
            </w:r>
            <w:r w:rsidRPr="00AF1CEB">
              <w:rPr>
                <w:rFonts w:ascii="Arial" w:hAnsi="Arial" w:cs="Arial"/>
                <w:bCs/>
                <w:sz w:val="16"/>
                <w:szCs w:val="16"/>
              </w:rPr>
              <w:instrText>PAGE</w:instrText>
            </w:r>
            <w:r w:rsidRPr="00AF1CEB">
              <w:rPr>
                <w:rFonts w:ascii="Arial" w:hAnsi="Arial" w:cs="Arial"/>
                <w:bCs/>
                <w:sz w:val="16"/>
                <w:szCs w:val="16"/>
              </w:rPr>
              <w:fldChar w:fldCharType="separate"/>
            </w:r>
            <w:r w:rsidR="00FA1A58">
              <w:rPr>
                <w:rFonts w:ascii="Arial" w:hAnsi="Arial" w:cs="Arial"/>
                <w:bCs/>
                <w:noProof/>
                <w:sz w:val="16"/>
                <w:szCs w:val="16"/>
              </w:rPr>
              <w:t>2</w:t>
            </w:r>
            <w:r w:rsidRPr="00AF1CEB">
              <w:rPr>
                <w:rFonts w:ascii="Arial" w:hAnsi="Arial" w:cs="Arial"/>
                <w:bCs/>
                <w:sz w:val="16"/>
                <w:szCs w:val="16"/>
              </w:rPr>
              <w:fldChar w:fldCharType="end"/>
            </w:r>
            <w:r w:rsidRPr="00AF1CEB">
              <w:rPr>
                <w:rFonts w:ascii="Arial" w:hAnsi="Arial" w:cs="Arial"/>
                <w:sz w:val="16"/>
                <w:szCs w:val="16"/>
              </w:rPr>
              <w:t xml:space="preserve"> von </w:t>
            </w:r>
            <w:r w:rsidRPr="00AF1CEB">
              <w:rPr>
                <w:rFonts w:ascii="Arial" w:hAnsi="Arial" w:cs="Arial"/>
                <w:bCs/>
                <w:sz w:val="16"/>
                <w:szCs w:val="16"/>
              </w:rPr>
              <w:fldChar w:fldCharType="begin"/>
            </w:r>
            <w:r w:rsidRPr="00AF1CEB">
              <w:rPr>
                <w:rFonts w:ascii="Arial" w:hAnsi="Arial" w:cs="Arial"/>
                <w:bCs/>
                <w:sz w:val="16"/>
                <w:szCs w:val="16"/>
              </w:rPr>
              <w:instrText>NUMPAGES</w:instrText>
            </w:r>
            <w:r w:rsidRPr="00AF1CEB">
              <w:rPr>
                <w:rFonts w:ascii="Arial" w:hAnsi="Arial" w:cs="Arial"/>
                <w:bCs/>
                <w:sz w:val="16"/>
                <w:szCs w:val="16"/>
              </w:rPr>
              <w:fldChar w:fldCharType="separate"/>
            </w:r>
            <w:r w:rsidR="00FA1A58">
              <w:rPr>
                <w:rFonts w:ascii="Arial" w:hAnsi="Arial" w:cs="Arial"/>
                <w:bCs/>
                <w:noProof/>
                <w:sz w:val="16"/>
                <w:szCs w:val="16"/>
              </w:rPr>
              <w:t>2</w:t>
            </w:r>
            <w:r w:rsidRPr="00AF1CEB">
              <w:rPr>
                <w:rFonts w:ascii="Arial" w:hAnsi="Arial" w:cs="Arial"/>
                <w:bCs/>
                <w:sz w:val="16"/>
                <w:szCs w:val="16"/>
              </w:rPr>
              <w:fldChar w:fldCharType="end"/>
            </w:r>
          </w:p>
        </w:sdtContent>
      </w:sdt>
    </w:sdtContent>
  </w:sdt>
  <w:p w:rsidR="00AF1CEB" w:rsidRPr="00AF1CEB" w:rsidRDefault="00AF1CEB" w:rsidP="00AF1CEB">
    <w:pPr>
      <w:pStyle w:val="Fuzeile"/>
      <w:rPr>
        <w:rFonts w:ascii="Arial" w:hAnsi="Arial" w:cs="Arial"/>
        <w:sz w:val="16"/>
        <w:szCs w:val="16"/>
      </w:rPr>
    </w:pPr>
  </w:p>
  <w:p w:rsidR="009A16DF" w:rsidRPr="00AF1CEB" w:rsidRDefault="009A16DF" w:rsidP="00AF1CE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F97" w:rsidRDefault="00335F97">
      <w:r>
        <w:separator/>
      </w:r>
    </w:p>
  </w:footnote>
  <w:footnote w:type="continuationSeparator" w:id="0">
    <w:p w:rsidR="00335F97" w:rsidRDefault="00335F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EB" w:rsidRDefault="00AF1CE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EB" w:rsidRDefault="00AF1CEB">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EB" w:rsidRDefault="00AF1CE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44B32"/>
    <w:multiLevelType w:val="multilevel"/>
    <w:tmpl w:val="41BE83C2"/>
    <w:lvl w:ilvl="0">
      <w:start w:val="1"/>
      <w:numFmt w:val="decimal"/>
      <w:lvlText w:val="3.%1"/>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0E4B9A"/>
    <w:multiLevelType w:val="singleLevel"/>
    <w:tmpl w:val="0CBE4AC6"/>
    <w:lvl w:ilvl="0">
      <w:start w:val="1"/>
      <w:numFmt w:val="lowerLetter"/>
      <w:lvlText w:val="%1)"/>
      <w:lvlJc w:val="left"/>
      <w:pPr>
        <w:tabs>
          <w:tab w:val="num" w:pos="1415"/>
        </w:tabs>
        <w:ind w:left="1415" w:hanging="564"/>
      </w:pPr>
      <w:rPr>
        <w:rFonts w:hint="default"/>
      </w:rPr>
    </w:lvl>
  </w:abstractNum>
  <w:abstractNum w:abstractNumId="2" w15:restartNumberingAfterBreak="0">
    <w:nsid w:val="04BE111E"/>
    <w:multiLevelType w:val="hybridMultilevel"/>
    <w:tmpl w:val="BE763EAE"/>
    <w:lvl w:ilvl="0" w:tplc="6C1609CE">
      <w:start w:val="1"/>
      <w:numFmt w:val="decimal"/>
      <w:lvlText w:val="5.%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4B3E89"/>
    <w:multiLevelType w:val="hybridMultilevel"/>
    <w:tmpl w:val="A5C27B90"/>
    <w:lvl w:ilvl="0" w:tplc="5D866E4A">
      <w:start w:val="1"/>
      <w:numFmt w:val="decimal"/>
      <w:lvlText w:val="6.%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F53280F"/>
    <w:multiLevelType w:val="hybridMultilevel"/>
    <w:tmpl w:val="107471E2"/>
    <w:lvl w:ilvl="0" w:tplc="6C1609CE">
      <w:start w:val="1"/>
      <w:numFmt w:val="decimal"/>
      <w:lvlText w:val="5.%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2BB3155"/>
    <w:multiLevelType w:val="multilevel"/>
    <w:tmpl w:val="AC3C0E98"/>
    <w:lvl w:ilvl="0">
      <w:start w:val="1"/>
      <w:numFmt w:val="none"/>
      <w:lvlText w:val="3.2"/>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36717C9"/>
    <w:multiLevelType w:val="hybridMultilevel"/>
    <w:tmpl w:val="0D888FF8"/>
    <w:lvl w:ilvl="0" w:tplc="289A2148">
      <w:start w:val="3"/>
      <w:numFmt w:val="bullet"/>
      <w:lvlText w:val="-"/>
      <w:lvlJc w:val="left"/>
      <w:pPr>
        <w:tabs>
          <w:tab w:val="num" w:pos="945"/>
        </w:tabs>
        <w:ind w:left="945" w:hanging="360"/>
      </w:pPr>
      <w:rPr>
        <w:rFonts w:ascii="Arial" w:eastAsia="Times New Roman" w:hAnsi="Arial" w:cs="Arial" w:hint="default"/>
      </w:rPr>
    </w:lvl>
    <w:lvl w:ilvl="1" w:tplc="04070003" w:tentative="1">
      <w:start w:val="1"/>
      <w:numFmt w:val="bullet"/>
      <w:lvlText w:val="o"/>
      <w:lvlJc w:val="left"/>
      <w:pPr>
        <w:tabs>
          <w:tab w:val="num" w:pos="1665"/>
        </w:tabs>
        <w:ind w:left="1665" w:hanging="360"/>
      </w:pPr>
      <w:rPr>
        <w:rFonts w:ascii="Courier New" w:hAnsi="Courier New" w:cs="Courier New" w:hint="default"/>
      </w:rPr>
    </w:lvl>
    <w:lvl w:ilvl="2" w:tplc="04070005" w:tentative="1">
      <w:start w:val="1"/>
      <w:numFmt w:val="bullet"/>
      <w:lvlText w:val=""/>
      <w:lvlJc w:val="left"/>
      <w:pPr>
        <w:tabs>
          <w:tab w:val="num" w:pos="2385"/>
        </w:tabs>
        <w:ind w:left="2385" w:hanging="360"/>
      </w:pPr>
      <w:rPr>
        <w:rFonts w:ascii="Wingdings" w:hAnsi="Wingdings" w:hint="default"/>
      </w:rPr>
    </w:lvl>
    <w:lvl w:ilvl="3" w:tplc="04070001" w:tentative="1">
      <w:start w:val="1"/>
      <w:numFmt w:val="bullet"/>
      <w:lvlText w:val=""/>
      <w:lvlJc w:val="left"/>
      <w:pPr>
        <w:tabs>
          <w:tab w:val="num" w:pos="3105"/>
        </w:tabs>
        <w:ind w:left="3105" w:hanging="360"/>
      </w:pPr>
      <w:rPr>
        <w:rFonts w:ascii="Symbol" w:hAnsi="Symbol" w:hint="default"/>
      </w:rPr>
    </w:lvl>
    <w:lvl w:ilvl="4" w:tplc="04070003" w:tentative="1">
      <w:start w:val="1"/>
      <w:numFmt w:val="bullet"/>
      <w:lvlText w:val="o"/>
      <w:lvlJc w:val="left"/>
      <w:pPr>
        <w:tabs>
          <w:tab w:val="num" w:pos="3825"/>
        </w:tabs>
        <w:ind w:left="3825" w:hanging="360"/>
      </w:pPr>
      <w:rPr>
        <w:rFonts w:ascii="Courier New" w:hAnsi="Courier New" w:cs="Courier New" w:hint="default"/>
      </w:rPr>
    </w:lvl>
    <w:lvl w:ilvl="5" w:tplc="04070005" w:tentative="1">
      <w:start w:val="1"/>
      <w:numFmt w:val="bullet"/>
      <w:lvlText w:val=""/>
      <w:lvlJc w:val="left"/>
      <w:pPr>
        <w:tabs>
          <w:tab w:val="num" w:pos="4545"/>
        </w:tabs>
        <w:ind w:left="4545" w:hanging="360"/>
      </w:pPr>
      <w:rPr>
        <w:rFonts w:ascii="Wingdings" w:hAnsi="Wingdings" w:hint="default"/>
      </w:rPr>
    </w:lvl>
    <w:lvl w:ilvl="6" w:tplc="04070001" w:tentative="1">
      <w:start w:val="1"/>
      <w:numFmt w:val="bullet"/>
      <w:lvlText w:val=""/>
      <w:lvlJc w:val="left"/>
      <w:pPr>
        <w:tabs>
          <w:tab w:val="num" w:pos="5265"/>
        </w:tabs>
        <w:ind w:left="5265" w:hanging="360"/>
      </w:pPr>
      <w:rPr>
        <w:rFonts w:ascii="Symbol" w:hAnsi="Symbol" w:hint="default"/>
      </w:rPr>
    </w:lvl>
    <w:lvl w:ilvl="7" w:tplc="04070003" w:tentative="1">
      <w:start w:val="1"/>
      <w:numFmt w:val="bullet"/>
      <w:lvlText w:val="o"/>
      <w:lvlJc w:val="left"/>
      <w:pPr>
        <w:tabs>
          <w:tab w:val="num" w:pos="5985"/>
        </w:tabs>
        <w:ind w:left="5985" w:hanging="360"/>
      </w:pPr>
      <w:rPr>
        <w:rFonts w:ascii="Courier New" w:hAnsi="Courier New" w:cs="Courier New" w:hint="default"/>
      </w:rPr>
    </w:lvl>
    <w:lvl w:ilvl="8" w:tplc="04070005" w:tentative="1">
      <w:start w:val="1"/>
      <w:numFmt w:val="bullet"/>
      <w:lvlText w:val=""/>
      <w:lvlJc w:val="left"/>
      <w:pPr>
        <w:tabs>
          <w:tab w:val="num" w:pos="6705"/>
        </w:tabs>
        <w:ind w:left="6705" w:hanging="360"/>
      </w:pPr>
      <w:rPr>
        <w:rFonts w:ascii="Wingdings" w:hAnsi="Wingdings" w:hint="default"/>
      </w:rPr>
    </w:lvl>
  </w:abstractNum>
  <w:abstractNum w:abstractNumId="7" w15:restartNumberingAfterBreak="0">
    <w:nsid w:val="1D0D3ED2"/>
    <w:multiLevelType w:val="multilevel"/>
    <w:tmpl w:val="920E9270"/>
    <w:lvl w:ilvl="0">
      <w:start w:val="1"/>
      <w:numFmt w:val="none"/>
      <w:lvlText w:val="3.3"/>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F975D1"/>
    <w:multiLevelType w:val="singleLevel"/>
    <w:tmpl w:val="427E3242"/>
    <w:lvl w:ilvl="0">
      <w:start w:val="1"/>
      <w:numFmt w:val="decimal"/>
      <w:lvlText w:val="%1."/>
      <w:lvlJc w:val="left"/>
      <w:pPr>
        <w:tabs>
          <w:tab w:val="num" w:pos="930"/>
        </w:tabs>
        <w:ind w:left="930" w:hanging="360"/>
      </w:pPr>
      <w:rPr>
        <w:rFonts w:hint="default"/>
      </w:rPr>
    </w:lvl>
  </w:abstractNum>
  <w:abstractNum w:abstractNumId="9" w15:restartNumberingAfterBreak="0">
    <w:nsid w:val="24EC24CA"/>
    <w:multiLevelType w:val="multilevel"/>
    <w:tmpl w:val="4080E384"/>
    <w:lvl w:ilvl="0">
      <w:start w:val="3"/>
      <w:numFmt w:val="decimal"/>
      <w:lvlText w:val="%1"/>
      <w:lvlJc w:val="left"/>
      <w:pPr>
        <w:tabs>
          <w:tab w:val="num" w:pos="585"/>
        </w:tabs>
        <w:ind w:left="585" w:hanging="585"/>
      </w:pPr>
      <w:rPr>
        <w:rFonts w:hint="default"/>
      </w:rPr>
    </w:lvl>
    <w:lvl w:ilvl="1">
      <w:start w:val="4"/>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73841DE"/>
    <w:multiLevelType w:val="multilevel"/>
    <w:tmpl w:val="4080E384"/>
    <w:lvl w:ilvl="0">
      <w:start w:val="3"/>
      <w:numFmt w:val="decimal"/>
      <w:lvlText w:val="%1"/>
      <w:lvlJc w:val="left"/>
      <w:pPr>
        <w:tabs>
          <w:tab w:val="num" w:pos="585"/>
        </w:tabs>
        <w:ind w:left="585" w:hanging="585"/>
      </w:pPr>
      <w:rPr>
        <w:rFonts w:hint="default"/>
      </w:rPr>
    </w:lvl>
    <w:lvl w:ilvl="1">
      <w:start w:val="4"/>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F23081B"/>
    <w:multiLevelType w:val="hybridMultilevel"/>
    <w:tmpl w:val="37226A0C"/>
    <w:lvl w:ilvl="0" w:tplc="0407000F">
      <w:start w:val="1"/>
      <w:numFmt w:val="decimal"/>
      <w:lvlText w:val="%1."/>
      <w:lvlJc w:val="left"/>
      <w:pPr>
        <w:tabs>
          <w:tab w:val="num" w:pos="1287"/>
        </w:tabs>
        <w:ind w:left="1287" w:hanging="360"/>
      </w:p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2" w15:restartNumberingAfterBreak="0">
    <w:nsid w:val="3B020301"/>
    <w:multiLevelType w:val="hybridMultilevel"/>
    <w:tmpl w:val="A7305412"/>
    <w:lvl w:ilvl="0" w:tplc="2DBCCCAE">
      <w:start w:val="3"/>
      <w:numFmt w:val="bullet"/>
      <w:lvlText w:val="-"/>
      <w:lvlJc w:val="left"/>
      <w:pPr>
        <w:tabs>
          <w:tab w:val="num" w:pos="945"/>
        </w:tabs>
        <w:ind w:left="945" w:hanging="360"/>
      </w:pPr>
      <w:rPr>
        <w:rFonts w:ascii="Arial" w:eastAsia="Times New Roman" w:hAnsi="Arial" w:cs="Arial" w:hint="default"/>
      </w:rPr>
    </w:lvl>
    <w:lvl w:ilvl="1" w:tplc="04070003" w:tentative="1">
      <w:start w:val="1"/>
      <w:numFmt w:val="bullet"/>
      <w:lvlText w:val="o"/>
      <w:lvlJc w:val="left"/>
      <w:pPr>
        <w:tabs>
          <w:tab w:val="num" w:pos="1665"/>
        </w:tabs>
        <w:ind w:left="1665" w:hanging="360"/>
      </w:pPr>
      <w:rPr>
        <w:rFonts w:ascii="Courier New" w:hAnsi="Courier New" w:cs="Courier New" w:hint="default"/>
      </w:rPr>
    </w:lvl>
    <w:lvl w:ilvl="2" w:tplc="04070005" w:tentative="1">
      <w:start w:val="1"/>
      <w:numFmt w:val="bullet"/>
      <w:lvlText w:val=""/>
      <w:lvlJc w:val="left"/>
      <w:pPr>
        <w:tabs>
          <w:tab w:val="num" w:pos="2385"/>
        </w:tabs>
        <w:ind w:left="2385" w:hanging="360"/>
      </w:pPr>
      <w:rPr>
        <w:rFonts w:ascii="Wingdings" w:hAnsi="Wingdings" w:hint="default"/>
      </w:rPr>
    </w:lvl>
    <w:lvl w:ilvl="3" w:tplc="04070001" w:tentative="1">
      <w:start w:val="1"/>
      <w:numFmt w:val="bullet"/>
      <w:lvlText w:val=""/>
      <w:lvlJc w:val="left"/>
      <w:pPr>
        <w:tabs>
          <w:tab w:val="num" w:pos="3105"/>
        </w:tabs>
        <w:ind w:left="3105" w:hanging="360"/>
      </w:pPr>
      <w:rPr>
        <w:rFonts w:ascii="Symbol" w:hAnsi="Symbol" w:hint="default"/>
      </w:rPr>
    </w:lvl>
    <w:lvl w:ilvl="4" w:tplc="04070003" w:tentative="1">
      <w:start w:val="1"/>
      <w:numFmt w:val="bullet"/>
      <w:lvlText w:val="o"/>
      <w:lvlJc w:val="left"/>
      <w:pPr>
        <w:tabs>
          <w:tab w:val="num" w:pos="3825"/>
        </w:tabs>
        <w:ind w:left="3825" w:hanging="360"/>
      </w:pPr>
      <w:rPr>
        <w:rFonts w:ascii="Courier New" w:hAnsi="Courier New" w:cs="Courier New" w:hint="default"/>
      </w:rPr>
    </w:lvl>
    <w:lvl w:ilvl="5" w:tplc="04070005" w:tentative="1">
      <w:start w:val="1"/>
      <w:numFmt w:val="bullet"/>
      <w:lvlText w:val=""/>
      <w:lvlJc w:val="left"/>
      <w:pPr>
        <w:tabs>
          <w:tab w:val="num" w:pos="4545"/>
        </w:tabs>
        <w:ind w:left="4545" w:hanging="360"/>
      </w:pPr>
      <w:rPr>
        <w:rFonts w:ascii="Wingdings" w:hAnsi="Wingdings" w:hint="default"/>
      </w:rPr>
    </w:lvl>
    <w:lvl w:ilvl="6" w:tplc="04070001" w:tentative="1">
      <w:start w:val="1"/>
      <w:numFmt w:val="bullet"/>
      <w:lvlText w:val=""/>
      <w:lvlJc w:val="left"/>
      <w:pPr>
        <w:tabs>
          <w:tab w:val="num" w:pos="5265"/>
        </w:tabs>
        <w:ind w:left="5265" w:hanging="360"/>
      </w:pPr>
      <w:rPr>
        <w:rFonts w:ascii="Symbol" w:hAnsi="Symbol" w:hint="default"/>
      </w:rPr>
    </w:lvl>
    <w:lvl w:ilvl="7" w:tplc="04070003" w:tentative="1">
      <w:start w:val="1"/>
      <w:numFmt w:val="bullet"/>
      <w:lvlText w:val="o"/>
      <w:lvlJc w:val="left"/>
      <w:pPr>
        <w:tabs>
          <w:tab w:val="num" w:pos="5985"/>
        </w:tabs>
        <w:ind w:left="5985" w:hanging="360"/>
      </w:pPr>
      <w:rPr>
        <w:rFonts w:ascii="Courier New" w:hAnsi="Courier New" w:cs="Courier New" w:hint="default"/>
      </w:rPr>
    </w:lvl>
    <w:lvl w:ilvl="8" w:tplc="04070005" w:tentative="1">
      <w:start w:val="1"/>
      <w:numFmt w:val="bullet"/>
      <w:lvlText w:val=""/>
      <w:lvlJc w:val="left"/>
      <w:pPr>
        <w:tabs>
          <w:tab w:val="num" w:pos="6705"/>
        </w:tabs>
        <w:ind w:left="6705" w:hanging="360"/>
      </w:pPr>
      <w:rPr>
        <w:rFonts w:ascii="Wingdings" w:hAnsi="Wingdings" w:hint="default"/>
      </w:rPr>
    </w:lvl>
  </w:abstractNum>
  <w:abstractNum w:abstractNumId="13" w15:restartNumberingAfterBreak="0">
    <w:nsid w:val="3EF91CFE"/>
    <w:multiLevelType w:val="multilevel"/>
    <w:tmpl w:val="920E9270"/>
    <w:lvl w:ilvl="0">
      <w:start w:val="1"/>
      <w:numFmt w:val="none"/>
      <w:lvlText w:val="3.3"/>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1F76B86"/>
    <w:multiLevelType w:val="hybridMultilevel"/>
    <w:tmpl w:val="037611E0"/>
    <w:lvl w:ilvl="0" w:tplc="DA5ECE2C">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5" w15:restartNumberingAfterBreak="0">
    <w:nsid w:val="45836F79"/>
    <w:multiLevelType w:val="hybridMultilevel"/>
    <w:tmpl w:val="21CE5AE6"/>
    <w:lvl w:ilvl="0" w:tplc="F06C0DF8">
      <w:start w:val="1"/>
      <w:numFmt w:val="decimal"/>
      <w:lvlText w:val="5.%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9A92645"/>
    <w:multiLevelType w:val="multilevel"/>
    <w:tmpl w:val="DE54F4B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BDE5760"/>
    <w:multiLevelType w:val="multilevel"/>
    <w:tmpl w:val="D570A976"/>
    <w:lvl w:ilvl="0">
      <w:start w:val="1"/>
      <w:numFmt w:val="none"/>
      <w:lvlText w:val="3.4"/>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D0F6DD1"/>
    <w:multiLevelType w:val="singleLevel"/>
    <w:tmpl w:val="8FEE0C38"/>
    <w:lvl w:ilvl="0">
      <w:numFmt w:val="bullet"/>
      <w:lvlText w:val="-"/>
      <w:lvlJc w:val="left"/>
      <w:pPr>
        <w:tabs>
          <w:tab w:val="num" w:pos="1290"/>
        </w:tabs>
        <w:ind w:left="1290" w:hanging="360"/>
      </w:pPr>
      <w:rPr>
        <w:rFonts w:ascii="Times New Roman" w:hAnsi="Times New Roman" w:hint="default"/>
      </w:rPr>
    </w:lvl>
  </w:abstractNum>
  <w:abstractNum w:abstractNumId="19" w15:restartNumberingAfterBreak="0">
    <w:nsid w:val="58CD0A56"/>
    <w:multiLevelType w:val="hybridMultilevel"/>
    <w:tmpl w:val="C2DAA60C"/>
    <w:lvl w:ilvl="0" w:tplc="00BEC4D6">
      <w:start w:val="1"/>
      <w:numFmt w:val="decimal"/>
      <w:lvlText w:val="8.%1"/>
      <w:lvlJc w:val="lef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0" w15:restartNumberingAfterBreak="0">
    <w:nsid w:val="5DE26BF7"/>
    <w:multiLevelType w:val="multilevel"/>
    <w:tmpl w:val="6EB47966"/>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570"/>
        </w:tabs>
        <w:ind w:left="570" w:hanging="57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6E19171C"/>
    <w:multiLevelType w:val="multilevel"/>
    <w:tmpl w:val="15942470"/>
    <w:lvl w:ilvl="0">
      <w:start w:val="1"/>
      <w:numFmt w:val="decimal"/>
      <w:lvlText w:val="%1"/>
      <w:lvlJc w:val="left"/>
      <w:pPr>
        <w:tabs>
          <w:tab w:val="num" w:pos="852"/>
        </w:tabs>
        <w:ind w:left="852" w:hanging="852"/>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7D16565"/>
    <w:multiLevelType w:val="singleLevel"/>
    <w:tmpl w:val="4468CA8E"/>
    <w:lvl w:ilvl="0">
      <w:start w:val="4"/>
      <w:numFmt w:val="lowerLetter"/>
      <w:lvlText w:val="%1)"/>
      <w:lvlJc w:val="left"/>
      <w:pPr>
        <w:tabs>
          <w:tab w:val="num" w:pos="927"/>
        </w:tabs>
        <w:ind w:left="927" w:hanging="360"/>
      </w:pPr>
      <w:rPr>
        <w:rFonts w:hint="default"/>
      </w:rPr>
    </w:lvl>
  </w:abstractNum>
  <w:abstractNum w:abstractNumId="23" w15:restartNumberingAfterBreak="0">
    <w:nsid w:val="78680E6F"/>
    <w:multiLevelType w:val="hybridMultilevel"/>
    <w:tmpl w:val="3AF40786"/>
    <w:lvl w:ilvl="0" w:tplc="0B7C1850">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1"/>
  </w:num>
  <w:num w:numId="2">
    <w:abstractNumId w:val="0"/>
  </w:num>
  <w:num w:numId="3">
    <w:abstractNumId w:val="5"/>
  </w:num>
  <w:num w:numId="4">
    <w:abstractNumId w:val="13"/>
  </w:num>
  <w:num w:numId="5">
    <w:abstractNumId w:val="17"/>
  </w:num>
  <w:num w:numId="6">
    <w:abstractNumId w:val="8"/>
  </w:num>
  <w:num w:numId="7">
    <w:abstractNumId w:val="18"/>
  </w:num>
  <w:num w:numId="8">
    <w:abstractNumId w:val="1"/>
  </w:num>
  <w:num w:numId="9">
    <w:abstractNumId w:val="22"/>
  </w:num>
  <w:num w:numId="10">
    <w:abstractNumId w:val="7"/>
  </w:num>
  <w:num w:numId="11">
    <w:abstractNumId w:val="9"/>
  </w:num>
  <w:num w:numId="12">
    <w:abstractNumId w:val="10"/>
  </w:num>
  <w:num w:numId="13">
    <w:abstractNumId w:val="11"/>
  </w:num>
  <w:num w:numId="14">
    <w:abstractNumId w:val="12"/>
  </w:num>
  <w:num w:numId="15">
    <w:abstractNumId w:val="21"/>
    <w:lvlOverride w:ilvl="0">
      <w:startOverride w:val="1"/>
    </w:lvlOverride>
  </w:num>
  <w:num w:numId="16">
    <w:abstractNumId w:val="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6"/>
  </w:num>
  <w:num w:numId="21">
    <w:abstractNumId w:val="4"/>
  </w:num>
  <w:num w:numId="22">
    <w:abstractNumId w:val="15"/>
  </w:num>
  <w:num w:numId="23">
    <w:abstractNumId w:val="3"/>
  </w:num>
  <w:num w:numId="24">
    <w:abstractNumId w:val="20"/>
  </w:num>
  <w:num w:numId="25">
    <w:abstractNumId w:val="2"/>
  </w:num>
  <w:num w:numId="26">
    <w:abstractNumId w:val="19"/>
  </w:num>
  <w:num w:numId="27">
    <w:abstractNumId w:val="23"/>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E9C"/>
    <w:rsid w:val="00007FED"/>
    <w:rsid w:val="00013D09"/>
    <w:rsid w:val="00014DFF"/>
    <w:rsid w:val="00036793"/>
    <w:rsid w:val="00080E56"/>
    <w:rsid w:val="00086269"/>
    <w:rsid w:val="0009669A"/>
    <w:rsid w:val="000972E9"/>
    <w:rsid w:val="000A3363"/>
    <w:rsid w:val="000B6921"/>
    <w:rsid w:val="000D56EF"/>
    <w:rsid w:val="000D6B25"/>
    <w:rsid w:val="000E4F91"/>
    <w:rsid w:val="000E6EA1"/>
    <w:rsid w:val="000F7598"/>
    <w:rsid w:val="0012092F"/>
    <w:rsid w:val="001A2BC1"/>
    <w:rsid w:val="001C6A59"/>
    <w:rsid w:val="001F21BA"/>
    <w:rsid w:val="00224C7E"/>
    <w:rsid w:val="0025555A"/>
    <w:rsid w:val="00303974"/>
    <w:rsid w:val="00304455"/>
    <w:rsid w:val="00306E7B"/>
    <w:rsid w:val="00335B9B"/>
    <w:rsid w:val="00335F97"/>
    <w:rsid w:val="00354B9D"/>
    <w:rsid w:val="00355A96"/>
    <w:rsid w:val="00363A3B"/>
    <w:rsid w:val="003826FD"/>
    <w:rsid w:val="00397426"/>
    <w:rsid w:val="003A7B09"/>
    <w:rsid w:val="003D3985"/>
    <w:rsid w:val="003E4048"/>
    <w:rsid w:val="003E6974"/>
    <w:rsid w:val="00400E27"/>
    <w:rsid w:val="00402D16"/>
    <w:rsid w:val="004112A8"/>
    <w:rsid w:val="00416D4A"/>
    <w:rsid w:val="0045769C"/>
    <w:rsid w:val="00463277"/>
    <w:rsid w:val="004A6E3D"/>
    <w:rsid w:val="004A759D"/>
    <w:rsid w:val="004B4CDC"/>
    <w:rsid w:val="004D7CB5"/>
    <w:rsid w:val="004E1252"/>
    <w:rsid w:val="004F1A15"/>
    <w:rsid w:val="00500966"/>
    <w:rsid w:val="00506275"/>
    <w:rsid w:val="0052009F"/>
    <w:rsid w:val="00534D0B"/>
    <w:rsid w:val="005501D3"/>
    <w:rsid w:val="005506B7"/>
    <w:rsid w:val="00553A8E"/>
    <w:rsid w:val="0059104F"/>
    <w:rsid w:val="00591E33"/>
    <w:rsid w:val="005B64C2"/>
    <w:rsid w:val="005C6ADF"/>
    <w:rsid w:val="005C7875"/>
    <w:rsid w:val="005F21CF"/>
    <w:rsid w:val="005F3853"/>
    <w:rsid w:val="005F52E1"/>
    <w:rsid w:val="005F55F9"/>
    <w:rsid w:val="00600E11"/>
    <w:rsid w:val="00601824"/>
    <w:rsid w:val="00627B0D"/>
    <w:rsid w:val="006341BB"/>
    <w:rsid w:val="0063620D"/>
    <w:rsid w:val="00673BE2"/>
    <w:rsid w:val="006A11D2"/>
    <w:rsid w:val="006B28B6"/>
    <w:rsid w:val="006B2A5E"/>
    <w:rsid w:val="006B6BBD"/>
    <w:rsid w:val="006C2983"/>
    <w:rsid w:val="006D47CF"/>
    <w:rsid w:val="006E1D06"/>
    <w:rsid w:val="006F5E0D"/>
    <w:rsid w:val="0071158C"/>
    <w:rsid w:val="00715CB3"/>
    <w:rsid w:val="00725546"/>
    <w:rsid w:val="007273AC"/>
    <w:rsid w:val="00732966"/>
    <w:rsid w:val="00742357"/>
    <w:rsid w:val="007771D1"/>
    <w:rsid w:val="007A341B"/>
    <w:rsid w:val="007B7F88"/>
    <w:rsid w:val="007E469E"/>
    <w:rsid w:val="007F0EF5"/>
    <w:rsid w:val="008008CA"/>
    <w:rsid w:val="00814BCA"/>
    <w:rsid w:val="00814E9C"/>
    <w:rsid w:val="00817836"/>
    <w:rsid w:val="008459F7"/>
    <w:rsid w:val="00856BED"/>
    <w:rsid w:val="00885045"/>
    <w:rsid w:val="00893681"/>
    <w:rsid w:val="008A04B7"/>
    <w:rsid w:val="008C566F"/>
    <w:rsid w:val="008C6CB9"/>
    <w:rsid w:val="008D5DAC"/>
    <w:rsid w:val="00903B30"/>
    <w:rsid w:val="00951DF5"/>
    <w:rsid w:val="0095556D"/>
    <w:rsid w:val="00964C95"/>
    <w:rsid w:val="00970EAC"/>
    <w:rsid w:val="00996A25"/>
    <w:rsid w:val="009A16DF"/>
    <w:rsid w:val="009E31FC"/>
    <w:rsid w:val="009E3713"/>
    <w:rsid w:val="009F33D1"/>
    <w:rsid w:val="00A027A6"/>
    <w:rsid w:val="00A02C2E"/>
    <w:rsid w:val="00A12E31"/>
    <w:rsid w:val="00A211DC"/>
    <w:rsid w:val="00A275A8"/>
    <w:rsid w:val="00A40244"/>
    <w:rsid w:val="00A455E2"/>
    <w:rsid w:val="00A515D8"/>
    <w:rsid w:val="00A54B99"/>
    <w:rsid w:val="00A8590A"/>
    <w:rsid w:val="00A93BB6"/>
    <w:rsid w:val="00AA7489"/>
    <w:rsid w:val="00AB1E04"/>
    <w:rsid w:val="00AD3B06"/>
    <w:rsid w:val="00AE1EE3"/>
    <w:rsid w:val="00AF1CEB"/>
    <w:rsid w:val="00B05190"/>
    <w:rsid w:val="00B06F74"/>
    <w:rsid w:val="00B16CDD"/>
    <w:rsid w:val="00B35418"/>
    <w:rsid w:val="00B430B9"/>
    <w:rsid w:val="00B53895"/>
    <w:rsid w:val="00B6074C"/>
    <w:rsid w:val="00BA2128"/>
    <w:rsid w:val="00BB6CEC"/>
    <w:rsid w:val="00BC5CDC"/>
    <w:rsid w:val="00BC7FD2"/>
    <w:rsid w:val="00BD069C"/>
    <w:rsid w:val="00BD4DA1"/>
    <w:rsid w:val="00BF06A3"/>
    <w:rsid w:val="00BF30EC"/>
    <w:rsid w:val="00BF516B"/>
    <w:rsid w:val="00C476B2"/>
    <w:rsid w:val="00C70336"/>
    <w:rsid w:val="00C91462"/>
    <w:rsid w:val="00C94293"/>
    <w:rsid w:val="00CA2338"/>
    <w:rsid w:val="00CB4669"/>
    <w:rsid w:val="00CD0F83"/>
    <w:rsid w:val="00CE2811"/>
    <w:rsid w:val="00CE6130"/>
    <w:rsid w:val="00D00470"/>
    <w:rsid w:val="00D0283A"/>
    <w:rsid w:val="00D04114"/>
    <w:rsid w:val="00D05ACB"/>
    <w:rsid w:val="00D121F6"/>
    <w:rsid w:val="00D2539B"/>
    <w:rsid w:val="00D306BD"/>
    <w:rsid w:val="00D40BE6"/>
    <w:rsid w:val="00D94EED"/>
    <w:rsid w:val="00DA3070"/>
    <w:rsid w:val="00DA34E4"/>
    <w:rsid w:val="00DB10D5"/>
    <w:rsid w:val="00DB5812"/>
    <w:rsid w:val="00DC5929"/>
    <w:rsid w:val="00DD6954"/>
    <w:rsid w:val="00DE0A3F"/>
    <w:rsid w:val="00DE0B70"/>
    <w:rsid w:val="00E0389E"/>
    <w:rsid w:val="00E126E7"/>
    <w:rsid w:val="00E2206A"/>
    <w:rsid w:val="00E34760"/>
    <w:rsid w:val="00E513A4"/>
    <w:rsid w:val="00E723E8"/>
    <w:rsid w:val="00E83817"/>
    <w:rsid w:val="00E9164D"/>
    <w:rsid w:val="00E9523D"/>
    <w:rsid w:val="00EA01DC"/>
    <w:rsid w:val="00EB51D5"/>
    <w:rsid w:val="00EC3DB3"/>
    <w:rsid w:val="00F01880"/>
    <w:rsid w:val="00F047BE"/>
    <w:rsid w:val="00F275DA"/>
    <w:rsid w:val="00F34E3D"/>
    <w:rsid w:val="00F426B6"/>
    <w:rsid w:val="00F50C8D"/>
    <w:rsid w:val="00F53233"/>
    <w:rsid w:val="00F576BF"/>
    <w:rsid w:val="00F9279F"/>
    <w:rsid w:val="00FA1A58"/>
    <w:rsid w:val="00FD3F93"/>
    <w:rsid w:val="00FE2199"/>
    <w:rsid w:val="00FE4C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E68B37A1-7589-48D8-A404-1C534E48E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6D4A"/>
    <w:rPr>
      <w:rFonts w:ascii="Arial" w:hAnsi="Arial"/>
      <w:sz w:val="22"/>
    </w:rPr>
  </w:style>
  <w:style w:type="paragraph" w:styleId="berschrift2">
    <w:name w:val="heading 2"/>
    <w:basedOn w:val="Standard"/>
    <w:next w:val="Standard"/>
    <w:qFormat/>
    <w:rsid w:val="00416D4A"/>
    <w:pPr>
      <w:keepNext/>
      <w:outlineLvl w:val="1"/>
    </w:pPr>
    <w:rPr>
      <w:b/>
      <w:sz w:val="18"/>
    </w:rPr>
  </w:style>
  <w:style w:type="paragraph" w:styleId="berschrift3">
    <w:name w:val="heading 3"/>
    <w:basedOn w:val="Standard"/>
    <w:next w:val="Standard"/>
    <w:qFormat/>
    <w:rsid w:val="00416D4A"/>
    <w:pPr>
      <w:keepNext/>
      <w:jc w:val="center"/>
      <w:outlineLvl w:val="2"/>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416D4A"/>
    <w:pPr>
      <w:tabs>
        <w:tab w:val="center" w:pos="4819"/>
        <w:tab w:val="right" w:pos="9071"/>
      </w:tabs>
    </w:pPr>
    <w:rPr>
      <w:rFonts w:ascii="Times New Roman" w:hAnsi="Times New Roman"/>
      <w:sz w:val="20"/>
    </w:rPr>
  </w:style>
  <w:style w:type="paragraph" w:styleId="Titel">
    <w:name w:val="Title"/>
    <w:basedOn w:val="Standard"/>
    <w:qFormat/>
    <w:rsid w:val="00416D4A"/>
    <w:pPr>
      <w:jc w:val="center"/>
    </w:pPr>
    <w:rPr>
      <w:b/>
      <w:sz w:val="32"/>
    </w:rPr>
  </w:style>
  <w:style w:type="paragraph" w:styleId="Textkrper">
    <w:name w:val="Body Text"/>
    <w:basedOn w:val="Standard"/>
    <w:rsid w:val="00416D4A"/>
    <w:pPr>
      <w:tabs>
        <w:tab w:val="center" w:pos="3969"/>
        <w:tab w:val="right" w:pos="9498"/>
      </w:tabs>
    </w:pPr>
    <w:rPr>
      <w:b/>
    </w:rPr>
  </w:style>
  <w:style w:type="paragraph" w:styleId="Kopfzeile">
    <w:name w:val="header"/>
    <w:basedOn w:val="Standard"/>
    <w:link w:val="KopfzeileZchn"/>
    <w:uiPriority w:val="99"/>
    <w:rsid w:val="00416D4A"/>
    <w:pPr>
      <w:tabs>
        <w:tab w:val="center" w:pos="4536"/>
        <w:tab w:val="right" w:pos="9072"/>
      </w:tabs>
    </w:pPr>
  </w:style>
  <w:style w:type="character" w:styleId="Seitenzahl">
    <w:name w:val="page number"/>
    <w:basedOn w:val="Absatz-Standardschriftart"/>
    <w:rsid w:val="00A8590A"/>
  </w:style>
  <w:style w:type="paragraph" w:styleId="Sprechblasentext">
    <w:name w:val="Balloon Text"/>
    <w:basedOn w:val="Standard"/>
    <w:semiHidden/>
    <w:rsid w:val="001F21BA"/>
    <w:rPr>
      <w:rFonts w:ascii="Tahoma" w:hAnsi="Tahoma" w:cs="Tahoma"/>
      <w:sz w:val="16"/>
      <w:szCs w:val="16"/>
    </w:rPr>
  </w:style>
  <w:style w:type="character" w:styleId="Kommentarzeichen">
    <w:name w:val="annotation reference"/>
    <w:basedOn w:val="Absatz-Standardschriftart"/>
    <w:uiPriority w:val="99"/>
    <w:semiHidden/>
    <w:unhideWhenUsed/>
    <w:rsid w:val="000D56EF"/>
    <w:rPr>
      <w:sz w:val="16"/>
      <w:szCs w:val="16"/>
    </w:rPr>
  </w:style>
  <w:style w:type="paragraph" w:styleId="Kommentartext">
    <w:name w:val="annotation text"/>
    <w:basedOn w:val="Standard"/>
    <w:link w:val="KommentartextZchn"/>
    <w:uiPriority w:val="99"/>
    <w:semiHidden/>
    <w:unhideWhenUsed/>
    <w:rsid w:val="000D56EF"/>
    <w:rPr>
      <w:sz w:val="20"/>
    </w:rPr>
  </w:style>
  <w:style w:type="character" w:customStyle="1" w:styleId="KommentartextZchn">
    <w:name w:val="Kommentartext Zchn"/>
    <w:basedOn w:val="Absatz-Standardschriftart"/>
    <w:link w:val="Kommentartext"/>
    <w:uiPriority w:val="99"/>
    <w:semiHidden/>
    <w:rsid w:val="000D56EF"/>
    <w:rPr>
      <w:rFonts w:ascii="Arial" w:hAnsi="Arial"/>
    </w:rPr>
  </w:style>
  <w:style w:type="paragraph" w:styleId="Kommentarthema">
    <w:name w:val="annotation subject"/>
    <w:basedOn w:val="Kommentartext"/>
    <w:next w:val="Kommentartext"/>
    <w:link w:val="KommentarthemaZchn"/>
    <w:uiPriority w:val="99"/>
    <w:semiHidden/>
    <w:unhideWhenUsed/>
    <w:rsid w:val="000D56EF"/>
    <w:rPr>
      <w:b/>
      <w:bCs/>
    </w:rPr>
  </w:style>
  <w:style w:type="character" w:customStyle="1" w:styleId="KommentarthemaZchn">
    <w:name w:val="Kommentarthema Zchn"/>
    <w:basedOn w:val="KommentartextZchn"/>
    <w:link w:val="Kommentarthema"/>
    <w:uiPriority w:val="99"/>
    <w:semiHidden/>
    <w:rsid w:val="000D56EF"/>
    <w:rPr>
      <w:rFonts w:ascii="Arial" w:hAnsi="Arial"/>
      <w:b/>
      <w:bCs/>
    </w:rPr>
  </w:style>
  <w:style w:type="paragraph" w:styleId="Listenabsatz">
    <w:name w:val="List Paragraph"/>
    <w:basedOn w:val="Standard"/>
    <w:uiPriority w:val="34"/>
    <w:qFormat/>
    <w:rsid w:val="00E9164D"/>
    <w:pPr>
      <w:ind w:left="720"/>
      <w:contextualSpacing/>
    </w:pPr>
  </w:style>
  <w:style w:type="character" w:customStyle="1" w:styleId="KopfzeileZchn">
    <w:name w:val="Kopfzeile Zchn"/>
    <w:basedOn w:val="Absatz-Standardschriftart"/>
    <w:link w:val="Kopfzeile"/>
    <w:uiPriority w:val="99"/>
    <w:rsid w:val="009A16DF"/>
    <w:rPr>
      <w:rFonts w:ascii="Arial" w:hAnsi="Arial"/>
      <w:sz w:val="22"/>
    </w:rPr>
  </w:style>
  <w:style w:type="character" w:customStyle="1" w:styleId="FuzeileZchn">
    <w:name w:val="Fußzeile Zchn"/>
    <w:basedOn w:val="Absatz-Standardschriftart"/>
    <w:link w:val="Fuzeile"/>
    <w:uiPriority w:val="99"/>
    <w:rsid w:val="00A40244"/>
  </w:style>
  <w:style w:type="paragraph" w:customStyle="1" w:styleId="Text">
    <w:name w:val="Text"/>
    <w:basedOn w:val="Standard"/>
    <w:next w:val="Standard"/>
    <w:link w:val="TextZchn"/>
    <w:rsid w:val="00F275DA"/>
    <w:pPr>
      <w:keepNext/>
      <w:spacing w:after="60"/>
      <w:ind w:left="851"/>
      <w:jc w:val="both"/>
    </w:pPr>
    <w:rPr>
      <w:sz w:val="20"/>
    </w:rPr>
  </w:style>
  <w:style w:type="character" w:customStyle="1" w:styleId="TextZchn">
    <w:name w:val="Text Zchn"/>
    <w:link w:val="Text"/>
    <w:rsid w:val="00F275D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4712</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Bewerbungsbedingungen</vt:lpstr>
    </vt:vector>
  </TitlesOfParts>
  <Company>BMVBW</Company>
  <LinksUpToDate>false</LinksUpToDate>
  <CharactersWithSpaces>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Bewerbungsbedingungen</dc:title>
  <dc:creator>Holl</dc:creator>
  <cp:lastModifiedBy>Hämmerling, Vicky</cp:lastModifiedBy>
  <cp:revision>2</cp:revision>
  <cp:lastPrinted>2018-02-20T12:26:00Z</cp:lastPrinted>
  <dcterms:created xsi:type="dcterms:W3CDTF">2019-06-27T08:25:00Z</dcterms:created>
  <dcterms:modified xsi:type="dcterms:W3CDTF">2019-06-27T08:25:00Z</dcterms:modified>
</cp:coreProperties>
</file>