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E22596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E22596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5B28AA" w:rsidRPr="00E22596" w:rsidRDefault="008220A0" w:rsidP="008220A0">
            <w:pPr>
              <w:spacing w:after="0" w:line="240" w:lineRule="auto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585274">
              <w:rPr>
                <w:rFonts w:eastAsia="Times New Roman" w:cs="Arial"/>
                <w:szCs w:val="20"/>
                <w:lang w:eastAsia="de-DE"/>
              </w:rPr>
              <w:t>Z-</w:t>
            </w:r>
            <w:r w:rsidR="00585274" w:rsidRPr="00585274">
              <w:rPr>
                <w:rFonts w:eastAsia="Times New Roman" w:cs="Arial"/>
                <w:szCs w:val="20"/>
                <w:lang w:eastAsia="de-DE"/>
              </w:rPr>
              <w:t>GBB-0326</w:t>
            </w:r>
          </w:p>
        </w:tc>
      </w:tr>
      <w:tr w:rsidR="005F5752" w:rsidRPr="005F5752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0E395A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  <w:r w:rsidR="000E395A">
        <w:rPr>
          <w:b/>
        </w:rPr>
        <w:t xml:space="preserve">: </w:t>
      </w:r>
      <w:r w:rsidR="00585274" w:rsidRPr="00585274">
        <w:rPr>
          <w:b/>
        </w:rPr>
        <w:t>Rahmenvereinbarung für Bühnen-, Licht- und Tontechnik</w:t>
      </w:r>
    </w:p>
    <w:p w:rsidR="005F5752" w:rsidRPr="005F5752" w:rsidRDefault="005F5752" w:rsidP="005F5752">
      <w:pPr>
        <w:ind w:firstLine="0"/>
        <w:rPr>
          <w:b/>
        </w:rPr>
      </w:pPr>
    </w:p>
    <w:p w:rsidR="005F5752" w:rsidRPr="005F5752" w:rsidRDefault="005F5752" w:rsidP="005F5752">
      <w:pPr>
        <w:ind w:firstLine="0"/>
      </w:pPr>
      <w:r w:rsidRPr="005F5752">
        <w:t>Wir, die nachstehend aufgeführten Mitglieder einer Bewerber-/Bietergemeinschaft, haben uns zu einer Bewerber- bzw. Bietergemeinschaft zusammeng</w:t>
      </w:r>
      <w:bookmarkStart w:id="0" w:name="_GoBack"/>
      <w:bookmarkEnd w:id="0"/>
      <w:r w:rsidRPr="005F5752">
        <w:t xml:space="preserve">eschlossen, um einen gemeinsamen Teilnahmeantrag bzw. ein gemeinsames Angebot zur vorliegenden Ausschreibung einzureichen. </w:t>
      </w:r>
    </w:p>
    <w:p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:rsidR="005F5752" w:rsidRPr="005F5752" w:rsidRDefault="005F5752" w:rsidP="005F5752">
      <w:pPr>
        <w:ind w:firstLine="0"/>
      </w:pPr>
      <w:r w:rsidRPr="005F5752">
        <w:t>Wir  erklären, dass wir im Auftragsfall gegenüber dem Auftraggeber als Gesamtschuldner haften werden.</w:t>
      </w:r>
    </w:p>
    <w:p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 xml:space="preserve">zur Abgabe eines gemeinsamen Teilnahmeantrages bzw. eines gemeinsames Angebotes berechtigt ist,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268"/>
        <w:gridCol w:w="3463"/>
        <w:gridCol w:w="1828"/>
        <w:gridCol w:w="1785"/>
      </w:tblGrid>
      <w:tr w:rsidR="005F5752" w:rsidRPr="005F5752" w:rsidTr="004259EB">
        <w:trPr>
          <w:trHeight w:val="680"/>
        </w:trPr>
        <w:tc>
          <w:tcPr>
            <w:tcW w:w="1214" w:type="pct"/>
            <w:vAlign w:val="center"/>
          </w:tcPr>
          <w:p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</w:tbl>
    <w:p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:rsidR="005F5752" w:rsidRPr="005F5752" w:rsidRDefault="005F5752" w:rsidP="005F5752">
      <w:pPr>
        <w:ind w:firstLine="0"/>
        <w:rPr>
          <w:b/>
        </w:rPr>
      </w:pPr>
    </w:p>
    <w:p w:rsidR="001018D6" w:rsidRPr="005F5752" w:rsidRDefault="001018D6" w:rsidP="00AF64E7">
      <w:pPr>
        <w:ind w:firstLine="0"/>
      </w:pPr>
    </w:p>
    <w:sectPr w:rsidR="001018D6" w:rsidRPr="005F575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337C"/>
    <w:rsid w:val="000A72DF"/>
    <w:rsid w:val="000E395A"/>
    <w:rsid w:val="001018D6"/>
    <w:rsid w:val="00103730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2645D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2F2ECC"/>
    <w:rsid w:val="003333F2"/>
    <w:rsid w:val="00343D2E"/>
    <w:rsid w:val="00345AF4"/>
    <w:rsid w:val="00351D4F"/>
    <w:rsid w:val="00361E01"/>
    <w:rsid w:val="00374710"/>
    <w:rsid w:val="003918A6"/>
    <w:rsid w:val="00392B14"/>
    <w:rsid w:val="00397CFB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5274"/>
    <w:rsid w:val="0058620D"/>
    <w:rsid w:val="005906C4"/>
    <w:rsid w:val="00592178"/>
    <w:rsid w:val="00593385"/>
    <w:rsid w:val="0059380F"/>
    <w:rsid w:val="005B28AA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13117"/>
    <w:rsid w:val="0072024A"/>
    <w:rsid w:val="0073595E"/>
    <w:rsid w:val="00741585"/>
    <w:rsid w:val="00742DDD"/>
    <w:rsid w:val="0076579F"/>
    <w:rsid w:val="00767651"/>
    <w:rsid w:val="00782973"/>
    <w:rsid w:val="00796672"/>
    <w:rsid w:val="00797FCF"/>
    <w:rsid w:val="007F68D0"/>
    <w:rsid w:val="00805504"/>
    <w:rsid w:val="008220A0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077E1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A4411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D05791"/>
    <w:rsid w:val="00D153FC"/>
    <w:rsid w:val="00D2202F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22596"/>
    <w:rsid w:val="00E354C7"/>
    <w:rsid w:val="00E704F4"/>
    <w:rsid w:val="00E72A6F"/>
    <w:rsid w:val="00E857FD"/>
    <w:rsid w:val="00E90673"/>
    <w:rsid w:val="00EA3B03"/>
    <w:rsid w:val="00EB1490"/>
    <w:rsid w:val="00EB6F70"/>
    <w:rsid w:val="00F079FF"/>
    <w:rsid w:val="00F156AF"/>
    <w:rsid w:val="00F2731C"/>
    <w:rsid w:val="00F40C11"/>
    <w:rsid w:val="00F6643F"/>
    <w:rsid w:val="00F81B53"/>
    <w:rsid w:val="00FA3582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53821ED"/>
  <w15:docId w15:val="{67BB9B2F-B4AB-4D9F-9A7F-F21EB344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7CF1-3A22-42DD-BFC7-C1636E19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Schrader, Linda-Christin</cp:lastModifiedBy>
  <cp:revision>15</cp:revision>
  <cp:lastPrinted>2018-11-15T08:58:00Z</cp:lastPrinted>
  <dcterms:created xsi:type="dcterms:W3CDTF">2023-03-31T05:45:00Z</dcterms:created>
  <dcterms:modified xsi:type="dcterms:W3CDTF">2026-02-05T07:20:00Z</dcterms:modified>
</cp:coreProperties>
</file>