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359"/>
        <w:gridCol w:w="360"/>
        <w:gridCol w:w="359"/>
        <w:gridCol w:w="360"/>
        <w:gridCol w:w="3119"/>
        <w:gridCol w:w="425"/>
        <w:gridCol w:w="425"/>
        <w:gridCol w:w="425"/>
        <w:gridCol w:w="425"/>
        <w:gridCol w:w="425"/>
        <w:gridCol w:w="426"/>
        <w:gridCol w:w="2977"/>
      </w:tblGrid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Luftfördereinrichtungen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Ventilatoren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Hygienemaßnahmen gem. VDI 6022 Bl. 1 einschl. der erforderl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chen Dokumentation und Übe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r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mittlung der Ergebni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se an den Auftra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g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geber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Maßnahmen im Rahmen der Hygi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nei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spektion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Anlagen ohne Befeuchtung 3-jährl., Beauftragung erfolgt mit separatem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trag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Verschmutzung, Beschäd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gung und Korrosion prüfen, Wasserablauf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Reinigen, Einleitung von Instandse</w:t>
            </w:r>
            <w:r w:rsidRPr="003F279E">
              <w:rPr>
                <w:rFonts w:cs="Arial"/>
                <w:sz w:val="18"/>
                <w:szCs w:val="18"/>
              </w:rPr>
              <w:t>t</w:t>
            </w:r>
            <w:r w:rsidRPr="003F279E">
              <w:rPr>
                <w:rFonts w:cs="Arial"/>
                <w:sz w:val="18"/>
                <w:szCs w:val="18"/>
              </w:rPr>
              <w:t>zungsmaßnahmen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Instandsetzung gem. vertraglicher Vereinb</w:t>
            </w:r>
            <w:r w:rsidRPr="003F279E">
              <w:rPr>
                <w:rFonts w:cs="Arial"/>
                <w:sz w:val="18"/>
                <w:szCs w:val="18"/>
              </w:rPr>
              <w:t>a</w:t>
            </w:r>
            <w:r w:rsidRPr="003F279E">
              <w:rPr>
                <w:rFonts w:cs="Arial"/>
                <w:sz w:val="18"/>
                <w:szCs w:val="18"/>
              </w:rPr>
              <w:t>rung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Funktionelle Maßnahmen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Reinigen der luftberührten Teile des Ventilators sowie des Wasserabla</w:t>
            </w:r>
            <w:r w:rsidRPr="003F279E">
              <w:rPr>
                <w:rFonts w:cs="Arial"/>
                <w:sz w:val="18"/>
                <w:szCs w:val="18"/>
              </w:rPr>
              <w:t>u</w:t>
            </w:r>
            <w:r w:rsidRPr="003F279E">
              <w:rPr>
                <w:rFonts w:cs="Arial"/>
                <w:sz w:val="18"/>
                <w:szCs w:val="18"/>
              </w:rPr>
              <w:t>fes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Laufrad auf Unwucht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Schaufelverstelleinrichtung auf Fun</w:t>
            </w:r>
            <w:r w:rsidRPr="003F279E">
              <w:rPr>
                <w:rFonts w:cs="Arial"/>
                <w:sz w:val="18"/>
                <w:szCs w:val="18"/>
              </w:rPr>
              <w:t>k</w:t>
            </w:r>
            <w:r w:rsidRPr="003F279E">
              <w:rPr>
                <w:rFonts w:cs="Arial"/>
                <w:sz w:val="18"/>
                <w:szCs w:val="18"/>
              </w:rPr>
              <w:t>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Lager auf Geräusch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Lager schmieren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Flexible Verbindungen auf Dichtheit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Schwingungsdämpfer auf Fun</w:t>
            </w:r>
            <w:r w:rsidRPr="003F279E">
              <w:rPr>
                <w:rFonts w:cs="Arial"/>
                <w:sz w:val="18"/>
                <w:szCs w:val="18"/>
              </w:rPr>
              <w:t>k</w:t>
            </w:r>
            <w:r w:rsidRPr="003F279E">
              <w:rPr>
                <w:rFonts w:cs="Arial"/>
                <w:sz w:val="18"/>
                <w:szCs w:val="18"/>
              </w:rPr>
              <w:t>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Schutzeinrichtungen auf Funkt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Drallregler auf Funktion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Entwässerung auf Funktion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Antriebselemente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115546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</w:t>
            </w:r>
            <w:r w:rsidR="00124CB4" w:rsidRPr="003F279E">
              <w:rPr>
                <w:rFonts w:cs="Arial"/>
                <w:sz w:val="18"/>
                <w:szCs w:val="18"/>
              </w:rPr>
              <w:t>.</w:t>
            </w:r>
            <w:r w:rsidR="00FD16B3">
              <w:rPr>
                <w:rFonts w:cs="Arial"/>
                <w:sz w:val="18"/>
                <w:szCs w:val="18"/>
              </w:rPr>
              <w:t xml:space="preserve"> LKZ</w:t>
            </w:r>
            <w:r w:rsidRPr="003F279E">
              <w:rPr>
                <w:rFonts w:cs="Arial"/>
                <w:sz w:val="18"/>
                <w:szCs w:val="18"/>
              </w:rPr>
              <w:t xml:space="preserve"> 9000</w:t>
            </w:r>
            <w:r w:rsidR="008D59D9" w:rsidRPr="003F279E">
              <w:rPr>
                <w:rFonts w:cs="Arial"/>
                <w:sz w:val="18"/>
                <w:szCs w:val="18"/>
              </w:rPr>
              <w:t xml:space="preserve"> ff.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Wärmeübertrager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Hygienemaßnahmen gem. VDI 6022 Bl. 1 einschl. der erforderl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chen Dokumentation und Übe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r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mittlung der Ergebni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se an den Auftra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g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geber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Maßnahmen im Rahmen der Hygi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nei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spektion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Anlagen ohne Befeuchtung 3-jährl., Beauftragung erfolgt mit separatem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trag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Sichtprüfung von Luft-Luft-Plattenwärmeübertragern auf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schmutzung, Beschädigung, Korros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on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Sichtprüfung von Luft-Luft Rotat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onswärmeübertragern auf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schmutzung, Beschädigung, Korros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on und Dichtheit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9A1AEF">
        <w:trPr>
          <w:trHeight w:val="113"/>
        </w:trPr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60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Sichtprüfung von direkt befeu</w:t>
            </w:r>
            <w:r w:rsidR="008A61EF"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rten Wä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meübertragern auf Dichtheit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9A1AE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</w:tbl>
    <w:p w:rsidR="004E1F63" w:rsidRDefault="004E1F63" w:rsidP="003F279E">
      <w:pPr>
        <w:rPr>
          <w:rFonts w:cs="Arial"/>
          <w:sz w:val="18"/>
          <w:szCs w:val="18"/>
        </w:rPr>
        <w:sectPr w:rsidR="004E1F63" w:rsidSect="00C577E4">
          <w:headerReference w:type="default" r:id="rId8"/>
          <w:footerReference w:type="default" r:id="rId9"/>
          <w:pgSz w:w="11906" w:h="16838" w:code="9"/>
          <w:pgMar w:top="81" w:right="1134" w:bottom="1134" w:left="1134" w:header="284" w:footer="284" w:gutter="0"/>
          <w:pgNumType w:start="1"/>
          <w:cols w:space="708"/>
          <w:docGrid w:linePitch="360"/>
        </w:sectPr>
      </w:pPr>
    </w:p>
    <w:tbl>
      <w:tblPr>
        <w:tblW w:w="100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37"/>
        <w:gridCol w:w="286"/>
        <w:gridCol w:w="286"/>
        <w:gridCol w:w="429"/>
        <w:gridCol w:w="3119"/>
        <w:gridCol w:w="425"/>
        <w:gridCol w:w="425"/>
        <w:gridCol w:w="425"/>
        <w:gridCol w:w="425"/>
        <w:gridCol w:w="425"/>
        <w:gridCol w:w="426"/>
        <w:gridCol w:w="2977"/>
      </w:tblGrid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115546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Erhitzer: Auf Verschmutzung,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zunderung</w:t>
            </w:r>
            <w:r w:rsidR="00115546">
              <w:rPr>
                <w:rFonts w:cs="Arial"/>
                <w:sz w:val="18"/>
                <w:szCs w:val="18"/>
              </w:rPr>
              <w:t>*)</w:t>
            </w:r>
            <w:r w:rsidRPr="003F279E">
              <w:rPr>
                <w:rFonts w:cs="Arial"/>
                <w:sz w:val="18"/>
                <w:szCs w:val="18"/>
              </w:rPr>
              <w:t>, Beschädigung, Korr</w:t>
            </w:r>
            <w:r w:rsidRPr="003F279E">
              <w:rPr>
                <w:rFonts w:cs="Arial"/>
                <w:sz w:val="18"/>
                <w:szCs w:val="18"/>
              </w:rPr>
              <w:t>o</w:t>
            </w:r>
            <w:r w:rsidRPr="003F279E">
              <w:rPr>
                <w:rFonts w:cs="Arial"/>
                <w:sz w:val="18"/>
                <w:szCs w:val="18"/>
              </w:rPr>
              <w:t>sion und Dichtheit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115546" w:rsidP="004E1F6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*) Elektro-Lufterwärmer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Kühler: Register, Tropfena</w:t>
            </w:r>
            <w:r w:rsidRPr="003F279E">
              <w:rPr>
                <w:rFonts w:cs="Arial"/>
                <w:sz w:val="18"/>
                <w:szCs w:val="18"/>
              </w:rPr>
              <w:t>b</w:t>
            </w:r>
            <w:r w:rsidRPr="003F279E">
              <w:rPr>
                <w:rFonts w:cs="Arial"/>
                <w:sz w:val="18"/>
                <w:szCs w:val="18"/>
              </w:rPr>
              <w:t>scheider und Kondensatwanne auf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schmutzung, Belagbildung, Korros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on, B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schädigung und Dichtheit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Ableitung und Siphon auf Funktion pr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>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Reinigen, Einleitung von Instan</w:t>
            </w:r>
            <w:r w:rsidR="008A61EF" w:rsidRPr="003F279E">
              <w:rPr>
                <w:rFonts w:cs="Arial"/>
                <w:sz w:val="18"/>
                <w:szCs w:val="18"/>
              </w:rPr>
              <w:t>d</w:t>
            </w:r>
            <w:r w:rsidRPr="003F279E">
              <w:rPr>
                <w:rFonts w:cs="Arial"/>
                <w:sz w:val="18"/>
                <w:szCs w:val="18"/>
              </w:rPr>
              <w:t>se</w:t>
            </w:r>
            <w:r w:rsidRPr="003F279E">
              <w:rPr>
                <w:rFonts w:cs="Arial"/>
                <w:sz w:val="18"/>
                <w:szCs w:val="18"/>
              </w:rPr>
              <w:t>t</w:t>
            </w:r>
            <w:r w:rsidRPr="003F279E">
              <w:rPr>
                <w:rFonts w:cs="Arial"/>
                <w:sz w:val="18"/>
                <w:szCs w:val="18"/>
              </w:rPr>
              <w:t>zungsmaßnahmen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Funktionelle Maßnahmen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Lufterwärmer (Luft/Flüssigkeit)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Frostschutz kontrollieren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Vor- und Rücklauf auf Funktion pr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>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Luftseitig funktionserhaltend reinigen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Entlüften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Elektro-Lufterwärmer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Zunderansatz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Sicherheitseinrichtungen auf Funkt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Elektrofachkraft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Funktion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Luftkühler (Luft/Flüssigkeit)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Vor- und Rücklauf auf Funktion pr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>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Entlüften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Luftkühler (Luft/Kältemittel)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Kältemittelführende Anlagente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le auf Dichtheit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Vereisung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 xml:space="preserve">Wärmeaustauscher WRG </w:t>
            </w:r>
            <w:r w:rsidRPr="003F279E">
              <w:rPr>
                <w:rFonts w:cs="Arial"/>
                <w:sz w:val="18"/>
                <w:szCs w:val="18"/>
              </w:rPr>
              <w:t>(Wa</w:t>
            </w:r>
            <w:r w:rsidRPr="003F279E">
              <w:rPr>
                <w:rFonts w:cs="Arial"/>
                <w:sz w:val="18"/>
                <w:szCs w:val="18"/>
              </w:rPr>
              <w:t>s</w:t>
            </w:r>
            <w:r w:rsidRPr="003F279E">
              <w:rPr>
                <w:rFonts w:cs="Arial"/>
                <w:sz w:val="18"/>
                <w:szCs w:val="18"/>
              </w:rPr>
              <w:t>ser/Luft)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Luftseitig reinigen bei fetthalt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ger Abluft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Vor-/Rücklauf auf Funktion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Wasserdruck prüfen / entlüften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Wasser / Sole auffüllen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Frostschutzuntersuchung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Rotationswärmetauscher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Rotor auf Unwucht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Lager auf Geräusch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Lager fetten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Dichtelemente optisch auf Funktion pr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>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</w:tbl>
    <w:p w:rsidR="004E1F63" w:rsidRDefault="004E1F63" w:rsidP="003F279E">
      <w:pPr>
        <w:rPr>
          <w:rFonts w:cs="Arial"/>
          <w:sz w:val="18"/>
          <w:szCs w:val="18"/>
        </w:rPr>
        <w:sectPr w:rsidR="004E1F63" w:rsidSect="00C133A1">
          <w:pgSz w:w="11906" w:h="16838" w:code="9"/>
          <w:pgMar w:top="81" w:right="1134" w:bottom="1134" w:left="1134" w:header="284" w:footer="284" w:gutter="0"/>
          <w:cols w:space="708"/>
          <w:docGrid w:linePitch="360"/>
        </w:sectPr>
      </w:pPr>
    </w:p>
    <w:tbl>
      <w:tblPr>
        <w:tblW w:w="100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37"/>
        <w:gridCol w:w="286"/>
        <w:gridCol w:w="286"/>
        <w:gridCol w:w="429"/>
        <w:gridCol w:w="3119"/>
        <w:gridCol w:w="425"/>
        <w:gridCol w:w="425"/>
        <w:gridCol w:w="425"/>
        <w:gridCol w:w="425"/>
        <w:gridCol w:w="425"/>
        <w:gridCol w:w="426"/>
        <w:gridCol w:w="2977"/>
      </w:tblGrid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Reinigungseinrichtung auf Funktion pr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>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MSR-Anlagen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823D74" w:rsidP="00823D7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s. Arbeitskarte 480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Antriebselemente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FD16B3" w:rsidP="00115546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s.</w:t>
            </w:r>
            <w:r>
              <w:rPr>
                <w:rFonts w:cs="Arial"/>
                <w:sz w:val="18"/>
                <w:szCs w:val="18"/>
              </w:rPr>
              <w:t xml:space="preserve"> LKZ</w:t>
            </w:r>
            <w:r w:rsidRPr="003F279E">
              <w:rPr>
                <w:rFonts w:cs="Arial"/>
                <w:sz w:val="18"/>
                <w:szCs w:val="18"/>
              </w:rPr>
              <w:t xml:space="preserve"> 9000 ff.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Kreuzstrom-Wärmetauscher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Reinigungseinrichtung auf Funktion pr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>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Dichtheit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1C2FE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Luftfilter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Hygienemaßnahmen gem. VDI 6022 Bl. 1 einschl. der erforderl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chen Dokumentation und Übe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r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mittlung der Ergebni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se an den Auftra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g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geber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Maßnahmen im Rahmen der Hygi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nei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spektion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Anlagen ohne Befeuchtung 3-jährl., Beauftragung erfolgt mit separatem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trag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unzulässige Verschmu</w:t>
            </w:r>
            <w:r w:rsidRPr="003F279E">
              <w:rPr>
                <w:rFonts w:cs="Arial"/>
                <w:sz w:val="18"/>
                <w:szCs w:val="18"/>
              </w:rPr>
              <w:t>t</w:t>
            </w:r>
            <w:r w:rsidRPr="003F279E">
              <w:rPr>
                <w:rFonts w:cs="Arial"/>
                <w:sz w:val="18"/>
                <w:szCs w:val="18"/>
              </w:rPr>
              <w:t>zung und Beschädigung (Leckagen) und Ger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>che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54277A" w:rsidRDefault="00BA1C9D" w:rsidP="00B00C58">
            <w:pPr>
              <w:rPr>
                <w:rFonts w:cs="Arial"/>
                <w:sz w:val="18"/>
                <w:szCs w:val="18"/>
                <w:vertAlign w:val="superscript"/>
              </w:rPr>
            </w:pPr>
            <w:r w:rsidRPr="003F279E">
              <w:rPr>
                <w:rFonts w:cs="Arial"/>
                <w:sz w:val="18"/>
                <w:szCs w:val="18"/>
              </w:rPr>
              <w:t>betroffene Filter au</w:t>
            </w:r>
            <w:r w:rsidRPr="003F279E">
              <w:rPr>
                <w:rFonts w:cs="Arial"/>
                <w:sz w:val="18"/>
                <w:szCs w:val="18"/>
              </w:rPr>
              <w:t>s</w:t>
            </w:r>
            <w:r w:rsidRPr="003F279E">
              <w:rPr>
                <w:rFonts w:cs="Arial"/>
                <w:sz w:val="18"/>
                <w:szCs w:val="18"/>
              </w:rPr>
              <w:t>wechseln</w:t>
            </w:r>
            <w:bookmarkStart w:id="1" w:name="_Ref420497256"/>
            <w:r w:rsidR="0040687D">
              <w:rPr>
                <w:rStyle w:val="Funotenzeichen"/>
                <w:rFonts w:cs="Arial"/>
                <w:sz w:val="18"/>
                <w:szCs w:val="18"/>
              </w:rPr>
              <w:footnoteReference w:id="1"/>
            </w:r>
          </w:p>
        </w:tc>
        <w:bookmarkEnd w:id="1"/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Differenzdruck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4E1F63" w:rsidRDefault="00BA1C9D" w:rsidP="00B00C58">
            <w:pPr>
              <w:rPr>
                <w:rFonts w:cs="Arial"/>
                <w:sz w:val="18"/>
                <w:szCs w:val="18"/>
                <w:vertAlign w:val="superscript"/>
              </w:rPr>
            </w:pPr>
            <w:r w:rsidRPr="003F279E">
              <w:rPr>
                <w:rFonts w:cs="Arial"/>
                <w:sz w:val="18"/>
                <w:szCs w:val="18"/>
              </w:rPr>
              <w:t>Filterwechsel bei Übe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schreitung</w:t>
            </w:r>
            <w:r w:rsidR="004E1F63">
              <w:rPr>
                <w:rFonts w:cs="Arial"/>
                <w:sz w:val="18"/>
                <w:szCs w:val="18"/>
                <w:vertAlign w:val="superscript"/>
              </w:rPr>
              <w:t>2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4E1F63" w:rsidRDefault="00BA1C9D" w:rsidP="00B00C58">
            <w:pPr>
              <w:rPr>
                <w:rFonts w:cs="Arial"/>
                <w:sz w:val="18"/>
                <w:szCs w:val="18"/>
                <w:vertAlign w:val="superscript"/>
              </w:rPr>
            </w:pPr>
            <w:r w:rsidRPr="003F279E">
              <w:rPr>
                <w:rFonts w:cs="Arial"/>
                <w:sz w:val="18"/>
                <w:szCs w:val="18"/>
              </w:rPr>
              <w:t>spätester Filterwechsel 1. Stufe</w:t>
            </w:r>
            <w:r w:rsidR="004E1F63">
              <w:rPr>
                <w:rFonts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4E1F63" w:rsidRDefault="00BA1C9D" w:rsidP="004E1F63">
            <w:pPr>
              <w:rPr>
                <w:rFonts w:cs="Arial"/>
                <w:sz w:val="18"/>
                <w:szCs w:val="18"/>
                <w:vertAlign w:val="superscript"/>
              </w:rPr>
            </w:pPr>
            <w:r w:rsidRPr="003F279E">
              <w:rPr>
                <w:rFonts w:cs="Arial"/>
                <w:sz w:val="18"/>
                <w:szCs w:val="18"/>
              </w:rPr>
              <w:t>spätester Filterwechsel 2. Stufe</w:t>
            </w:r>
            <w:r w:rsidR="004E1F63">
              <w:rPr>
                <w:rFonts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Funktionelle Maßnahmen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Rollbandfilter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Filtervorschub auf Funktion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MSR- Anlagen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823D74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s. Arbeitskarte 480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Messflüssigkeit nachfüllen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Filterband auf Vorrat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4E1F63" w:rsidRDefault="00BA1C9D" w:rsidP="00763E49">
            <w:pPr>
              <w:rPr>
                <w:rFonts w:cs="Arial"/>
                <w:sz w:val="18"/>
                <w:szCs w:val="18"/>
                <w:vertAlign w:val="superscript"/>
              </w:rPr>
            </w:pPr>
            <w:r w:rsidRPr="003F279E">
              <w:rPr>
                <w:rFonts w:cs="Arial"/>
                <w:sz w:val="18"/>
                <w:szCs w:val="18"/>
              </w:rPr>
              <w:t>Filterband auswechseln</w:t>
            </w:r>
            <w:r w:rsidR="004E1F63">
              <w:rPr>
                <w:rFonts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oder bei Bedarf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Filterführung und Gehäuse reinigen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oder bei Bedarf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Antriebselement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8D59D9" w:rsidRPr="003F279E" w:rsidRDefault="00FD16B3" w:rsidP="00115546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s.</w:t>
            </w:r>
            <w:r>
              <w:rPr>
                <w:rFonts w:cs="Arial"/>
                <w:sz w:val="18"/>
                <w:szCs w:val="18"/>
              </w:rPr>
              <w:t xml:space="preserve"> LKZ</w:t>
            </w:r>
            <w:r w:rsidRPr="003F279E">
              <w:rPr>
                <w:rFonts w:cs="Arial"/>
                <w:sz w:val="18"/>
                <w:szCs w:val="18"/>
              </w:rPr>
              <w:t xml:space="preserve"> 9000 ff.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Trockenschichtfilter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Verschmutzung, Korrosion und B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schädigung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Druckdifferenz messen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Filterauflage auf Dichtheit pr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>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494846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regenerierbares Filtermedium rein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4E1F63" w:rsidRDefault="00BA1C9D" w:rsidP="004E1F63">
            <w:pPr>
              <w:rPr>
                <w:rFonts w:cs="Arial"/>
                <w:sz w:val="18"/>
                <w:szCs w:val="18"/>
                <w:vertAlign w:val="superscript"/>
              </w:rPr>
            </w:pPr>
            <w:r w:rsidRPr="003F279E">
              <w:rPr>
                <w:rFonts w:cs="Arial"/>
                <w:sz w:val="18"/>
                <w:szCs w:val="18"/>
              </w:rPr>
              <w:t>Filtermedium auswechseln</w:t>
            </w:r>
            <w:r w:rsidR="004E1F63">
              <w:rPr>
                <w:rFonts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Filterrahmen und Gehäuse reinigen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</w:tbl>
    <w:p w:rsidR="004E1F63" w:rsidRDefault="004E1F63" w:rsidP="003F279E">
      <w:pPr>
        <w:rPr>
          <w:rFonts w:cs="Arial"/>
          <w:b/>
          <w:bCs/>
          <w:sz w:val="18"/>
          <w:szCs w:val="18"/>
        </w:rPr>
        <w:sectPr w:rsidR="004E1F63" w:rsidSect="00C133A1">
          <w:pgSz w:w="11906" w:h="16838" w:code="9"/>
          <w:pgMar w:top="81" w:right="1134" w:bottom="1134" w:left="1134" w:header="284" w:footer="284" w:gutter="0"/>
          <w:cols w:space="708"/>
          <w:docGrid w:linePitch="360"/>
        </w:sectPr>
      </w:pPr>
    </w:p>
    <w:tbl>
      <w:tblPr>
        <w:tblW w:w="100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37"/>
        <w:gridCol w:w="286"/>
        <w:gridCol w:w="286"/>
        <w:gridCol w:w="429"/>
        <w:gridCol w:w="3119"/>
        <w:gridCol w:w="425"/>
        <w:gridCol w:w="425"/>
        <w:gridCol w:w="425"/>
        <w:gridCol w:w="425"/>
        <w:gridCol w:w="425"/>
        <w:gridCol w:w="426"/>
        <w:gridCol w:w="2977"/>
      </w:tblGrid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Elektrofilter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Verschmutzung, Beschäd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gung und Korrosion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Ionisationsdrähte auf Besch</w:t>
            </w:r>
            <w:r w:rsidRPr="003F279E">
              <w:rPr>
                <w:rFonts w:cs="Arial"/>
                <w:sz w:val="18"/>
                <w:szCs w:val="18"/>
              </w:rPr>
              <w:t>ä</w:t>
            </w:r>
            <w:r w:rsidRPr="003F279E">
              <w:rPr>
                <w:rFonts w:cs="Arial"/>
                <w:sz w:val="18"/>
                <w:szCs w:val="18"/>
              </w:rPr>
              <w:t>digung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Ionisationsdrähte auswechseln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Elektrofachkraft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Filterzellen auf Beschädigung und Fu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kenschlag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Isolatoren auf festen Sitz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Isolatoren auswechseln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Elektrofachkraft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Stromaufnahme messen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Elektrofachkraft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Reinigungseinrichtung auf Funktion pr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>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MSR- Sicherheitseinrichtungen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823D74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s. Arbeitskarte 480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Antriebselemente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FD16B3" w:rsidP="00115546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s.</w:t>
            </w:r>
            <w:r>
              <w:rPr>
                <w:rFonts w:cs="Arial"/>
                <w:sz w:val="18"/>
                <w:szCs w:val="18"/>
              </w:rPr>
              <w:t xml:space="preserve"> LKZ</w:t>
            </w:r>
            <w:r w:rsidRPr="003F279E">
              <w:rPr>
                <w:rFonts w:cs="Arial"/>
                <w:sz w:val="18"/>
                <w:szCs w:val="18"/>
              </w:rPr>
              <w:t xml:space="preserve"> 9000 ff.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Sorptionsfilter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äußere Verschmutzung, B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schäd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gung und Korrosion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Sättigungsgrad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Filtereinsatz auf dichten Sitz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4E1F63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Filtereinsatz auswechseln</w:t>
            </w:r>
            <w:r w:rsidR="004E1F63">
              <w:rPr>
                <w:rStyle w:val="Funotenzeichen"/>
                <w:rFonts w:cs="Arial"/>
                <w:sz w:val="18"/>
                <w:szCs w:val="18"/>
              </w:rPr>
              <w:footnoteReference w:id="2"/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C7771E">
        <w:trPr>
          <w:trHeight w:val="70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Gehäuse reinigen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Luftbefeuchter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Luftbefeuchter mit Umlau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f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wasser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Hygienemaßnahmen gem. VDI 6022 Bl. 1 einschl. der erforderl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chen Dokumentation und Übe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r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mittlung der Ergebni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se an den Auftra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g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geber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Maßnahmen im Rahmen der Hygi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nei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spektion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Beauftragung erfolgt mit separatem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trag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Verschmutzung, Beschäd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gung, mikrobielles Wachstum und Korros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innerhalb der Befeuc</w:t>
            </w:r>
            <w:r w:rsidRPr="003F279E">
              <w:rPr>
                <w:rFonts w:cs="Arial"/>
                <w:sz w:val="18"/>
                <w:szCs w:val="18"/>
              </w:rPr>
              <w:t>h</w:t>
            </w:r>
            <w:r w:rsidRPr="003F279E">
              <w:rPr>
                <w:rFonts w:cs="Arial"/>
                <w:sz w:val="18"/>
                <w:szCs w:val="18"/>
              </w:rPr>
              <w:t>tungsphase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Kontrolle der Abschalteinric</w:t>
            </w:r>
            <w:r w:rsidRPr="003F279E">
              <w:rPr>
                <w:rFonts w:cs="Arial"/>
                <w:sz w:val="18"/>
                <w:szCs w:val="18"/>
              </w:rPr>
              <w:t>h</w:t>
            </w:r>
            <w:r w:rsidRPr="003F279E">
              <w:rPr>
                <w:rFonts w:cs="Arial"/>
                <w:sz w:val="18"/>
                <w:szCs w:val="18"/>
              </w:rPr>
              <w:t>tungen, Funktionsprüfung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cantSplit/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Gesamt-Koloniezahlermittlung des U</w:t>
            </w:r>
            <w:r w:rsidRPr="003F279E">
              <w:rPr>
                <w:rFonts w:cs="Arial"/>
                <w:sz w:val="18"/>
                <w:szCs w:val="18"/>
              </w:rPr>
              <w:t>m</w:t>
            </w:r>
            <w:r w:rsidRPr="003F279E">
              <w:rPr>
                <w:rFonts w:cs="Arial"/>
                <w:sz w:val="18"/>
                <w:szCs w:val="18"/>
              </w:rPr>
              <w:t>laufwassers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textDirection w:val="btLr"/>
            <w:vAlign w:val="center"/>
            <w:hideMark/>
          </w:tcPr>
          <w:p w:rsidR="00BA1C9D" w:rsidRPr="003F279E" w:rsidRDefault="008D59D9" w:rsidP="003F279E">
            <w:pPr>
              <w:ind w:left="113" w:right="113"/>
              <w:jc w:val="center"/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halbmonatlich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bei KBE &gt; 1000 KBE/ml: reinigen, Ausspülen und Austrocknen der Wa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ne, Desinfektion, prüfen der Qualität des zugespeisten Wa</w:t>
            </w:r>
            <w:r w:rsidRPr="003F279E">
              <w:rPr>
                <w:rFonts w:cs="Arial"/>
                <w:sz w:val="18"/>
                <w:szCs w:val="18"/>
              </w:rPr>
              <w:t>s</w:t>
            </w:r>
            <w:r w:rsidRPr="003F279E">
              <w:rPr>
                <w:rFonts w:cs="Arial"/>
                <w:sz w:val="18"/>
                <w:szCs w:val="18"/>
              </w:rPr>
              <w:t>sers, Verlängerung des Prüfinte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valls unter Bedingu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gen möglich (s. VDI 6022 Bl. 1:2011-07, A</w:t>
            </w:r>
            <w:r w:rsidRPr="003F279E">
              <w:rPr>
                <w:rFonts w:cs="Arial"/>
                <w:sz w:val="18"/>
                <w:szCs w:val="18"/>
              </w:rPr>
              <w:t>b</w:t>
            </w:r>
            <w:r w:rsidRPr="003F279E">
              <w:rPr>
                <w:rFonts w:cs="Arial"/>
                <w:sz w:val="18"/>
                <w:szCs w:val="18"/>
              </w:rPr>
              <w:t>schn. 5.4.6)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Zerstäuberdüsen auf Ablag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rungen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</w:tbl>
    <w:p w:rsidR="004E1F63" w:rsidRDefault="004E1F63" w:rsidP="003F279E">
      <w:pPr>
        <w:rPr>
          <w:rFonts w:cs="Arial"/>
          <w:sz w:val="18"/>
          <w:szCs w:val="18"/>
        </w:rPr>
        <w:sectPr w:rsidR="004E1F63" w:rsidSect="00C133A1">
          <w:pgSz w:w="11906" w:h="16838" w:code="9"/>
          <w:pgMar w:top="81" w:right="1134" w:bottom="1134" w:left="1134" w:header="284" w:footer="284" w:gutter="0"/>
          <w:cols w:space="708"/>
          <w:docGrid w:linePitch="360"/>
        </w:sectPr>
      </w:pPr>
    </w:p>
    <w:tbl>
      <w:tblPr>
        <w:tblW w:w="100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37"/>
        <w:gridCol w:w="286"/>
        <w:gridCol w:w="286"/>
        <w:gridCol w:w="429"/>
        <w:gridCol w:w="3119"/>
        <w:gridCol w:w="425"/>
        <w:gridCol w:w="425"/>
        <w:gridCol w:w="425"/>
        <w:gridCol w:w="425"/>
        <w:gridCol w:w="425"/>
        <w:gridCol w:w="426"/>
        <w:gridCol w:w="2977"/>
      </w:tblGrid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Umlaufpumpe auf Schmutz- und Bela</w:t>
            </w:r>
            <w:r w:rsidRPr="003F279E">
              <w:rPr>
                <w:rFonts w:cs="Arial"/>
                <w:sz w:val="18"/>
                <w:szCs w:val="18"/>
              </w:rPr>
              <w:t>g</w:t>
            </w:r>
            <w:r w:rsidRPr="003F279E">
              <w:rPr>
                <w:rFonts w:cs="Arial"/>
                <w:sz w:val="18"/>
                <w:szCs w:val="18"/>
              </w:rPr>
              <w:t>bildung prüfen, Schmutzfänger auf Z</w:t>
            </w:r>
            <w:r w:rsidRPr="003F279E">
              <w:rPr>
                <w:rFonts w:cs="Arial"/>
                <w:sz w:val="18"/>
                <w:szCs w:val="18"/>
              </w:rPr>
              <w:t>u</w:t>
            </w:r>
            <w:r w:rsidRPr="003F279E">
              <w:rPr>
                <w:rFonts w:cs="Arial"/>
                <w:sz w:val="18"/>
                <w:szCs w:val="18"/>
              </w:rPr>
              <w:t>stand und Funktion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Funktionsprüfung der Leitfähigkeit</w:t>
            </w:r>
            <w:r w:rsidRPr="003F279E">
              <w:rPr>
                <w:rFonts w:cs="Arial"/>
                <w:sz w:val="18"/>
                <w:szCs w:val="18"/>
              </w:rPr>
              <w:t>s</w:t>
            </w:r>
            <w:r w:rsidRPr="003F279E">
              <w:rPr>
                <w:rFonts w:cs="Arial"/>
                <w:sz w:val="18"/>
                <w:szCs w:val="18"/>
              </w:rPr>
              <w:t>mes</w:t>
            </w:r>
            <w:r w:rsidRPr="003F279E">
              <w:rPr>
                <w:rFonts w:cs="Arial"/>
                <w:sz w:val="18"/>
                <w:szCs w:val="18"/>
              </w:rPr>
              <w:t>s</w:t>
            </w:r>
            <w:r w:rsidRPr="003F279E">
              <w:rPr>
                <w:rFonts w:cs="Arial"/>
                <w:sz w:val="18"/>
                <w:szCs w:val="18"/>
              </w:rPr>
              <w:t>zelle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Funktionsprüfung der Entkeimung</w:t>
            </w:r>
            <w:r w:rsidRPr="003F279E">
              <w:rPr>
                <w:rFonts w:cs="Arial"/>
                <w:sz w:val="18"/>
                <w:szCs w:val="18"/>
              </w:rPr>
              <w:t>s</w:t>
            </w:r>
            <w:r w:rsidRPr="003F279E">
              <w:rPr>
                <w:rFonts w:cs="Arial"/>
                <w:sz w:val="18"/>
                <w:szCs w:val="18"/>
              </w:rPr>
              <w:t>anlage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cantSplit/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Vollständige Entleerung und Troc</w:t>
            </w:r>
            <w:r w:rsidRPr="003F279E">
              <w:rPr>
                <w:rFonts w:cs="Arial"/>
                <w:sz w:val="18"/>
                <w:szCs w:val="18"/>
              </w:rPr>
              <w:t>k</w:t>
            </w:r>
            <w:r w:rsidRPr="003F279E">
              <w:rPr>
                <w:rFonts w:cs="Arial"/>
                <w:sz w:val="18"/>
                <w:szCs w:val="18"/>
              </w:rPr>
              <w:t>nung der Befeuchtera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lage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textDirection w:val="btLr"/>
            <w:vAlign w:val="center"/>
            <w:hideMark/>
          </w:tcPr>
          <w:p w:rsidR="00BA1C9D" w:rsidRPr="003F279E" w:rsidRDefault="008D59D9" w:rsidP="003F279E">
            <w:pPr>
              <w:ind w:left="113" w:right="113"/>
              <w:jc w:val="center"/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bei Stil</w:t>
            </w:r>
            <w:r w:rsidRPr="003F279E">
              <w:rPr>
                <w:rFonts w:cs="Arial"/>
                <w:sz w:val="18"/>
                <w:szCs w:val="18"/>
              </w:rPr>
              <w:t>l</w:t>
            </w:r>
            <w:r w:rsidRPr="003F279E">
              <w:rPr>
                <w:rFonts w:cs="Arial"/>
                <w:sz w:val="18"/>
                <w:szCs w:val="18"/>
              </w:rPr>
              <w:t>st</w:t>
            </w:r>
            <w:r w:rsidR="00BA1C9D" w:rsidRPr="003F279E">
              <w:rPr>
                <w:rFonts w:cs="Arial"/>
                <w:sz w:val="18"/>
                <w:szCs w:val="18"/>
              </w:rPr>
              <w:t>and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bei Stillstand ohne geeignete En</w:t>
            </w:r>
            <w:r w:rsidRPr="003F279E">
              <w:rPr>
                <w:rFonts w:cs="Arial"/>
                <w:sz w:val="18"/>
                <w:szCs w:val="18"/>
              </w:rPr>
              <w:t>t</w:t>
            </w:r>
            <w:r w:rsidRPr="003F279E">
              <w:rPr>
                <w:rFonts w:cs="Arial"/>
                <w:sz w:val="18"/>
                <w:szCs w:val="18"/>
              </w:rPr>
              <w:t>keimungsanlage (&gt;48 Stunden) oder in Betriebszeiten ohne Anfo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derung der Luftb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feuchtung über mehr als 48 Stunden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Tropfenabscheider und Strömung</w:t>
            </w:r>
            <w:r w:rsidRPr="003F279E">
              <w:rPr>
                <w:rFonts w:cs="Arial"/>
                <w:sz w:val="18"/>
                <w:szCs w:val="18"/>
              </w:rPr>
              <w:t>s</w:t>
            </w:r>
            <w:r w:rsidRPr="003F279E">
              <w:rPr>
                <w:rFonts w:cs="Arial"/>
                <w:sz w:val="18"/>
                <w:szCs w:val="18"/>
              </w:rPr>
              <w:t>gleic</w:t>
            </w:r>
            <w:r w:rsidRPr="003F279E">
              <w:rPr>
                <w:rFonts w:cs="Arial"/>
                <w:sz w:val="18"/>
                <w:szCs w:val="18"/>
              </w:rPr>
              <w:t>h</w:t>
            </w:r>
            <w:r w:rsidRPr="003F279E">
              <w:rPr>
                <w:rFonts w:cs="Arial"/>
                <w:sz w:val="18"/>
                <w:szCs w:val="18"/>
              </w:rPr>
              <w:t>richter auf Verschmutzung, Beschäd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gung, Belagbildung und Korr</w:t>
            </w:r>
            <w:r w:rsidRPr="003F279E">
              <w:rPr>
                <w:rFonts w:cs="Arial"/>
                <w:sz w:val="18"/>
                <w:szCs w:val="18"/>
              </w:rPr>
              <w:t>o</w:t>
            </w:r>
            <w:r w:rsidRPr="003F279E">
              <w:rPr>
                <w:rFonts w:cs="Arial"/>
                <w:sz w:val="18"/>
                <w:szCs w:val="18"/>
              </w:rPr>
              <w:t>sion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bei Belagbildung ausbauen und reinigen, Bereich hinter dem Tro</w:t>
            </w:r>
            <w:r w:rsidRPr="003F279E">
              <w:rPr>
                <w:rFonts w:cs="Arial"/>
                <w:sz w:val="18"/>
                <w:szCs w:val="18"/>
              </w:rPr>
              <w:t>p</w:t>
            </w:r>
            <w:r w:rsidRPr="003F279E">
              <w:rPr>
                <w:rFonts w:cs="Arial"/>
                <w:sz w:val="18"/>
                <w:szCs w:val="18"/>
              </w:rPr>
              <w:t>fena</w:t>
            </w:r>
            <w:r w:rsidRPr="003F279E">
              <w:rPr>
                <w:rFonts w:cs="Arial"/>
                <w:sz w:val="18"/>
                <w:szCs w:val="18"/>
              </w:rPr>
              <w:t>b</w:t>
            </w:r>
            <w:r w:rsidRPr="003F279E">
              <w:rPr>
                <w:rFonts w:cs="Arial"/>
                <w:sz w:val="18"/>
                <w:szCs w:val="18"/>
              </w:rPr>
              <w:t>scheider prüfen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Anlagenteile reinigen bzw. waschen, trocknen, ggf. Desinfizieren, Einle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tung von Instandhaltungsmaßna</w:t>
            </w:r>
            <w:r w:rsidRPr="003F279E">
              <w:rPr>
                <w:rFonts w:cs="Arial"/>
                <w:sz w:val="18"/>
                <w:szCs w:val="18"/>
              </w:rPr>
              <w:t>h</w:t>
            </w:r>
            <w:r w:rsidRPr="003F279E">
              <w:rPr>
                <w:rFonts w:cs="Arial"/>
                <w:sz w:val="18"/>
                <w:szCs w:val="18"/>
              </w:rPr>
              <w:t>men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Instandsetzung gem. vertraglicher Vereinb</w:t>
            </w:r>
            <w:r w:rsidRPr="003F279E">
              <w:rPr>
                <w:rFonts w:cs="Arial"/>
                <w:sz w:val="18"/>
                <w:szCs w:val="18"/>
              </w:rPr>
              <w:t>a</w:t>
            </w:r>
            <w:r w:rsidRPr="003F279E">
              <w:rPr>
                <w:rFonts w:cs="Arial"/>
                <w:sz w:val="18"/>
                <w:szCs w:val="18"/>
              </w:rPr>
              <w:t>rung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Funktionelle Maßnahmen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Abschlämmvorrichtung auf Funktion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657A46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bei Bedarf</w:t>
            </w:r>
            <w:r w:rsidR="00BA1C9D" w:rsidRPr="003F279E">
              <w:rPr>
                <w:rFonts w:cs="Arial"/>
                <w:sz w:val="18"/>
                <w:szCs w:val="18"/>
              </w:rPr>
              <w:t xml:space="preserve"> nachstellen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Wassereinspeisung und -verteilung auf Funktion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Wasserstand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Reguliereinrichtung für Wa</w:t>
            </w:r>
            <w:r w:rsidRPr="003F279E">
              <w:rPr>
                <w:rFonts w:cs="Arial"/>
                <w:sz w:val="18"/>
                <w:szCs w:val="18"/>
              </w:rPr>
              <w:t>s</w:t>
            </w:r>
            <w:r w:rsidRPr="003F279E">
              <w:rPr>
                <w:rFonts w:cs="Arial"/>
                <w:sz w:val="18"/>
                <w:szCs w:val="18"/>
              </w:rPr>
              <w:t>serstand nachstellen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Ab- und Überlauf auf Funktion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FC3494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C3494" w:rsidRPr="003F279E" w:rsidRDefault="00FC3494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C3494" w:rsidRPr="003F279E" w:rsidRDefault="00FC3494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C3494" w:rsidRPr="003F279E" w:rsidRDefault="00FC3494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C3494" w:rsidRPr="003F279E" w:rsidRDefault="00FC3494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C3494" w:rsidRPr="003F279E" w:rsidRDefault="00FC3494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Luftbefeuchter ohne Umlaufwa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C3494" w:rsidRPr="003F279E" w:rsidRDefault="00FC3494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C3494" w:rsidRPr="003F279E" w:rsidRDefault="00FC3494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C3494" w:rsidRPr="003F279E" w:rsidRDefault="00FC3494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C3494" w:rsidRPr="003F279E" w:rsidRDefault="00FC3494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C3494" w:rsidRPr="003F279E" w:rsidRDefault="00FC3494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C3494" w:rsidRPr="003F279E" w:rsidRDefault="00FC3494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C3494" w:rsidRPr="003F279E" w:rsidRDefault="00FC3494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Hygienemaßnahmen gem. VDI 6022 Bl. 1 einschl. der erforderl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chen Dokumentation und Übe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r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mittlung der Ergebni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se an den Auftra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g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geber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Maßnahmen im Rahmen der Hygi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nei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spektion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Beauftragung erfolgt mit separatem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trag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Verschmutzung, Beschäd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gung, mikrobielles Wachstum und Korros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Dampfbefeuchter: Auf Kondensa</w:t>
            </w:r>
            <w:r w:rsidRPr="003F279E">
              <w:rPr>
                <w:rFonts w:cs="Arial"/>
                <w:sz w:val="18"/>
                <w:szCs w:val="18"/>
              </w:rPr>
              <w:t>t</w:t>
            </w:r>
            <w:r w:rsidRPr="003F279E">
              <w:rPr>
                <w:rFonts w:cs="Arial"/>
                <w:sz w:val="18"/>
                <w:szCs w:val="18"/>
              </w:rPr>
              <w:t>niederschlag in der Befeuchterka</w:t>
            </w:r>
            <w:r w:rsidRPr="003F279E">
              <w:rPr>
                <w:rFonts w:cs="Arial"/>
                <w:sz w:val="18"/>
                <w:szCs w:val="18"/>
              </w:rPr>
              <w:t>m</w:t>
            </w:r>
            <w:r w:rsidRPr="003F279E">
              <w:rPr>
                <w:rFonts w:cs="Arial"/>
                <w:sz w:val="18"/>
                <w:szCs w:val="18"/>
              </w:rPr>
              <w:t>mer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nur bei Betrieb!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Dampfbefeuchter: Dampfverteilsy</w:t>
            </w:r>
            <w:r w:rsidRPr="003F279E">
              <w:rPr>
                <w:rFonts w:cs="Arial"/>
                <w:sz w:val="18"/>
                <w:szCs w:val="18"/>
              </w:rPr>
              <w:t>s</w:t>
            </w:r>
            <w:r w:rsidRPr="003F279E">
              <w:rPr>
                <w:rFonts w:cs="Arial"/>
                <w:sz w:val="18"/>
                <w:szCs w:val="18"/>
              </w:rPr>
              <w:t>tem auf Ablagerungen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Zerstäuberdüsen auf Ablag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rungen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Ablauf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Gesamt-Koloniezahlermittlung des B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feuchterwassers - Ausnahme: bei Damp</w:t>
            </w:r>
            <w:r w:rsidRPr="003F279E">
              <w:rPr>
                <w:rFonts w:cs="Arial"/>
                <w:sz w:val="18"/>
                <w:szCs w:val="18"/>
              </w:rPr>
              <w:t>f</w:t>
            </w:r>
            <w:r w:rsidRPr="003F279E">
              <w:rPr>
                <w:rFonts w:cs="Arial"/>
                <w:sz w:val="18"/>
                <w:szCs w:val="18"/>
              </w:rPr>
              <w:t>befeuchtern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bei KBE &gt; 1000 KBE/ml: reinigen, Ausspülen und Austrocknen der Wa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ne, Desinfektion, prüfen der Qualität des zugespeisten Wassers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Regelventil auf Funktion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</w:tbl>
    <w:p w:rsidR="004E1F63" w:rsidRDefault="004E1F63" w:rsidP="003F279E">
      <w:pPr>
        <w:rPr>
          <w:rFonts w:cs="Arial"/>
          <w:sz w:val="18"/>
          <w:szCs w:val="18"/>
        </w:rPr>
        <w:sectPr w:rsidR="004E1F63" w:rsidSect="00C133A1">
          <w:pgSz w:w="11906" w:h="16838" w:code="9"/>
          <w:pgMar w:top="81" w:right="1134" w:bottom="1134" w:left="1134" w:header="284" w:footer="284" w:gutter="0"/>
          <w:cols w:space="708"/>
          <w:docGrid w:linePitch="360"/>
        </w:sectPr>
      </w:pPr>
    </w:p>
    <w:tbl>
      <w:tblPr>
        <w:tblW w:w="100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37"/>
        <w:gridCol w:w="286"/>
        <w:gridCol w:w="286"/>
        <w:gridCol w:w="429"/>
        <w:gridCol w:w="3119"/>
        <w:gridCol w:w="425"/>
        <w:gridCol w:w="425"/>
        <w:gridCol w:w="425"/>
        <w:gridCol w:w="425"/>
        <w:gridCol w:w="425"/>
        <w:gridCol w:w="426"/>
        <w:gridCol w:w="2977"/>
      </w:tblGrid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Prüfung des Feuchteb</w:t>
            </w:r>
            <w:r w:rsidR="007E4750"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grenzers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Tropfenabscheider reinigen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und bei Bedarf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Anlagenteile des Luftbefeuchters rein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gen bzw. waschen, trocknen, ggf. desinfizi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ren, Einleitung von Instandsetzungsma</w:t>
            </w:r>
            <w:r w:rsidRPr="003F279E">
              <w:rPr>
                <w:rFonts w:cs="Arial"/>
                <w:sz w:val="18"/>
                <w:szCs w:val="18"/>
              </w:rPr>
              <w:t>ß</w:t>
            </w:r>
            <w:r w:rsidRPr="003F279E">
              <w:rPr>
                <w:rFonts w:cs="Arial"/>
                <w:sz w:val="18"/>
                <w:szCs w:val="18"/>
              </w:rPr>
              <w:t>nahmen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Instandsetzung gem. vertraglicher Vereinb</w:t>
            </w:r>
            <w:r w:rsidRPr="003F279E">
              <w:rPr>
                <w:rFonts w:cs="Arial"/>
                <w:sz w:val="18"/>
                <w:szCs w:val="18"/>
              </w:rPr>
              <w:t>a</w:t>
            </w:r>
            <w:r w:rsidRPr="003F279E">
              <w:rPr>
                <w:rFonts w:cs="Arial"/>
                <w:sz w:val="18"/>
                <w:szCs w:val="18"/>
              </w:rPr>
              <w:t>rung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  <w:r w:rsidRPr="003F279E"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Funktionelle Maßnahmen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Regelventil auf Funktion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Stopfbuchse des Regelventils nac</w:t>
            </w:r>
            <w:r w:rsidRPr="003F279E">
              <w:rPr>
                <w:rFonts w:cs="Arial"/>
                <w:sz w:val="18"/>
                <w:szCs w:val="18"/>
              </w:rPr>
              <w:t>h</w:t>
            </w:r>
            <w:r w:rsidRPr="003F279E">
              <w:rPr>
                <w:rFonts w:cs="Arial"/>
                <w:sz w:val="18"/>
                <w:szCs w:val="18"/>
              </w:rPr>
              <w:t>stellen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Dampfbefeuchter: Dampfleitung und Kondensatleitung reinigen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Dampfbefeuchter mit Dampferze</w:t>
            </w:r>
            <w:r w:rsidRPr="003F279E">
              <w:rPr>
                <w:rFonts w:cs="Arial"/>
                <w:sz w:val="18"/>
                <w:szCs w:val="18"/>
              </w:rPr>
              <w:t>u</w:t>
            </w:r>
            <w:r w:rsidRPr="003F279E">
              <w:rPr>
                <w:rFonts w:cs="Arial"/>
                <w:sz w:val="18"/>
                <w:szCs w:val="18"/>
              </w:rPr>
              <w:t>ger: Stromaufnahme me</w:t>
            </w:r>
            <w:r w:rsidRPr="003F279E">
              <w:rPr>
                <w:rFonts w:cs="Arial"/>
                <w:sz w:val="18"/>
                <w:szCs w:val="18"/>
              </w:rPr>
              <w:t>s</w:t>
            </w:r>
            <w:r w:rsidRPr="003F279E">
              <w:rPr>
                <w:rFonts w:cs="Arial"/>
                <w:sz w:val="18"/>
                <w:szCs w:val="18"/>
              </w:rPr>
              <w:t>sen /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Dampfbefeuchter: Dampfverte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ler und auf Funktion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Dampfbefeuchter: Dampfzyli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der auf Ablagerung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Dampfbefeuchter: Dampfzylinder au</w:t>
            </w:r>
            <w:r w:rsidRPr="003F279E">
              <w:rPr>
                <w:rFonts w:cs="Arial"/>
                <w:sz w:val="18"/>
                <w:szCs w:val="18"/>
              </w:rPr>
              <w:t>s</w:t>
            </w:r>
            <w:r w:rsidRPr="003F279E">
              <w:rPr>
                <w:rFonts w:cs="Arial"/>
                <w:sz w:val="18"/>
                <w:szCs w:val="18"/>
              </w:rPr>
              <w:t>wechseln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Instandsetzung gem. vertraglicher Vereinb</w:t>
            </w:r>
            <w:r w:rsidRPr="003F279E">
              <w:rPr>
                <w:rFonts w:cs="Arial"/>
                <w:sz w:val="18"/>
                <w:szCs w:val="18"/>
              </w:rPr>
              <w:t>a</w:t>
            </w:r>
            <w:r w:rsidRPr="003F279E">
              <w:rPr>
                <w:rFonts w:cs="Arial"/>
                <w:sz w:val="18"/>
                <w:szCs w:val="18"/>
              </w:rPr>
              <w:t>rung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Dampfbefeuchter: Gehäuse auf Konde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satniederschlag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Dampferzeuger: Magnetventil auf Funkt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Dampferzeuger: Wasserei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speisung auf Funktion und Wasserstand pr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>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Dampferzeuger: Heizstäbe auf Fun</w:t>
            </w:r>
            <w:r w:rsidRPr="003F279E">
              <w:rPr>
                <w:rFonts w:cs="Arial"/>
                <w:sz w:val="18"/>
                <w:szCs w:val="18"/>
              </w:rPr>
              <w:t>k</w:t>
            </w:r>
            <w:r w:rsidRPr="003F279E">
              <w:rPr>
                <w:rFonts w:cs="Arial"/>
                <w:sz w:val="18"/>
                <w:szCs w:val="18"/>
              </w:rPr>
              <w:t>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MSR-Anlangen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823D74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s. Arbeitskarte 480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Entfeuchter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Hygienemaßnahmen gem. VDI 6022 Bl. 1 einschl. der erforderl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chen Dokumentation und Übe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r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mittlung der Ergebni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se an den Auftra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g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geber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Maßnahmen im Rahmen der Hygi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nei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spektion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Anlagen ohne Befeuchtung 3-jährl., Beauftragung erfolgt mit separatem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trag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Verschmutzung, Beschäd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 xml:space="preserve">gung und Korrosion prüfen, ggf. reinigen und </w:t>
            </w:r>
            <w:r w:rsidR="00BF6324"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standsetzen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innerhalb der Entfeuchtungsphase, Instandsetzung gem.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traglicher Vereinbarung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Nasskühler, Kondensatwanne und Tropfenabscheider auf Verschmu</w:t>
            </w:r>
            <w:r w:rsidRPr="003F279E">
              <w:rPr>
                <w:rFonts w:cs="Arial"/>
                <w:sz w:val="18"/>
                <w:szCs w:val="18"/>
              </w:rPr>
              <w:t>t</w:t>
            </w:r>
            <w:r w:rsidRPr="003F279E">
              <w:rPr>
                <w:rFonts w:cs="Arial"/>
                <w:sz w:val="18"/>
                <w:szCs w:val="18"/>
              </w:rPr>
              <w:t>zung, Korrosion und Funktion übe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 xml:space="preserve">prüfen, ggf. </w:t>
            </w:r>
            <w:r w:rsidR="00BF6324"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standsetzen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Instandsetzung gem. vertraglicher Vereinb</w:t>
            </w:r>
            <w:r w:rsidRPr="003F279E">
              <w:rPr>
                <w:rFonts w:cs="Arial"/>
                <w:sz w:val="18"/>
                <w:szCs w:val="18"/>
              </w:rPr>
              <w:t>a</w:t>
            </w:r>
            <w:r w:rsidRPr="003F279E">
              <w:rPr>
                <w:rFonts w:cs="Arial"/>
                <w:sz w:val="18"/>
                <w:szCs w:val="18"/>
              </w:rPr>
              <w:t>rung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Wasserablauf und Siphon auf Fun</w:t>
            </w:r>
            <w:r w:rsidRPr="003F279E">
              <w:rPr>
                <w:rFonts w:cs="Arial"/>
                <w:sz w:val="18"/>
                <w:szCs w:val="18"/>
              </w:rPr>
              <w:t>k</w:t>
            </w:r>
            <w:r w:rsidRPr="003F279E">
              <w:rPr>
                <w:rFonts w:cs="Arial"/>
                <w:sz w:val="18"/>
                <w:szCs w:val="18"/>
              </w:rPr>
              <w:t xml:space="preserve">tion prüfen, ggf. </w:t>
            </w:r>
            <w:r w:rsidR="00BF6324"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nstan</w:t>
            </w:r>
            <w:r w:rsidRPr="003F279E">
              <w:rPr>
                <w:rFonts w:cs="Arial"/>
                <w:sz w:val="18"/>
                <w:szCs w:val="18"/>
              </w:rPr>
              <w:t>d</w:t>
            </w:r>
            <w:r w:rsidRPr="003F279E">
              <w:rPr>
                <w:rFonts w:cs="Arial"/>
                <w:sz w:val="18"/>
                <w:szCs w:val="18"/>
              </w:rPr>
              <w:t>setzen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Nassküh</w:t>
            </w:r>
            <w:r w:rsidR="00BF6324" w:rsidRPr="003F279E">
              <w:rPr>
                <w:rFonts w:cs="Arial"/>
                <w:sz w:val="18"/>
                <w:szCs w:val="18"/>
              </w:rPr>
              <w:t>l</w:t>
            </w:r>
            <w:r w:rsidRPr="003F279E">
              <w:rPr>
                <w:rFonts w:cs="Arial"/>
                <w:sz w:val="18"/>
                <w:szCs w:val="18"/>
              </w:rPr>
              <w:t>er, Tropfenabscheider und Kondensatwanne reinigen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Kontrolle des Hygienezustandes im Rahmen der Hygienei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spektion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Beauftragung erfolgt mit separatem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trag</w:t>
            </w:r>
          </w:p>
        </w:tc>
      </w:tr>
    </w:tbl>
    <w:p w:rsidR="004E1F63" w:rsidRDefault="004E1F63" w:rsidP="003F279E">
      <w:pPr>
        <w:rPr>
          <w:rFonts w:cs="Arial"/>
          <w:b/>
          <w:bCs/>
          <w:sz w:val="18"/>
          <w:szCs w:val="18"/>
        </w:rPr>
        <w:sectPr w:rsidR="004E1F63" w:rsidSect="00C133A1">
          <w:pgSz w:w="11906" w:h="16838" w:code="9"/>
          <w:pgMar w:top="81" w:right="1134" w:bottom="1134" w:left="1134" w:header="284" w:footer="284" w:gutter="0"/>
          <w:cols w:space="708"/>
          <w:docGrid w:linePitch="360"/>
        </w:sectPr>
      </w:pPr>
    </w:p>
    <w:tbl>
      <w:tblPr>
        <w:tblW w:w="100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37"/>
        <w:gridCol w:w="286"/>
        <w:gridCol w:w="286"/>
        <w:gridCol w:w="429"/>
        <w:gridCol w:w="3119"/>
        <w:gridCol w:w="425"/>
        <w:gridCol w:w="425"/>
        <w:gridCol w:w="425"/>
        <w:gridCol w:w="425"/>
        <w:gridCol w:w="425"/>
        <w:gridCol w:w="426"/>
        <w:gridCol w:w="2977"/>
      </w:tblGrid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Bauelemente des Luftleitungssy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tems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Luftdurchlässe, Gitter und Verte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 xml:space="preserve">ler </w:t>
            </w:r>
            <w:r w:rsidRPr="003F279E">
              <w:rPr>
                <w:rFonts w:cs="Arial"/>
                <w:sz w:val="18"/>
                <w:szCs w:val="18"/>
              </w:rPr>
              <w:t>(</w:t>
            </w:r>
            <w:r w:rsidRPr="003F279E">
              <w:rPr>
                <w:rFonts w:cs="Arial"/>
                <w:sz w:val="18"/>
                <w:szCs w:val="18"/>
                <w:u w:val="single"/>
              </w:rPr>
              <w:t>nicht</w:t>
            </w:r>
            <w:r w:rsidRPr="003F279E">
              <w:rPr>
                <w:rFonts w:cs="Arial"/>
                <w:sz w:val="18"/>
                <w:szCs w:val="18"/>
              </w:rPr>
              <w:t xml:space="preserve"> hierunter zählen Düsen, Flächenluftdurchlässe, Leuchtenluf</w:t>
            </w:r>
            <w:r w:rsidRPr="003F279E">
              <w:rPr>
                <w:rFonts w:cs="Arial"/>
                <w:sz w:val="18"/>
                <w:szCs w:val="18"/>
              </w:rPr>
              <w:t>t</w:t>
            </w:r>
            <w:r w:rsidRPr="003F279E">
              <w:rPr>
                <w:rFonts w:cs="Arial"/>
                <w:sz w:val="18"/>
                <w:szCs w:val="18"/>
              </w:rPr>
              <w:t>durc</w:t>
            </w:r>
            <w:r w:rsidRPr="003F279E">
              <w:rPr>
                <w:rFonts w:cs="Arial"/>
                <w:sz w:val="18"/>
                <w:szCs w:val="18"/>
              </w:rPr>
              <w:t>h</w:t>
            </w:r>
            <w:r w:rsidRPr="003F279E">
              <w:rPr>
                <w:rFonts w:cs="Arial"/>
                <w:sz w:val="18"/>
                <w:szCs w:val="18"/>
              </w:rPr>
              <w:t>lässe, Schlitzdurchlässe)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Hygienemaßnahmen gem. VDI 6022 Bl. 1 einschl. der erforderl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chen Dokumentation und Übe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r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mittlung der Ergebni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se an den Auftra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g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geber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Maßnahmen im Rahmen der Hygi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nei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spektion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Anlagen ohne Befeuchtung 3-jährl., Beauftragung erfolgt mit separatem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trag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Luftdurchlässe, eingebaute Lochbl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che, Maschendraht oder Siebe auf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schmutzung, Beschädigung und Korros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on prüfen (Stichprobe)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im Rahmen von 6112 bemängelte Komponenten reinigen oder au</w:t>
            </w:r>
            <w:r w:rsidRPr="003F279E">
              <w:rPr>
                <w:rFonts w:cs="Arial"/>
                <w:sz w:val="18"/>
                <w:szCs w:val="18"/>
              </w:rPr>
              <w:t>s</w:t>
            </w:r>
            <w:r w:rsidR="008D59D9" w:rsidRPr="003F279E">
              <w:rPr>
                <w:rFonts w:cs="Arial"/>
                <w:sz w:val="18"/>
                <w:szCs w:val="18"/>
              </w:rPr>
              <w:t>wech</w:t>
            </w:r>
            <w:r w:rsidRPr="003F279E">
              <w:rPr>
                <w:rFonts w:cs="Arial"/>
                <w:sz w:val="18"/>
                <w:szCs w:val="18"/>
              </w:rPr>
              <w:t>seln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Filtervliese stichprobenartig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FD16B3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Luftfilter s.</w:t>
            </w:r>
            <w:r w:rsidR="00FD16B3">
              <w:rPr>
                <w:rFonts w:cs="Arial"/>
                <w:sz w:val="18"/>
                <w:szCs w:val="18"/>
              </w:rPr>
              <w:t xml:space="preserve"> LKZ </w:t>
            </w:r>
            <w:r w:rsidRPr="003F279E">
              <w:rPr>
                <w:rFonts w:cs="Arial"/>
                <w:sz w:val="18"/>
                <w:szCs w:val="18"/>
              </w:rPr>
              <w:t xml:space="preserve"> </w:t>
            </w:r>
            <w:r w:rsidR="00115546">
              <w:rPr>
                <w:rFonts w:cs="Arial"/>
                <w:sz w:val="18"/>
                <w:szCs w:val="18"/>
              </w:rPr>
              <w:t>3000</w:t>
            </w:r>
            <w:r w:rsidR="00124CB4" w:rsidRPr="003F279E">
              <w:rPr>
                <w:rFonts w:cs="Arial"/>
                <w:sz w:val="18"/>
                <w:szCs w:val="18"/>
              </w:rPr>
              <w:t xml:space="preserve"> ff.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1C2FE3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bemängelte Filtervliese</w:t>
            </w:r>
            <w:r w:rsidR="001C2FE3">
              <w:rPr>
                <w:rFonts w:cs="Arial"/>
                <w:sz w:val="18"/>
                <w:szCs w:val="18"/>
              </w:rPr>
              <w:t xml:space="preserve"> </w:t>
            </w:r>
            <w:r w:rsidRPr="003F279E">
              <w:rPr>
                <w:rFonts w:cs="Arial"/>
                <w:sz w:val="18"/>
                <w:szCs w:val="18"/>
              </w:rPr>
              <w:t>auswec</w:t>
            </w:r>
            <w:r w:rsidRPr="003F279E">
              <w:rPr>
                <w:rFonts w:cs="Arial"/>
                <w:sz w:val="18"/>
                <w:szCs w:val="18"/>
              </w:rPr>
              <w:t>h</w:t>
            </w:r>
            <w:r w:rsidRPr="003F279E">
              <w:rPr>
                <w:rFonts w:cs="Arial"/>
                <w:sz w:val="18"/>
                <w:szCs w:val="18"/>
              </w:rPr>
              <w:t>seln</w:t>
            </w:r>
            <w:r w:rsidR="004E1F63">
              <w:rPr>
                <w:rStyle w:val="Funotenzeichen"/>
                <w:rFonts w:cs="Arial"/>
                <w:sz w:val="18"/>
                <w:szCs w:val="18"/>
              </w:rPr>
              <w:footnoteReference w:id="3"/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Luftdurchlässe mit Induktion der Raumluft und Abluftdurchlässe stic</w:t>
            </w:r>
            <w:r w:rsidRPr="003F279E">
              <w:rPr>
                <w:rFonts w:cs="Arial"/>
                <w:sz w:val="18"/>
                <w:szCs w:val="18"/>
              </w:rPr>
              <w:t>h</w:t>
            </w:r>
            <w:r w:rsidRPr="003F279E">
              <w:rPr>
                <w:rFonts w:cs="Arial"/>
                <w:sz w:val="18"/>
                <w:szCs w:val="18"/>
              </w:rPr>
              <w:t>probenartig auf Feststoffablageru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gen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im Rahmen von 6116 bemängelte Ko</w:t>
            </w:r>
            <w:r w:rsidRPr="003F279E">
              <w:rPr>
                <w:rFonts w:cs="Arial"/>
                <w:sz w:val="18"/>
                <w:szCs w:val="18"/>
              </w:rPr>
              <w:t>m</w:t>
            </w:r>
            <w:r w:rsidRPr="003F279E">
              <w:rPr>
                <w:rFonts w:cs="Arial"/>
                <w:sz w:val="18"/>
                <w:szCs w:val="18"/>
              </w:rPr>
              <w:t>ponenten reinigen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Reinigung der durch Sekundärluft durc</w:t>
            </w:r>
            <w:r w:rsidRPr="003F279E">
              <w:rPr>
                <w:rFonts w:cs="Arial"/>
                <w:sz w:val="18"/>
                <w:szCs w:val="18"/>
              </w:rPr>
              <w:t>h</w:t>
            </w:r>
            <w:r w:rsidRPr="003F279E">
              <w:rPr>
                <w:rFonts w:cs="Arial"/>
                <w:sz w:val="18"/>
                <w:szCs w:val="18"/>
              </w:rPr>
              <w:t>strömten Bauteile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Funktionelle Maßnahmen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Beschädigung, Korrosion, Befe</w:t>
            </w:r>
            <w:r w:rsidRPr="003F279E">
              <w:rPr>
                <w:rFonts w:cs="Arial"/>
                <w:sz w:val="18"/>
                <w:szCs w:val="18"/>
              </w:rPr>
              <w:t>s</w:t>
            </w:r>
            <w:r w:rsidRPr="003F279E">
              <w:rPr>
                <w:rFonts w:cs="Arial"/>
                <w:sz w:val="18"/>
                <w:szCs w:val="18"/>
              </w:rPr>
              <w:t>tigung und Einstellung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Wetterschutzgitter aller 6 Monate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Reinigen, Nachstellen, Instandse</w:t>
            </w:r>
            <w:r w:rsidRPr="003F279E">
              <w:rPr>
                <w:rFonts w:cs="Arial"/>
                <w:sz w:val="18"/>
                <w:szCs w:val="18"/>
              </w:rPr>
              <w:t>t</w:t>
            </w:r>
            <w:r w:rsidRPr="003F279E">
              <w:rPr>
                <w:rFonts w:cs="Arial"/>
                <w:sz w:val="18"/>
                <w:szCs w:val="18"/>
              </w:rPr>
              <w:t>zung veranlassen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Instandsetzung gem. vertraglicher Vereinb</w:t>
            </w:r>
            <w:r w:rsidRPr="003F279E">
              <w:rPr>
                <w:rFonts w:cs="Arial"/>
                <w:sz w:val="18"/>
                <w:szCs w:val="18"/>
              </w:rPr>
              <w:t>a</w:t>
            </w:r>
            <w:r w:rsidRPr="003F279E">
              <w:rPr>
                <w:rFonts w:cs="Arial"/>
                <w:sz w:val="18"/>
                <w:szCs w:val="18"/>
              </w:rPr>
              <w:t>rung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Klappen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br/>
            </w:r>
            <w:r w:rsidRPr="003F279E">
              <w:rPr>
                <w:rFonts w:cs="Arial"/>
                <w:sz w:val="18"/>
                <w:szCs w:val="18"/>
              </w:rPr>
              <w:t>(außer Brandschutzklappen)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115546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Brandschutz- u. Rauchschutzkla</w:t>
            </w:r>
            <w:r w:rsidRPr="003F279E">
              <w:rPr>
                <w:rFonts w:cs="Arial"/>
                <w:sz w:val="18"/>
                <w:szCs w:val="18"/>
              </w:rPr>
              <w:t>p</w:t>
            </w:r>
            <w:r w:rsidRPr="003F279E">
              <w:rPr>
                <w:rFonts w:cs="Arial"/>
                <w:sz w:val="18"/>
                <w:szCs w:val="18"/>
              </w:rPr>
              <w:t xml:space="preserve">pen s. </w:t>
            </w:r>
            <w:r w:rsidR="00FD16B3">
              <w:rPr>
                <w:rFonts w:cs="Arial"/>
                <w:sz w:val="18"/>
                <w:szCs w:val="18"/>
              </w:rPr>
              <w:t xml:space="preserve">LKZ </w:t>
            </w:r>
            <w:r w:rsidRPr="003F279E">
              <w:rPr>
                <w:rFonts w:cs="Arial"/>
                <w:sz w:val="18"/>
                <w:szCs w:val="18"/>
              </w:rPr>
              <w:t>6300</w:t>
            </w:r>
            <w:r w:rsidR="00124CB4" w:rsidRPr="003F279E">
              <w:rPr>
                <w:rFonts w:cs="Arial"/>
                <w:sz w:val="18"/>
                <w:szCs w:val="18"/>
              </w:rPr>
              <w:t xml:space="preserve"> ff.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Verschmutzung, Beschäd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 xml:space="preserve">gung u. Korrosion prüfen 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mechanische Funktion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Lager und Gestänge schmieren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Reinigen, Nachstellen, Austa</w:t>
            </w:r>
            <w:r w:rsidRPr="003F279E">
              <w:rPr>
                <w:rFonts w:cs="Arial"/>
                <w:sz w:val="18"/>
                <w:szCs w:val="18"/>
              </w:rPr>
              <w:t>u</w:t>
            </w:r>
            <w:r w:rsidRPr="003F279E">
              <w:rPr>
                <w:rFonts w:cs="Arial"/>
                <w:sz w:val="18"/>
                <w:szCs w:val="18"/>
              </w:rPr>
              <w:t>schen, Instandsetzung vera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lassen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Instandsetzung gem. vertraglicher Vereinb</w:t>
            </w:r>
            <w:r w:rsidRPr="003F279E">
              <w:rPr>
                <w:rFonts w:cs="Arial"/>
                <w:sz w:val="18"/>
                <w:szCs w:val="18"/>
              </w:rPr>
              <w:t>a</w:t>
            </w:r>
            <w:r w:rsidRPr="003F279E">
              <w:rPr>
                <w:rFonts w:cs="Arial"/>
                <w:sz w:val="18"/>
                <w:szCs w:val="18"/>
              </w:rPr>
              <w:t>rung</w:t>
            </w:r>
          </w:p>
        </w:tc>
      </w:tr>
      <w:tr w:rsidR="008A61EF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A61EF" w:rsidRPr="003F279E" w:rsidRDefault="008A61EF" w:rsidP="003F279E">
            <w:pPr>
              <w:rPr>
                <w:rFonts w:cs="Arial"/>
                <w:bCs/>
                <w:sz w:val="18"/>
                <w:szCs w:val="18"/>
              </w:rPr>
            </w:pPr>
            <w:r w:rsidRPr="003F279E">
              <w:rPr>
                <w:rFonts w:cs="Arial"/>
                <w:bCs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A61EF" w:rsidRPr="003F279E" w:rsidRDefault="008A61EF" w:rsidP="003F279E">
            <w:pPr>
              <w:rPr>
                <w:rFonts w:cs="Arial"/>
                <w:bCs/>
                <w:sz w:val="18"/>
                <w:szCs w:val="18"/>
              </w:rPr>
            </w:pPr>
            <w:r w:rsidRPr="003F279E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A61EF" w:rsidRPr="003F279E" w:rsidRDefault="008A61EF" w:rsidP="003F279E">
            <w:pPr>
              <w:rPr>
                <w:rFonts w:cs="Arial"/>
                <w:bCs/>
                <w:sz w:val="18"/>
                <w:szCs w:val="18"/>
              </w:rPr>
            </w:pPr>
            <w:r w:rsidRPr="003F279E"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A61EF" w:rsidRPr="003F279E" w:rsidRDefault="008A61EF" w:rsidP="003F279E">
            <w:pPr>
              <w:rPr>
                <w:rFonts w:cs="Arial"/>
                <w:bCs/>
                <w:sz w:val="18"/>
                <w:szCs w:val="18"/>
              </w:rPr>
            </w:pPr>
            <w:r w:rsidRPr="003F279E"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A61EF" w:rsidRPr="003F279E" w:rsidRDefault="008A61EF" w:rsidP="003F279E">
            <w:pPr>
              <w:rPr>
                <w:rFonts w:cs="Arial"/>
                <w:bCs/>
                <w:sz w:val="18"/>
                <w:szCs w:val="18"/>
              </w:rPr>
            </w:pPr>
            <w:r w:rsidRPr="003F279E">
              <w:rPr>
                <w:rFonts w:cs="Arial"/>
                <w:bCs/>
                <w:sz w:val="18"/>
                <w:szCs w:val="18"/>
              </w:rPr>
              <w:t>Stellantriebe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A61EF" w:rsidRPr="003F279E" w:rsidRDefault="008A61EF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A61EF" w:rsidRPr="003F279E" w:rsidRDefault="008A61EF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A61EF" w:rsidRPr="003F279E" w:rsidRDefault="008A61EF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A61EF" w:rsidRPr="003F279E" w:rsidRDefault="008A61EF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A61EF" w:rsidRPr="003F279E" w:rsidRDefault="008A61EF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A61EF" w:rsidRPr="003F279E" w:rsidRDefault="008A61EF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8A61EF" w:rsidRPr="003F279E" w:rsidRDefault="00B05FA4" w:rsidP="003F279E">
            <w:pPr>
              <w:rPr>
                <w:rFonts w:cs="Arial"/>
                <w:bCs/>
                <w:sz w:val="18"/>
                <w:szCs w:val="18"/>
              </w:rPr>
            </w:pPr>
            <w:r w:rsidRPr="003F279E">
              <w:rPr>
                <w:rFonts w:cs="Arial"/>
                <w:bCs/>
                <w:sz w:val="18"/>
                <w:szCs w:val="18"/>
              </w:rPr>
              <w:t>s.</w:t>
            </w:r>
            <w:r w:rsidR="008A61EF" w:rsidRPr="003F279E">
              <w:rPr>
                <w:rFonts w:cs="Arial"/>
                <w:bCs/>
                <w:sz w:val="18"/>
                <w:szCs w:val="18"/>
              </w:rPr>
              <w:t xml:space="preserve"> Arbeitskarte KG 480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FD16B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Brandschutz-/</w:t>
            </w:r>
            <w:r w:rsidR="00FD16B3">
              <w:rPr>
                <w:rFonts w:cs="Arial"/>
                <w:b/>
                <w:bCs/>
                <w:sz w:val="18"/>
                <w:szCs w:val="18"/>
              </w:rPr>
              <w:t xml:space="preserve"> R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auchschutzkla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p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pen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Funktionelle Maßnahmen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BA1C9D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47" w:type="dxa"/>
            <w:gridSpan w:val="8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FD16B3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Prüfzeugnisse, Herstellervorgaben, Vorgaben des Prüfsachverständigen und sonstige objektspezifische Vorgaben (z. B. Festlegungen zu verkürzten Prüfzyklen) sind zu beachten</w:t>
            </w:r>
          </w:p>
        </w:tc>
      </w:tr>
    </w:tbl>
    <w:p w:rsidR="004E1F63" w:rsidRDefault="004E1F63" w:rsidP="003F279E">
      <w:pPr>
        <w:rPr>
          <w:rFonts w:cs="Arial"/>
          <w:sz w:val="18"/>
          <w:szCs w:val="18"/>
        </w:rPr>
        <w:sectPr w:rsidR="004E1F63" w:rsidSect="00C133A1">
          <w:pgSz w:w="11906" w:h="16838" w:code="9"/>
          <w:pgMar w:top="81" w:right="1134" w:bottom="1134" w:left="1134" w:header="284" w:footer="284" w:gutter="0"/>
          <w:cols w:space="708"/>
          <w:docGrid w:linePitch="360"/>
        </w:sectPr>
      </w:pPr>
    </w:p>
    <w:tbl>
      <w:tblPr>
        <w:tblW w:w="100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37"/>
        <w:gridCol w:w="286"/>
        <w:gridCol w:w="286"/>
        <w:gridCol w:w="429"/>
        <w:gridCol w:w="3119"/>
        <w:gridCol w:w="425"/>
        <w:gridCol w:w="425"/>
        <w:gridCol w:w="425"/>
        <w:gridCol w:w="425"/>
        <w:gridCol w:w="425"/>
        <w:gridCol w:w="426"/>
        <w:gridCol w:w="2977"/>
      </w:tblGrid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Verschmutzung, Beschäd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gung und Korrosion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innen und außen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Funktion der Klappenstellungsanze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ge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Klappenblatt und Dichtung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7E4750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7E4750" w:rsidRPr="003F279E" w:rsidRDefault="007E4750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7E4750" w:rsidRPr="003F279E" w:rsidRDefault="007E4750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7E4750" w:rsidRPr="003F279E" w:rsidRDefault="007E4750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7E4750" w:rsidRPr="003F279E" w:rsidRDefault="007E4750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7E4750" w:rsidRPr="003F279E" w:rsidRDefault="007E4750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Lamellen und Dichtungen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7E4750" w:rsidRPr="003F279E" w:rsidRDefault="007E4750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7E4750" w:rsidRPr="003F279E" w:rsidRDefault="007E4750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7E4750" w:rsidRPr="003F279E" w:rsidRDefault="007E4750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7E4750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7E4750" w:rsidRPr="003F279E" w:rsidRDefault="007E4750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7E4750" w:rsidRPr="003F279E" w:rsidRDefault="007E4750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7E4750" w:rsidRPr="003F279E" w:rsidRDefault="007E475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7E4750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7E4750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Auslöseeinrichtungen auf Funktion pr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>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7E4750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Öffnungs- und Schließfunktion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7E4750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Schmelzlot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7E4750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Klappenantrieb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7E4750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Endschalter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A1C9D" w:rsidRPr="003F279E" w:rsidRDefault="007E4750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Einrastvorrichtung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A1C9D" w:rsidRPr="003F279E" w:rsidRDefault="007E4750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mechanische Bauteile auf Gängigkeit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BA1C9D" w:rsidRPr="003F279E" w:rsidRDefault="007E4750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Reinigen, Nachstellen, Austa</w:t>
            </w:r>
            <w:r w:rsidRPr="003F279E">
              <w:rPr>
                <w:rFonts w:cs="Arial"/>
                <w:sz w:val="18"/>
                <w:szCs w:val="18"/>
              </w:rPr>
              <w:t>u</w:t>
            </w:r>
            <w:r w:rsidRPr="003F279E">
              <w:rPr>
                <w:rFonts w:cs="Arial"/>
                <w:sz w:val="18"/>
                <w:szCs w:val="18"/>
              </w:rPr>
              <w:t>schen, Instandsetzung vera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lassen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Instandsetzung gem. vertraglicher Vereinb</w:t>
            </w:r>
            <w:r w:rsidRPr="003F279E">
              <w:rPr>
                <w:rFonts w:cs="Arial"/>
                <w:sz w:val="18"/>
                <w:szCs w:val="18"/>
              </w:rPr>
              <w:t>a</w:t>
            </w:r>
            <w:r w:rsidRPr="003F279E">
              <w:rPr>
                <w:rFonts w:cs="Arial"/>
                <w:sz w:val="18"/>
                <w:szCs w:val="18"/>
              </w:rPr>
              <w:t>rung</w:t>
            </w:r>
          </w:p>
        </w:tc>
      </w:tr>
      <w:tr w:rsidR="00680A92" w:rsidRPr="003F279E" w:rsidTr="00FC3494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FC349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FC349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FC349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FC349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Kammerzentralen / Ger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ä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tegehäuse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FC3494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FC349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FC349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FC349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FC349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Hygienemaßnahmen gem. VDI 6022 Bl. 1 einschl. der erforderl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chen Dokumentation und Übe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r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mittlung der Ergebnisse an den Auftragg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e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ber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FC3494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8D59D9" w:rsidP="00FC349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3F279E">
              <w:rPr>
                <w:rFonts w:cs="Arial"/>
                <w:bCs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8D59D9" w:rsidP="00FC349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3F279E"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8D59D9" w:rsidP="00FC349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3F279E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8D59D9" w:rsidP="00FC349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3F279E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Maßnahmen im Rahmen der Hygi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neinspektion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Anlagen ohne Befeuc</w:t>
            </w:r>
            <w:r w:rsidRPr="003F279E">
              <w:rPr>
                <w:rFonts w:cs="Arial"/>
                <w:sz w:val="18"/>
                <w:szCs w:val="18"/>
              </w:rPr>
              <w:t>h</w:t>
            </w:r>
            <w:r w:rsidRPr="003F279E">
              <w:rPr>
                <w:rFonts w:cs="Arial"/>
                <w:sz w:val="18"/>
                <w:szCs w:val="18"/>
              </w:rPr>
              <w:t>tung 3-jährl., Beauftragung erfolgt mit separatem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trag</w:t>
            </w:r>
          </w:p>
        </w:tc>
      </w:tr>
      <w:tr w:rsidR="00680A92" w:rsidRPr="003F279E" w:rsidTr="00FC3494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FC3494">
            <w:pPr>
              <w:jc w:val="center"/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FC3494">
            <w:pPr>
              <w:jc w:val="center"/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FC3494">
            <w:pPr>
              <w:jc w:val="center"/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8D59D9" w:rsidP="00FC3494">
            <w:pPr>
              <w:jc w:val="center"/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Kammern auf luftseitige Verschmu</w:t>
            </w:r>
            <w:r w:rsidRPr="003F279E">
              <w:rPr>
                <w:rFonts w:cs="Arial"/>
                <w:sz w:val="18"/>
                <w:szCs w:val="18"/>
              </w:rPr>
              <w:t>t</w:t>
            </w:r>
            <w:r w:rsidRPr="003F279E">
              <w:rPr>
                <w:rFonts w:cs="Arial"/>
                <w:sz w:val="18"/>
                <w:szCs w:val="18"/>
              </w:rPr>
              <w:t>zung, Beschädigung und Korr</w:t>
            </w:r>
            <w:r w:rsidR="008D59D9" w:rsidRPr="003F279E">
              <w:rPr>
                <w:rFonts w:cs="Arial"/>
                <w:sz w:val="18"/>
                <w:szCs w:val="18"/>
              </w:rPr>
              <w:t>o</w:t>
            </w:r>
            <w:r w:rsidRPr="003F279E">
              <w:rPr>
                <w:rFonts w:cs="Arial"/>
                <w:sz w:val="18"/>
                <w:szCs w:val="18"/>
              </w:rPr>
              <w:t>sion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FC3494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FC3494">
            <w:pPr>
              <w:jc w:val="center"/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FC3494">
            <w:pPr>
              <w:jc w:val="center"/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FC3494">
            <w:pPr>
              <w:jc w:val="center"/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8D59D9" w:rsidP="00FC3494">
            <w:pPr>
              <w:jc w:val="center"/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Kammern auf Wasserniederschlag pr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>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FC3494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FC3494">
            <w:pPr>
              <w:jc w:val="center"/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FC3494">
            <w:pPr>
              <w:jc w:val="center"/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FC3494">
            <w:pPr>
              <w:jc w:val="center"/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8D59D9" w:rsidP="00FC3494">
            <w:pPr>
              <w:jc w:val="center"/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Leergehäuse auf Verschmutzung, Beschädigung und Ko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rosion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8D59D9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Reinigen, Instandsetzung veranla</w:t>
            </w:r>
            <w:r w:rsidRPr="003F279E">
              <w:rPr>
                <w:rFonts w:cs="Arial"/>
                <w:sz w:val="18"/>
                <w:szCs w:val="18"/>
              </w:rPr>
              <w:t>s</w:t>
            </w:r>
            <w:r w:rsidRPr="003F279E">
              <w:rPr>
                <w:rFonts w:cs="Arial"/>
                <w:sz w:val="18"/>
                <w:szCs w:val="18"/>
              </w:rPr>
              <w:t>sen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Instandsetzung gem. vertraglicher Vereinb</w:t>
            </w:r>
            <w:r w:rsidRPr="003F279E">
              <w:rPr>
                <w:rFonts w:cs="Arial"/>
                <w:sz w:val="18"/>
                <w:szCs w:val="18"/>
              </w:rPr>
              <w:t>a</w:t>
            </w:r>
            <w:r w:rsidRPr="003F279E">
              <w:rPr>
                <w:rFonts w:cs="Arial"/>
                <w:sz w:val="18"/>
                <w:szCs w:val="18"/>
              </w:rPr>
              <w:t>rung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Funktionelle Maßnahmen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Abläufe auf Funktion prüfen, Verbi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du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gen auf Dichtheit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Türen und Verschlüsse auf Gängi</w:t>
            </w:r>
            <w:r w:rsidRPr="003F279E">
              <w:rPr>
                <w:rFonts w:cs="Arial"/>
                <w:sz w:val="18"/>
                <w:szCs w:val="18"/>
              </w:rPr>
              <w:t>g</w:t>
            </w:r>
            <w:r w:rsidRPr="003F279E">
              <w:rPr>
                <w:rFonts w:cs="Arial"/>
                <w:sz w:val="18"/>
                <w:szCs w:val="18"/>
              </w:rPr>
              <w:t>keit und Dichtheit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Bewegliche Teile schmieren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 xml:space="preserve">Isolierung auf Beschädigung prüfen (Sichtprüfung) 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Flexible Verbindungen auf Dichtheit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Instandsetzung veranlassen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Instandsetzung gem. vertraglicher Vereinb</w:t>
            </w:r>
            <w:r w:rsidRPr="003F279E">
              <w:rPr>
                <w:rFonts w:cs="Arial"/>
                <w:sz w:val="18"/>
                <w:szCs w:val="18"/>
              </w:rPr>
              <w:t>a</w:t>
            </w:r>
            <w:r w:rsidRPr="003F279E">
              <w:rPr>
                <w:rFonts w:cs="Arial"/>
                <w:sz w:val="18"/>
                <w:szCs w:val="18"/>
              </w:rPr>
              <w:t>rung</w:t>
            </w:r>
          </w:p>
        </w:tc>
      </w:tr>
    </w:tbl>
    <w:p w:rsidR="00FD16B3" w:rsidRDefault="00FD16B3" w:rsidP="003F279E">
      <w:pPr>
        <w:rPr>
          <w:rFonts w:cs="Arial"/>
          <w:b/>
          <w:bCs/>
          <w:sz w:val="18"/>
          <w:szCs w:val="18"/>
        </w:rPr>
        <w:sectPr w:rsidR="00FD16B3" w:rsidSect="00C133A1">
          <w:pgSz w:w="11906" w:h="16838" w:code="9"/>
          <w:pgMar w:top="81" w:right="1134" w:bottom="1134" w:left="1134" w:header="284" w:footer="284" w:gutter="0"/>
          <w:cols w:space="708"/>
          <w:docGrid w:linePitch="360"/>
        </w:sectPr>
      </w:pPr>
    </w:p>
    <w:tbl>
      <w:tblPr>
        <w:tblW w:w="100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37"/>
        <w:gridCol w:w="286"/>
        <w:gridCol w:w="286"/>
        <w:gridCol w:w="429"/>
        <w:gridCol w:w="3119"/>
        <w:gridCol w:w="425"/>
        <w:gridCol w:w="425"/>
        <w:gridCol w:w="425"/>
        <w:gridCol w:w="425"/>
        <w:gridCol w:w="425"/>
        <w:gridCol w:w="426"/>
        <w:gridCol w:w="2977"/>
      </w:tblGrid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Luftleitungen, sonstige Ei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n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bauten in Luftleitungen, Schalldämpfer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Hygienemaßnahmen gem. VDI 6022 Bl. 1 einschl. der erforderl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chen Dokumentation und Übe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r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mittlung der Ergebni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se an den Auftra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g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geber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Maßnahmen im Rahmen der Hygi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nei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spektion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Anlagen ohne Befeuc</w:t>
            </w:r>
            <w:r w:rsidRPr="003F279E">
              <w:rPr>
                <w:rFonts w:cs="Arial"/>
                <w:sz w:val="18"/>
                <w:szCs w:val="18"/>
              </w:rPr>
              <w:t>h</w:t>
            </w:r>
            <w:r w:rsidRPr="003F279E">
              <w:rPr>
                <w:rFonts w:cs="Arial"/>
                <w:sz w:val="18"/>
                <w:szCs w:val="18"/>
              </w:rPr>
              <w:t>tung 3-jährl., Beauftragung erfolgt mit separatem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trag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Zugängliche Luftleitungsa</w:t>
            </w:r>
            <w:r w:rsidRPr="003F279E">
              <w:rPr>
                <w:rFonts w:cs="Arial"/>
                <w:sz w:val="18"/>
                <w:szCs w:val="18"/>
              </w:rPr>
              <w:t>b</w:t>
            </w:r>
            <w:r w:rsidRPr="003F279E">
              <w:rPr>
                <w:rFonts w:cs="Arial"/>
                <w:sz w:val="18"/>
                <w:szCs w:val="18"/>
              </w:rPr>
              <w:t>schnitte auf Beschädigung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224553" w:rsidRDefault="00BA1C9D" w:rsidP="003F279E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Inspektion des Kanalnetzes an me</w:t>
            </w:r>
            <w:r w:rsidRPr="003F279E">
              <w:rPr>
                <w:rFonts w:cs="Arial"/>
                <w:sz w:val="18"/>
                <w:szCs w:val="18"/>
              </w:rPr>
              <w:t>h</w:t>
            </w:r>
            <w:r w:rsidRPr="003F279E">
              <w:rPr>
                <w:rFonts w:cs="Arial"/>
                <w:sz w:val="18"/>
                <w:szCs w:val="18"/>
              </w:rPr>
              <w:t>reren Stellen (Abschnitten): Innere Luftleitungsfläche auf Verschmu</w:t>
            </w:r>
            <w:r w:rsidRPr="003F279E">
              <w:rPr>
                <w:rFonts w:cs="Arial"/>
                <w:sz w:val="18"/>
                <w:szCs w:val="18"/>
              </w:rPr>
              <w:t>t</w:t>
            </w:r>
            <w:r w:rsidRPr="003F279E">
              <w:rPr>
                <w:rFonts w:cs="Arial"/>
                <w:sz w:val="18"/>
                <w:szCs w:val="18"/>
              </w:rPr>
              <w:t>zung, Korrosion und Wasserniede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schlag an jeweils zwei bis drei repr</w:t>
            </w:r>
            <w:r w:rsidRPr="003F279E">
              <w:rPr>
                <w:rFonts w:cs="Arial"/>
                <w:sz w:val="18"/>
                <w:szCs w:val="18"/>
              </w:rPr>
              <w:t>ä</w:t>
            </w:r>
            <w:r w:rsidRPr="003F279E">
              <w:rPr>
                <w:rFonts w:cs="Arial"/>
                <w:sz w:val="18"/>
                <w:szCs w:val="18"/>
              </w:rPr>
              <w:t>sentativen Stellen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 die Entscheidung über Rein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gung</w:t>
            </w:r>
            <w:r w:rsidR="00124CB4" w:rsidRPr="003F279E">
              <w:rPr>
                <w:rFonts w:cs="Arial"/>
                <w:sz w:val="18"/>
                <w:szCs w:val="18"/>
              </w:rPr>
              <w:t>s</w:t>
            </w:r>
            <w:r w:rsidRPr="003F279E">
              <w:rPr>
                <w:rFonts w:cs="Arial"/>
                <w:sz w:val="18"/>
                <w:szCs w:val="18"/>
              </w:rPr>
              <w:t>anforderungen nicht nur die sichtbaren Teilabschnitte einbezi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 xml:space="preserve">hen! 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Schalldämpfer auf Verschmutzung, Beschädigung und Ko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rosion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ggf. Abklatschproben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Reinigen , Instandsetzung veranla</w:t>
            </w:r>
            <w:r w:rsidRPr="003F279E">
              <w:rPr>
                <w:rFonts w:cs="Arial"/>
                <w:sz w:val="18"/>
                <w:szCs w:val="18"/>
              </w:rPr>
              <w:t>s</w:t>
            </w:r>
            <w:r w:rsidRPr="003F279E">
              <w:rPr>
                <w:rFonts w:cs="Arial"/>
                <w:sz w:val="18"/>
                <w:szCs w:val="18"/>
              </w:rPr>
              <w:t>sen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Instandsetzung gem. vertraglicher Vereinb</w:t>
            </w:r>
            <w:r w:rsidRPr="003F279E">
              <w:rPr>
                <w:rFonts w:cs="Arial"/>
                <w:sz w:val="18"/>
                <w:szCs w:val="18"/>
              </w:rPr>
              <w:t>a</w:t>
            </w:r>
            <w:r w:rsidRPr="003F279E">
              <w:rPr>
                <w:rFonts w:cs="Arial"/>
                <w:sz w:val="18"/>
                <w:szCs w:val="18"/>
              </w:rPr>
              <w:t>rung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Funktionelle Maßnahmen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Isolierungen auf Beschädigung pr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 xml:space="preserve">fen (Sichtprüfung) 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Regelklappen, Volumenstrom- und Mischregler auf Funktion,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schmutzung, Beschädigung u. Ko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rosion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Absperr- und Abgl</w:t>
            </w:r>
            <w:r w:rsidR="006F0340"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ichelemente auf Funktion, Verschmutzung, Beschäd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gung und  Korrosion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Reinigen, Instandsetzung veranla</w:t>
            </w:r>
            <w:r w:rsidRPr="003F279E">
              <w:rPr>
                <w:rFonts w:cs="Arial"/>
                <w:sz w:val="18"/>
                <w:szCs w:val="18"/>
              </w:rPr>
              <w:t>s</w:t>
            </w:r>
            <w:r w:rsidRPr="003F279E">
              <w:rPr>
                <w:rFonts w:cs="Arial"/>
                <w:sz w:val="18"/>
                <w:szCs w:val="18"/>
              </w:rPr>
              <w:t>sen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Instandsetzung gem. vertraglicher Vereinb</w:t>
            </w:r>
            <w:r w:rsidRPr="003F279E">
              <w:rPr>
                <w:rFonts w:cs="Arial"/>
                <w:sz w:val="18"/>
                <w:szCs w:val="18"/>
              </w:rPr>
              <w:t>a</w:t>
            </w:r>
            <w:r w:rsidRPr="003F279E">
              <w:rPr>
                <w:rFonts w:cs="Arial"/>
                <w:sz w:val="18"/>
                <w:szCs w:val="18"/>
              </w:rPr>
              <w:t>rung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Induktionsgeräte und vergleichb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a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re Nachbehan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d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lungsgeräte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Maßnahmen im Rahmen der Hygi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nei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spektion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Anlagen ohne Befeuc</w:t>
            </w:r>
            <w:r w:rsidRPr="003F279E">
              <w:rPr>
                <w:rFonts w:cs="Arial"/>
                <w:sz w:val="18"/>
                <w:szCs w:val="18"/>
              </w:rPr>
              <w:t>h</w:t>
            </w:r>
            <w:r w:rsidRPr="003F279E">
              <w:rPr>
                <w:rFonts w:cs="Arial"/>
                <w:sz w:val="18"/>
                <w:szCs w:val="18"/>
              </w:rPr>
              <w:t>tung 3-jährl., Beauftragung erfolgt mit separatem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trag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Lufterwärmer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115546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 xml:space="preserve">Wärmeübertrager s. </w:t>
            </w:r>
            <w:r w:rsidR="00FD16B3">
              <w:rPr>
                <w:rFonts w:cs="Arial"/>
                <w:sz w:val="18"/>
                <w:szCs w:val="18"/>
              </w:rPr>
              <w:t>LKZ</w:t>
            </w:r>
            <w:r w:rsidRPr="003F279E">
              <w:rPr>
                <w:rFonts w:cs="Arial"/>
                <w:sz w:val="18"/>
                <w:szCs w:val="18"/>
              </w:rPr>
              <w:t xml:space="preserve"> 2000 ff.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Luftkühler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115546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Wärmeübertrager s.</w:t>
            </w:r>
            <w:r w:rsidR="00FD16B3">
              <w:rPr>
                <w:rFonts w:cs="Arial"/>
                <w:sz w:val="18"/>
                <w:szCs w:val="18"/>
              </w:rPr>
              <w:t>LKZ</w:t>
            </w:r>
            <w:r w:rsidRPr="003F279E">
              <w:rPr>
                <w:rFonts w:cs="Arial"/>
                <w:sz w:val="18"/>
                <w:szCs w:val="18"/>
              </w:rPr>
              <w:t xml:space="preserve"> </w:t>
            </w:r>
            <w:r w:rsidR="00115546">
              <w:rPr>
                <w:rFonts w:cs="Arial"/>
                <w:sz w:val="18"/>
                <w:szCs w:val="18"/>
              </w:rPr>
              <w:t>2000</w:t>
            </w:r>
            <w:r w:rsidRPr="003F279E">
              <w:rPr>
                <w:rFonts w:cs="Arial"/>
                <w:sz w:val="18"/>
                <w:szCs w:val="18"/>
              </w:rPr>
              <w:t xml:space="preserve"> ff.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Düsen auf Verschmutzung, Besch</w:t>
            </w:r>
            <w:r w:rsidRPr="003F279E">
              <w:rPr>
                <w:rFonts w:cs="Arial"/>
                <w:sz w:val="18"/>
                <w:szCs w:val="18"/>
              </w:rPr>
              <w:t>ä</w:t>
            </w:r>
            <w:r w:rsidRPr="003F279E">
              <w:rPr>
                <w:rFonts w:cs="Arial"/>
                <w:sz w:val="18"/>
                <w:szCs w:val="18"/>
              </w:rPr>
              <w:t>digung und Korrosion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 xml:space="preserve">MSR-Anlagen 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823D74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s. Arbeitskarte 480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Filtervliese stichprobenartig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FD16B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124CB4" w:rsidP="00FD16B3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Luftf</w:t>
            </w:r>
            <w:r w:rsidR="00BA1C9D" w:rsidRPr="003F279E">
              <w:rPr>
                <w:rFonts w:cs="Arial"/>
                <w:sz w:val="18"/>
                <w:szCs w:val="18"/>
              </w:rPr>
              <w:t>i</w:t>
            </w:r>
            <w:r w:rsidR="00BA1C9D" w:rsidRPr="003F279E">
              <w:rPr>
                <w:rFonts w:cs="Arial"/>
                <w:sz w:val="18"/>
                <w:szCs w:val="18"/>
              </w:rPr>
              <w:t>l</w:t>
            </w:r>
            <w:r w:rsidR="00BA1C9D" w:rsidRPr="003F279E">
              <w:rPr>
                <w:rFonts w:cs="Arial"/>
                <w:sz w:val="18"/>
                <w:szCs w:val="18"/>
              </w:rPr>
              <w:t xml:space="preserve">ter s. </w:t>
            </w:r>
            <w:r w:rsidR="00FD16B3">
              <w:rPr>
                <w:rFonts w:cs="Arial"/>
                <w:sz w:val="18"/>
                <w:szCs w:val="18"/>
              </w:rPr>
              <w:t>LKZ</w:t>
            </w:r>
            <w:r w:rsidR="00BA1C9D" w:rsidRPr="003F279E">
              <w:rPr>
                <w:rFonts w:cs="Arial"/>
                <w:sz w:val="18"/>
                <w:szCs w:val="18"/>
              </w:rPr>
              <w:t xml:space="preserve"> </w:t>
            </w:r>
            <w:r w:rsidR="00115546">
              <w:rPr>
                <w:rFonts w:cs="Arial"/>
                <w:sz w:val="18"/>
                <w:szCs w:val="18"/>
              </w:rPr>
              <w:t>3000</w:t>
            </w:r>
            <w:r w:rsidRPr="003F279E">
              <w:rPr>
                <w:rFonts w:cs="Arial"/>
                <w:sz w:val="18"/>
                <w:szCs w:val="18"/>
              </w:rPr>
              <w:t xml:space="preserve"> ff.</w:t>
            </w:r>
          </w:p>
        </w:tc>
      </w:tr>
      <w:tr w:rsidR="00FD16B3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D16B3" w:rsidRPr="003F279E" w:rsidRDefault="00FD16B3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D16B3" w:rsidRPr="003F279E" w:rsidRDefault="00FD16B3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D16B3" w:rsidRPr="003F279E" w:rsidRDefault="00FD16B3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D16B3" w:rsidRPr="003F279E" w:rsidRDefault="00FD16B3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D16B3" w:rsidRPr="003F279E" w:rsidRDefault="00FD16B3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Filtervliese auswechseln</w:t>
            </w:r>
            <w:r>
              <w:rPr>
                <w:rStyle w:val="Funotenzeichen"/>
                <w:rFonts w:cs="Arial"/>
                <w:sz w:val="18"/>
                <w:szCs w:val="18"/>
              </w:rPr>
              <w:footnoteReference w:id="4"/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D16B3" w:rsidRPr="003F279E" w:rsidRDefault="00FD16B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D16B3" w:rsidRPr="003F279E" w:rsidRDefault="00FD16B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D16B3" w:rsidRPr="003F279E" w:rsidRDefault="00FD16B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D16B3" w:rsidRPr="003F279E" w:rsidRDefault="00FD16B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D16B3" w:rsidRPr="003F279E" w:rsidRDefault="00FD16B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D16B3" w:rsidRDefault="00FD16B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FD16B3" w:rsidRPr="003F279E" w:rsidRDefault="00FD16B3" w:rsidP="004E1F63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FD16B3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Reinigen, Instandsetzung veranla</w:t>
            </w:r>
            <w:r w:rsidRPr="003F279E">
              <w:rPr>
                <w:rFonts w:cs="Arial"/>
                <w:sz w:val="18"/>
                <w:szCs w:val="18"/>
              </w:rPr>
              <w:t>s</w:t>
            </w:r>
            <w:r w:rsidRPr="003F279E">
              <w:rPr>
                <w:rFonts w:cs="Arial"/>
                <w:sz w:val="18"/>
                <w:szCs w:val="18"/>
              </w:rPr>
              <w:t>sen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4E1F63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Instandsetzung gem. vertraglicher Vereinb</w:t>
            </w:r>
            <w:r w:rsidRPr="003F279E">
              <w:rPr>
                <w:rFonts w:cs="Arial"/>
                <w:sz w:val="18"/>
                <w:szCs w:val="18"/>
              </w:rPr>
              <w:t>a</w:t>
            </w:r>
            <w:r w:rsidRPr="003F279E">
              <w:rPr>
                <w:rFonts w:cs="Arial"/>
                <w:sz w:val="18"/>
                <w:szCs w:val="18"/>
              </w:rPr>
              <w:t>rung</w:t>
            </w:r>
          </w:p>
        </w:tc>
      </w:tr>
    </w:tbl>
    <w:p w:rsidR="004E1F63" w:rsidRDefault="004E1F63" w:rsidP="003F279E">
      <w:pPr>
        <w:rPr>
          <w:rFonts w:cs="Arial"/>
          <w:b/>
          <w:bCs/>
          <w:sz w:val="18"/>
          <w:szCs w:val="18"/>
        </w:rPr>
        <w:sectPr w:rsidR="004E1F63" w:rsidSect="00C133A1">
          <w:pgSz w:w="11906" w:h="16838" w:code="9"/>
          <w:pgMar w:top="81" w:right="1134" w:bottom="1134" w:left="1134" w:header="284" w:footer="284" w:gutter="0"/>
          <w:cols w:space="708"/>
          <w:docGrid w:linePitch="360"/>
        </w:sectPr>
      </w:pPr>
    </w:p>
    <w:tbl>
      <w:tblPr>
        <w:tblW w:w="100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37"/>
        <w:gridCol w:w="286"/>
        <w:gridCol w:w="286"/>
        <w:gridCol w:w="429"/>
        <w:gridCol w:w="3119"/>
        <w:gridCol w:w="425"/>
        <w:gridCol w:w="425"/>
        <w:gridCol w:w="425"/>
        <w:gridCol w:w="425"/>
        <w:gridCol w:w="425"/>
        <w:gridCol w:w="426"/>
        <w:gridCol w:w="2977"/>
      </w:tblGrid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Dezentrale RLT-Geräte / Endger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ä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te (z.</w:t>
            </w:r>
            <w:r w:rsidR="007E4750"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B. Ventilatorkonvektoren, Schran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k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 xml:space="preserve">geräte, Induktionsgeräte, Zonen-Nacherhitzer/-Nachkühler, als trockene Kühler)  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Hygienemaßnahmen gem. VDI 6022</w:t>
            </w:r>
            <w:r w:rsidR="005F4D12"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Bl. 1 einschl. der erforderl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chen Dokumentation und Übe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r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mittlung der Ergebni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se an den Auftra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g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geber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Maßnahmen im Rahmen der Hygi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nei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spektion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Anlagen ohne Befeuc</w:t>
            </w:r>
            <w:r w:rsidRPr="003F279E">
              <w:rPr>
                <w:rFonts w:cs="Arial"/>
                <w:sz w:val="18"/>
                <w:szCs w:val="18"/>
              </w:rPr>
              <w:t>h</w:t>
            </w:r>
            <w:r w:rsidRPr="003F279E">
              <w:rPr>
                <w:rFonts w:cs="Arial"/>
                <w:sz w:val="18"/>
                <w:szCs w:val="18"/>
              </w:rPr>
              <w:t>tung 3-jährl., Beauftragung erfolgt mit separatem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trag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Geräte mit Außenluftfilter stichpunk</w:t>
            </w:r>
            <w:r w:rsidRPr="003F279E">
              <w:rPr>
                <w:rFonts w:cs="Arial"/>
                <w:sz w:val="18"/>
                <w:szCs w:val="18"/>
              </w:rPr>
              <w:t>t</w:t>
            </w:r>
            <w:r w:rsidRPr="003F279E">
              <w:rPr>
                <w:rFonts w:cs="Arial"/>
                <w:sz w:val="18"/>
                <w:szCs w:val="18"/>
              </w:rPr>
              <w:t>artig auf Verschmutzung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Geräte mit Sekundärlu</w:t>
            </w:r>
            <w:r w:rsidR="005F4D12" w:rsidRPr="003F279E">
              <w:rPr>
                <w:rFonts w:cs="Arial"/>
                <w:sz w:val="18"/>
                <w:szCs w:val="18"/>
              </w:rPr>
              <w:t>ft</w:t>
            </w:r>
            <w:r w:rsidRPr="003F279E">
              <w:rPr>
                <w:rFonts w:cs="Arial"/>
                <w:sz w:val="18"/>
                <w:szCs w:val="18"/>
              </w:rPr>
              <w:t>filter stic</w:t>
            </w:r>
            <w:r w:rsidRPr="003F279E">
              <w:rPr>
                <w:rFonts w:cs="Arial"/>
                <w:sz w:val="18"/>
                <w:szCs w:val="18"/>
              </w:rPr>
              <w:t>h</w:t>
            </w:r>
            <w:r w:rsidRPr="003F279E">
              <w:rPr>
                <w:rFonts w:cs="Arial"/>
                <w:sz w:val="18"/>
                <w:szCs w:val="18"/>
              </w:rPr>
              <w:t>punktartig auf Verschmu</w:t>
            </w:r>
            <w:r w:rsidRPr="003F279E">
              <w:rPr>
                <w:rFonts w:cs="Arial"/>
                <w:sz w:val="18"/>
                <w:szCs w:val="18"/>
              </w:rPr>
              <w:t>t</w:t>
            </w:r>
            <w:r w:rsidRPr="003F279E">
              <w:rPr>
                <w:rFonts w:cs="Arial"/>
                <w:sz w:val="18"/>
                <w:szCs w:val="18"/>
              </w:rPr>
              <w:t>zung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Wärmeübertrager bei Geräten ohne Sekundärluftfil</w:t>
            </w:r>
            <w:r w:rsidR="005F4D12" w:rsidRPr="003F279E">
              <w:rPr>
                <w:rFonts w:cs="Arial"/>
                <w:sz w:val="18"/>
                <w:szCs w:val="18"/>
              </w:rPr>
              <w:t>t</w:t>
            </w:r>
            <w:r w:rsidRPr="003F279E">
              <w:rPr>
                <w:rFonts w:cs="Arial"/>
                <w:sz w:val="18"/>
                <w:szCs w:val="18"/>
              </w:rPr>
              <w:t>er stichpunktartig auf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schmutzung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1C2FE3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Luftfilterwechse</w:t>
            </w:r>
            <w:r w:rsidR="005F4D12" w:rsidRPr="003F279E">
              <w:rPr>
                <w:rFonts w:cs="Arial"/>
                <w:sz w:val="18"/>
                <w:szCs w:val="18"/>
              </w:rPr>
              <w:t>l</w:t>
            </w:r>
            <w:r w:rsidRPr="003F279E">
              <w:rPr>
                <w:rFonts w:cs="Arial"/>
                <w:sz w:val="18"/>
                <w:szCs w:val="18"/>
              </w:rPr>
              <w:t xml:space="preserve"> 1. Stufe</w:t>
            </w:r>
            <w:r w:rsidR="004E1F63">
              <w:rPr>
                <w:rStyle w:val="Funotenzeichen"/>
                <w:rFonts w:cs="Arial"/>
                <w:sz w:val="18"/>
                <w:szCs w:val="18"/>
              </w:rPr>
              <w:footnoteReference w:id="5"/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  <w:r w:rsidR="00FD16B3" w:rsidRPr="003F279E">
              <w:rPr>
                <w:rFonts w:cs="Arial"/>
                <w:sz w:val="18"/>
                <w:szCs w:val="18"/>
              </w:rPr>
              <w:t>Luftfi</w:t>
            </w:r>
            <w:r w:rsidR="00FD16B3" w:rsidRPr="003F279E">
              <w:rPr>
                <w:rFonts w:cs="Arial"/>
                <w:sz w:val="18"/>
                <w:szCs w:val="18"/>
              </w:rPr>
              <w:t>l</w:t>
            </w:r>
            <w:r w:rsidR="00FD16B3" w:rsidRPr="003F279E">
              <w:rPr>
                <w:rFonts w:cs="Arial"/>
                <w:sz w:val="18"/>
                <w:szCs w:val="18"/>
              </w:rPr>
              <w:t xml:space="preserve">ter s. </w:t>
            </w:r>
            <w:r w:rsidR="00FD16B3">
              <w:rPr>
                <w:rFonts w:cs="Arial"/>
                <w:sz w:val="18"/>
                <w:szCs w:val="18"/>
              </w:rPr>
              <w:t>LKZ</w:t>
            </w:r>
            <w:r w:rsidR="00FD16B3" w:rsidRPr="003F279E">
              <w:rPr>
                <w:rFonts w:cs="Arial"/>
                <w:sz w:val="18"/>
                <w:szCs w:val="18"/>
              </w:rPr>
              <w:t xml:space="preserve"> </w:t>
            </w:r>
            <w:r w:rsidR="00115546">
              <w:rPr>
                <w:rFonts w:cs="Arial"/>
                <w:sz w:val="18"/>
                <w:szCs w:val="18"/>
              </w:rPr>
              <w:t>3000</w:t>
            </w:r>
            <w:r w:rsidR="00FD16B3" w:rsidRPr="003F279E">
              <w:rPr>
                <w:rFonts w:cs="Arial"/>
                <w:sz w:val="18"/>
                <w:szCs w:val="18"/>
              </w:rPr>
              <w:t xml:space="preserve"> ff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4E1F63" w:rsidRDefault="00BA1C9D" w:rsidP="001C2FE3">
            <w:pPr>
              <w:rPr>
                <w:rFonts w:cs="Arial"/>
                <w:sz w:val="18"/>
                <w:szCs w:val="18"/>
                <w:vertAlign w:val="superscript"/>
              </w:rPr>
            </w:pPr>
            <w:r w:rsidRPr="003F279E">
              <w:rPr>
                <w:rFonts w:cs="Arial"/>
                <w:sz w:val="18"/>
                <w:szCs w:val="18"/>
              </w:rPr>
              <w:t>Luftfilterwechsel 2. Stufe</w:t>
            </w:r>
            <w:r w:rsidR="00FD16B3">
              <w:rPr>
                <w:rFonts w:cs="Arial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  <w:r w:rsidR="00FD16B3" w:rsidRPr="003F279E">
              <w:rPr>
                <w:rFonts w:cs="Arial"/>
                <w:sz w:val="18"/>
                <w:szCs w:val="18"/>
              </w:rPr>
              <w:t>Luftfi</w:t>
            </w:r>
            <w:r w:rsidR="00FD16B3" w:rsidRPr="003F279E">
              <w:rPr>
                <w:rFonts w:cs="Arial"/>
                <w:sz w:val="18"/>
                <w:szCs w:val="18"/>
              </w:rPr>
              <w:t>l</w:t>
            </w:r>
            <w:r w:rsidR="00FD16B3" w:rsidRPr="003F279E">
              <w:rPr>
                <w:rFonts w:cs="Arial"/>
                <w:sz w:val="18"/>
                <w:szCs w:val="18"/>
              </w:rPr>
              <w:t xml:space="preserve">ter s. </w:t>
            </w:r>
            <w:r w:rsidR="00FD16B3">
              <w:rPr>
                <w:rFonts w:cs="Arial"/>
                <w:sz w:val="18"/>
                <w:szCs w:val="18"/>
              </w:rPr>
              <w:t>LKZ</w:t>
            </w:r>
            <w:r w:rsidR="00FD16B3" w:rsidRPr="003F279E">
              <w:rPr>
                <w:rFonts w:cs="Arial"/>
                <w:sz w:val="18"/>
                <w:szCs w:val="18"/>
              </w:rPr>
              <w:t xml:space="preserve"> </w:t>
            </w:r>
            <w:r w:rsidR="00115546">
              <w:rPr>
                <w:rFonts w:cs="Arial"/>
                <w:sz w:val="18"/>
                <w:szCs w:val="18"/>
              </w:rPr>
              <w:t>3000</w:t>
            </w:r>
            <w:r w:rsidR="00FD16B3" w:rsidRPr="003F279E">
              <w:rPr>
                <w:rFonts w:cs="Arial"/>
                <w:sz w:val="18"/>
                <w:szCs w:val="18"/>
              </w:rPr>
              <w:t xml:space="preserve"> ff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Erhitzer, sensible Kühler, Konde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satwanne stichpunktartig auf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schmutzung, Beschädigung, Korros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on und Dichtheit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Luftkühler mit Entfeuchtung, Ko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densa</w:t>
            </w:r>
            <w:r w:rsidRPr="003F279E">
              <w:rPr>
                <w:rFonts w:cs="Arial"/>
                <w:sz w:val="18"/>
                <w:szCs w:val="18"/>
              </w:rPr>
              <w:t>t</w:t>
            </w:r>
            <w:r w:rsidRPr="003F279E">
              <w:rPr>
                <w:rFonts w:cs="Arial"/>
                <w:sz w:val="18"/>
                <w:szCs w:val="18"/>
              </w:rPr>
              <w:t>wanne und Ablauf während des Entfeuchtungsbetriebs, Tropfe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abscheider stichpunktartig auf Ve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schmutzung, Beschädigung, Korros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on und Dichtheit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Alle anderen von Sekundärluft durchströmten Bauteile stichpunkta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tig pr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>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Reinigen, Instandsetzung veranla</w:t>
            </w:r>
            <w:r w:rsidRPr="003F279E">
              <w:rPr>
                <w:rFonts w:cs="Arial"/>
                <w:sz w:val="18"/>
                <w:szCs w:val="18"/>
              </w:rPr>
              <w:t>s</w:t>
            </w:r>
            <w:r w:rsidRPr="003F279E">
              <w:rPr>
                <w:rFonts w:cs="Arial"/>
                <w:sz w:val="18"/>
                <w:szCs w:val="18"/>
              </w:rPr>
              <w:t>sen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Instandsetzung gem. vertraglicher Vereinb</w:t>
            </w:r>
            <w:r w:rsidRPr="003F279E">
              <w:rPr>
                <w:rFonts w:cs="Arial"/>
                <w:sz w:val="18"/>
                <w:szCs w:val="18"/>
              </w:rPr>
              <w:t>a</w:t>
            </w:r>
            <w:r w:rsidRPr="003F279E">
              <w:rPr>
                <w:rFonts w:cs="Arial"/>
                <w:sz w:val="18"/>
                <w:szCs w:val="18"/>
              </w:rPr>
              <w:t>rung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Kühldecken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Hygienemaßnahmen gem. VDI 6022 Bl. 1 einschl. der erforderl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chen Dokumentation und Übe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r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mittlung der Ergebni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se an den Auftra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g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geber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Kondensatwanne u. -abläufe auf Fun</w:t>
            </w:r>
            <w:r w:rsidRPr="003F279E">
              <w:rPr>
                <w:rFonts w:cs="Arial"/>
                <w:sz w:val="18"/>
                <w:szCs w:val="18"/>
              </w:rPr>
              <w:t>k</w:t>
            </w:r>
            <w:r w:rsidRPr="003F279E">
              <w:rPr>
                <w:rFonts w:cs="Arial"/>
                <w:sz w:val="18"/>
                <w:szCs w:val="18"/>
              </w:rPr>
              <w:t>tion u. Zustand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Taupunktsensoren, Vorlaufle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tungen der Regelkreise u . Regelarmaturen auf Undichti</w:t>
            </w:r>
            <w:r w:rsidRPr="003F279E">
              <w:rPr>
                <w:rFonts w:cs="Arial"/>
                <w:sz w:val="18"/>
                <w:szCs w:val="18"/>
              </w:rPr>
              <w:t>g</w:t>
            </w:r>
            <w:r w:rsidRPr="003F279E">
              <w:rPr>
                <w:rFonts w:cs="Arial"/>
                <w:sz w:val="18"/>
                <w:szCs w:val="18"/>
              </w:rPr>
              <w:t>keiten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Reinigung u. Desinfektion der Ko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densat-wannen u. Reinigung der Kondens</w:t>
            </w:r>
            <w:r w:rsidR="006F0340" w:rsidRPr="003F279E">
              <w:rPr>
                <w:rFonts w:cs="Arial"/>
                <w:sz w:val="18"/>
                <w:szCs w:val="18"/>
              </w:rPr>
              <w:t>a</w:t>
            </w:r>
            <w:r w:rsidRPr="003F279E">
              <w:rPr>
                <w:rFonts w:cs="Arial"/>
                <w:sz w:val="18"/>
                <w:szCs w:val="18"/>
              </w:rPr>
              <w:t>tabläufe</w:t>
            </w:r>
            <w:r w:rsidR="006F0340" w:rsidRPr="003F279E">
              <w:rPr>
                <w:rFonts w:cs="Arial"/>
                <w:sz w:val="18"/>
                <w:szCs w:val="18"/>
              </w:rPr>
              <w:t xml:space="preserve"> und Geruchsve</w:t>
            </w:r>
            <w:r w:rsidR="006F0340" w:rsidRPr="003F279E">
              <w:rPr>
                <w:rFonts w:cs="Arial"/>
                <w:sz w:val="18"/>
                <w:szCs w:val="18"/>
              </w:rPr>
              <w:t>r</w:t>
            </w:r>
            <w:r w:rsidR="006F0340" w:rsidRPr="003F279E">
              <w:rPr>
                <w:rFonts w:cs="Arial"/>
                <w:sz w:val="18"/>
                <w:szCs w:val="18"/>
              </w:rPr>
              <w:t>schlüsse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Instandsetzung veranlassen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Instandsetzung gem. vertraglicher Vereinb</w:t>
            </w:r>
            <w:r w:rsidRPr="003F279E">
              <w:rPr>
                <w:rFonts w:cs="Arial"/>
                <w:sz w:val="18"/>
                <w:szCs w:val="18"/>
              </w:rPr>
              <w:t>a</w:t>
            </w:r>
            <w:r w:rsidRPr="003F279E">
              <w:rPr>
                <w:rFonts w:cs="Arial"/>
                <w:sz w:val="18"/>
                <w:szCs w:val="18"/>
              </w:rPr>
              <w:t>rung</w:t>
            </w:r>
          </w:p>
        </w:tc>
      </w:tr>
    </w:tbl>
    <w:p w:rsidR="004E1F63" w:rsidRDefault="004E1F63" w:rsidP="003F279E">
      <w:pPr>
        <w:rPr>
          <w:rFonts w:cs="Arial"/>
          <w:b/>
          <w:bCs/>
          <w:sz w:val="18"/>
          <w:szCs w:val="18"/>
        </w:rPr>
        <w:sectPr w:rsidR="004E1F63" w:rsidSect="00C133A1">
          <w:pgSz w:w="11906" w:h="16838" w:code="9"/>
          <w:pgMar w:top="81" w:right="1134" w:bottom="1134" w:left="1134" w:header="284" w:footer="284" w:gutter="0"/>
          <w:cols w:space="708"/>
          <w:docGrid w:linePitch="360"/>
        </w:sectPr>
      </w:pPr>
    </w:p>
    <w:tbl>
      <w:tblPr>
        <w:tblW w:w="100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37"/>
        <w:gridCol w:w="286"/>
        <w:gridCol w:w="286"/>
        <w:gridCol w:w="429"/>
        <w:gridCol w:w="3119"/>
        <w:gridCol w:w="425"/>
        <w:gridCol w:w="425"/>
        <w:gridCol w:w="425"/>
        <w:gridCol w:w="425"/>
        <w:gridCol w:w="425"/>
        <w:gridCol w:w="426"/>
        <w:gridCol w:w="2977"/>
      </w:tblGrid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124CB4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 xml:space="preserve">Schaltschrank, Regelanlage, </w:t>
            </w:r>
          </w:p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Leittec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h</w:t>
            </w:r>
            <w:r w:rsidR="004E1F63">
              <w:rPr>
                <w:rFonts w:cs="Arial"/>
                <w:b/>
                <w:bCs/>
                <w:sz w:val="18"/>
                <w:szCs w:val="18"/>
              </w:rPr>
              <w:t>nik, Druckluftstation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05FA4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s.</w:t>
            </w:r>
            <w:r w:rsidR="00BA1C9D" w:rsidRPr="003F279E">
              <w:rPr>
                <w:rFonts w:cs="Arial"/>
                <w:sz w:val="18"/>
                <w:szCs w:val="18"/>
              </w:rPr>
              <w:t xml:space="preserve"> Arbeitskarte KG 480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Antriebselemente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Elektromotoren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Verschmutzung, Beschäd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gung, Korrosion und Befest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 xml:space="preserve">gung prüfen 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Drehrichtung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Lager auf Geräusch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Lager schmieren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Schutzeinrichtungen auf Fun</w:t>
            </w:r>
            <w:r w:rsidRPr="003F279E">
              <w:rPr>
                <w:rFonts w:cs="Arial"/>
                <w:sz w:val="18"/>
                <w:szCs w:val="18"/>
              </w:rPr>
              <w:t>k</w:t>
            </w:r>
            <w:r w:rsidRPr="003F279E">
              <w:rPr>
                <w:rFonts w:cs="Arial"/>
                <w:sz w:val="18"/>
                <w:szCs w:val="18"/>
              </w:rPr>
              <w:t>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Reparaturschalter auf Funktion pr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>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Motorstrom messen und Schutzei</w:t>
            </w:r>
            <w:r w:rsidRPr="003F279E">
              <w:rPr>
                <w:rFonts w:cs="Arial"/>
                <w:sz w:val="18"/>
                <w:szCs w:val="18"/>
              </w:rPr>
              <w:t>n</w:t>
            </w:r>
            <w:r w:rsidRPr="003F279E">
              <w:rPr>
                <w:rFonts w:cs="Arial"/>
                <w:sz w:val="18"/>
                <w:szCs w:val="18"/>
              </w:rPr>
              <w:t>richtung justieren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Riementriebe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Verschmutzung, Beschäd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gung und Verschleiß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 xml:space="preserve">Auf Spannung und Fluchtung prüfen 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Nachstellen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Riemen auswechseln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Schutzeinrichtung auf Funktion pr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>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Antriebskupplungen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Verschmutzung, Beschäd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gung, Korrosion und Befest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Temperatur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Öl auswechseln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Schutzeinrichtung auf Funktion pr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>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Kettentriebe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Verschmutzung, Beschäd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gung und Verschleiß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Spannung und Fluchtung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Nachstellen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Kette fetten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Schutzeinrichtung auf Funktion pr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>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 xml:space="preserve">Reinigen 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Getriebe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Verschmutzung, Beschäd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gung, Befestigung und G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räusch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Öl auswechseln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Reinigen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lastRenderedPageBreak/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Rohrnetz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Pumpen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Beschädigung und Korrosion (äuße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>lich) sowie auf Befestigung und G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räusch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Funktion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Wellendurchführung auf Dich</w:t>
            </w:r>
            <w:r w:rsidRPr="003F279E">
              <w:rPr>
                <w:rFonts w:cs="Arial"/>
                <w:sz w:val="18"/>
                <w:szCs w:val="18"/>
              </w:rPr>
              <w:t>t</w:t>
            </w:r>
            <w:r w:rsidRPr="003F279E">
              <w:rPr>
                <w:rFonts w:cs="Arial"/>
                <w:sz w:val="18"/>
                <w:szCs w:val="18"/>
              </w:rPr>
              <w:t>heit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Stopfbuchsen nachstellen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Lager schmieren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 xml:space="preserve">Antriebselemente 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115546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s</w:t>
            </w:r>
            <w:r w:rsidR="00124CB4" w:rsidRPr="003F279E">
              <w:rPr>
                <w:rFonts w:cs="Arial"/>
                <w:sz w:val="18"/>
                <w:szCs w:val="18"/>
              </w:rPr>
              <w:t>.</w:t>
            </w:r>
            <w:r w:rsidRPr="003F279E">
              <w:rPr>
                <w:rFonts w:cs="Arial"/>
                <w:sz w:val="18"/>
                <w:szCs w:val="18"/>
              </w:rPr>
              <w:t xml:space="preserve"> </w:t>
            </w:r>
            <w:r w:rsidR="00FD16B3">
              <w:rPr>
                <w:rFonts w:cs="Arial"/>
                <w:sz w:val="18"/>
                <w:szCs w:val="18"/>
              </w:rPr>
              <w:t xml:space="preserve">LKZ </w:t>
            </w:r>
            <w:r w:rsidRPr="003F279E">
              <w:rPr>
                <w:rFonts w:cs="Arial"/>
                <w:sz w:val="18"/>
                <w:szCs w:val="18"/>
              </w:rPr>
              <w:t xml:space="preserve">9000 </w:t>
            </w:r>
            <w:r w:rsidR="00124CB4" w:rsidRPr="003F279E">
              <w:rPr>
                <w:rFonts w:cs="Arial"/>
                <w:sz w:val="18"/>
                <w:szCs w:val="18"/>
              </w:rPr>
              <w:t>ff.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Ventile und Armaturen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Beschädigung und Korrosion (äuße</w:t>
            </w:r>
            <w:r w:rsidRPr="003F279E">
              <w:rPr>
                <w:rFonts w:cs="Arial"/>
                <w:sz w:val="18"/>
                <w:szCs w:val="18"/>
              </w:rPr>
              <w:t>r</w:t>
            </w:r>
            <w:r w:rsidRPr="003F279E">
              <w:rPr>
                <w:rFonts w:cs="Arial"/>
                <w:sz w:val="18"/>
                <w:szCs w:val="18"/>
              </w:rPr>
              <w:t xml:space="preserve">lich) prüfen 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Funktion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Dichtigkeit prüfen (Sichtpr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>fung)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Stopfbuchsen nachstellen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Spindel schmieren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Schmutzfänger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Verschmutzung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Sieb reinigen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Sieb auf Beschädigung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124CB4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 xml:space="preserve">Rohrleitungen und </w:t>
            </w:r>
          </w:p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Ausdehnungsgef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ä</w:t>
            </w:r>
            <w:r w:rsidRPr="003F279E">
              <w:rPr>
                <w:rFonts w:cs="Arial"/>
                <w:b/>
                <w:bCs/>
                <w:sz w:val="18"/>
                <w:szCs w:val="18"/>
              </w:rPr>
              <w:t>ße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F279E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Auf Beschädigung, Dichtheit und Befest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Isolierung auf Beschädigung prüfen (Sichtprüfung)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Thermometer auf Beschädigung pr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>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Manometer auf Beschädigung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Kompensator auf Beschäd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gung prüfen (Sichtprüfung)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Flüssigkeitsstand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Flüssigkeit nachfüllen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Wärmeträger von kreislaufverbund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nen Systemen auf Frost- Sicherheit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Rohrbegleitheizung auf Funktion pr</w:t>
            </w:r>
            <w:r w:rsidRPr="003F279E">
              <w:rPr>
                <w:rFonts w:cs="Arial"/>
                <w:sz w:val="18"/>
                <w:szCs w:val="18"/>
              </w:rPr>
              <w:t>ü</w:t>
            </w:r>
            <w:r w:rsidRPr="003F279E">
              <w:rPr>
                <w:rFonts w:cs="Arial"/>
                <w:sz w:val="18"/>
                <w:szCs w:val="18"/>
              </w:rPr>
              <w:t>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Sicherheitseinrichtungen auf Funkt</w:t>
            </w:r>
            <w:r w:rsidRPr="003F279E">
              <w:rPr>
                <w:rFonts w:cs="Arial"/>
                <w:sz w:val="18"/>
                <w:szCs w:val="18"/>
              </w:rPr>
              <w:t>i</w:t>
            </w:r>
            <w:r w:rsidRPr="003F279E">
              <w:rPr>
                <w:rFonts w:cs="Arial"/>
                <w:sz w:val="18"/>
                <w:szCs w:val="18"/>
              </w:rPr>
              <w:t>on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680A92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Entlüften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3F279E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  <w:hideMark/>
          </w:tcPr>
          <w:p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 </w:t>
            </w:r>
          </w:p>
        </w:tc>
      </w:tr>
      <w:tr w:rsidR="00224553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6B433F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6B433F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6B433F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6B433F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6B433F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Erdverlegte Komponenten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6B433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6B433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6B433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6B433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6B433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6B433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6B433F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C502ED" w:rsidRPr="003F279E" w:rsidTr="006B433F">
        <w:trPr>
          <w:trHeight w:val="113"/>
        </w:trPr>
        <w:tc>
          <w:tcPr>
            <w:tcW w:w="10085" w:type="dxa"/>
            <w:gridSpan w:val="12"/>
            <w:shd w:val="clear" w:color="auto" w:fill="auto"/>
            <w:noWrap/>
            <w:tcMar>
              <w:bottom w:w="113" w:type="dxa"/>
            </w:tcMar>
            <w:vAlign w:val="center"/>
          </w:tcPr>
          <w:p w:rsidR="00C502ED" w:rsidRDefault="00C502ED" w:rsidP="00C502ED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C502ED">
              <w:rPr>
                <w:rFonts w:cs="Arial"/>
                <w:b/>
                <w:bCs/>
                <w:sz w:val="18"/>
                <w:szCs w:val="18"/>
              </w:rPr>
              <w:t xml:space="preserve">Für erdverlegte Komponenten gelten </w:t>
            </w:r>
            <w:r w:rsidRPr="00C502ED">
              <w:rPr>
                <w:rFonts w:cs="Arial"/>
                <w:b/>
                <w:bCs/>
                <w:sz w:val="18"/>
                <w:szCs w:val="18"/>
                <w:u w:val="single"/>
              </w:rPr>
              <w:t>zusätzlich</w:t>
            </w:r>
            <w:r w:rsidRPr="00C502ED">
              <w:rPr>
                <w:rFonts w:cs="Arial"/>
                <w:b/>
                <w:bCs/>
                <w:sz w:val="18"/>
                <w:szCs w:val="18"/>
              </w:rPr>
              <w:t xml:space="preserve"> zum Vorgenannten die nachfolgend aufgeführten Verschärfu</w:t>
            </w:r>
            <w:r w:rsidRPr="00C502ED">
              <w:rPr>
                <w:rFonts w:cs="Arial"/>
                <w:b/>
                <w:bCs/>
                <w:sz w:val="18"/>
                <w:szCs w:val="18"/>
              </w:rPr>
              <w:t>n</w:t>
            </w:r>
            <w:r w:rsidRPr="00C502ED">
              <w:rPr>
                <w:rFonts w:cs="Arial"/>
                <w:b/>
                <w:bCs/>
                <w:sz w:val="18"/>
                <w:szCs w:val="18"/>
              </w:rPr>
              <w:t>gen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. </w:t>
            </w:r>
          </w:p>
          <w:p w:rsidR="00C502ED" w:rsidRPr="00C502ED" w:rsidRDefault="00C502ED" w:rsidP="00C502ED">
            <w:pPr>
              <w:jc w:val="both"/>
              <w:rPr>
                <w:rFonts w:cs="Arial"/>
                <w:bCs/>
                <w:sz w:val="18"/>
                <w:szCs w:val="18"/>
                <w:u w:val="single"/>
              </w:rPr>
            </w:pPr>
            <w:r w:rsidRPr="00C502ED">
              <w:rPr>
                <w:rFonts w:cs="Arial"/>
                <w:bCs/>
                <w:sz w:val="18"/>
                <w:szCs w:val="18"/>
              </w:rPr>
              <w:t>Aus Gründen der Hygiene ist eine regelmäßige Kontrolle mit gegebenenfalls notwendiger Reinigung insbesondere in den Sommermonaten vorzunehmen. Die Kontrollhäufigkeit richtet sich nach der Wetterlage und dem Anlagenbetrieb. Die Mi</w:t>
            </w:r>
            <w:r w:rsidRPr="00C502ED">
              <w:rPr>
                <w:rFonts w:cs="Arial"/>
                <w:bCs/>
                <w:sz w:val="18"/>
                <w:szCs w:val="18"/>
              </w:rPr>
              <w:t>n</w:t>
            </w:r>
            <w:r w:rsidRPr="00C502ED">
              <w:rPr>
                <w:rFonts w:cs="Arial"/>
                <w:bCs/>
                <w:sz w:val="18"/>
                <w:szCs w:val="18"/>
              </w:rPr>
              <w:t>destintervalle unterscheiden sich von Oktober bis März von denen von April bis September</w:t>
            </w:r>
          </w:p>
        </w:tc>
      </w:tr>
      <w:tr w:rsidR="00224553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Default="00224553" w:rsidP="006B43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11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Default="00224553" w:rsidP="006B43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Default="00224553" w:rsidP="006B43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6B43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224553" w:rsidRDefault="009D60C6" w:rsidP="00224553">
            <w:pPr>
              <w:rPr>
                <w:rFonts w:cs="Arial"/>
                <w:sz w:val="18"/>
                <w:szCs w:val="18"/>
              </w:rPr>
            </w:pPr>
            <w:r w:rsidRPr="003F279E">
              <w:rPr>
                <w:rFonts w:cs="Arial"/>
                <w:sz w:val="18"/>
                <w:szCs w:val="18"/>
              </w:rPr>
              <w:t>Maßnahmen im Rahmen der Hygi</w:t>
            </w:r>
            <w:r w:rsidRPr="003F279E">
              <w:rPr>
                <w:rFonts w:cs="Arial"/>
                <w:sz w:val="18"/>
                <w:szCs w:val="18"/>
              </w:rPr>
              <w:t>e</w:t>
            </w:r>
            <w:r w:rsidRPr="003F279E">
              <w:rPr>
                <w:rFonts w:cs="Arial"/>
                <w:sz w:val="18"/>
                <w:szCs w:val="18"/>
              </w:rPr>
              <w:t>neinspektion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Default="0022455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Default="0022455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224553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6B43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6B43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6B43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6B43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9D60C6">
            <w:pPr>
              <w:rPr>
                <w:rFonts w:cs="Arial"/>
                <w:sz w:val="18"/>
                <w:szCs w:val="18"/>
              </w:rPr>
            </w:pPr>
            <w:r w:rsidRPr="00C502ED">
              <w:rPr>
                <w:rFonts w:cs="Arial"/>
                <w:sz w:val="18"/>
                <w:szCs w:val="18"/>
                <w:u w:val="single"/>
              </w:rPr>
              <w:t>Luftfilter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24553">
              <w:rPr>
                <w:rFonts w:cs="Arial"/>
                <w:sz w:val="18"/>
                <w:szCs w:val="18"/>
              </w:rPr>
              <w:t>auf unzulässige Verschmu</w:t>
            </w:r>
            <w:r w:rsidRPr="00224553">
              <w:rPr>
                <w:rFonts w:cs="Arial"/>
                <w:sz w:val="18"/>
                <w:szCs w:val="18"/>
              </w:rPr>
              <w:t>t</w:t>
            </w:r>
            <w:r w:rsidRPr="00224553">
              <w:rPr>
                <w:rFonts w:cs="Arial"/>
                <w:sz w:val="18"/>
                <w:szCs w:val="18"/>
              </w:rPr>
              <w:t>zung, B</w:t>
            </w:r>
            <w:r w:rsidRPr="00224553">
              <w:rPr>
                <w:rFonts w:cs="Arial"/>
                <w:sz w:val="18"/>
                <w:szCs w:val="18"/>
              </w:rPr>
              <w:t>e</w:t>
            </w:r>
            <w:r w:rsidRPr="00224553">
              <w:rPr>
                <w:rFonts w:cs="Arial"/>
                <w:sz w:val="18"/>
                <w:szCs w:val="18"/>
              </w:rPr>
              <w:t>schädigung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24553">
              <w:rPr>
                <w:rFonts w:cs="Arial"/>
                <w:sz w:val="18"/>
                <w:szCs w:val="18"/>
              </w:rPr>
              <w:t>und Gerüche prüfen</w:t>
            </w:r>
            <w:r w:rsidR="009D60C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22455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Default="0022455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224553" w:rsidRPr="003F279E" w:rsidRDefault="009D60C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Oktober bis März, </w:t>
            </w:r>
            <w:r w:rsidRPr="003F279E">
              <w:rPr>
                <w:rFonts w:cs="Arial"/>
                <w:sz w:val="18"/>
                <w:szCs w:val="18"/>
              </w:rPr>
              <w:t>betroffene Filter au</w:t>
            </w:r>
            <w:r w:rsidRPr="003F279E">
              <w:rPr>
                <w:rFonts w:cs="Arial"/>
                <w:sz w:val="18"/>
                <w:szCs w:val="18"/>
              </w:rPr>
              <w:t>s</w:t>
            </w:r>
            <w:r w:rsidRPr="003F279E">
              <w:rPr>
                <w:rFonts w:cs="Arial"/>
                <w:sz w:val="18"/>
                <w:szCs w:val="18"/>
              </w:rPr>
              <w:t>wechseln</w:t>
            </w:r>
            <w:r>
              <w:rPr>
                <w:rStyle w:val="Funotenzeichen"/>
                <w:rFonts w:cs="Arial"/>
                <w:sz w:val="18"/>
                <w:szCs w:val="18"/>
              </w:rPr>
              <w:footnoteReference w:id="6"/>
            </w:r>
          </w:p>
        </w:tc>
      </w:tr>
      <w:tr w:rsidR="009D60C6" w:rsidRPr="003F279E" w:rsidTr="006B433F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9D60C6">
            <w:pPr>
              <w:rPr>
                <w:rFonts w:cs="Arial"/>
                <w:sz w:val="18"/>
                <w:szCs w:val="18"/>
              </w:rPr>
            </w:pPr>
            <w:r w:rsidRPr="00C502ED">
              <w:rPr>
                <w:rFonts w:cs="Arial"/>
                <w:sz w:val="18"/>
                <w:szCs w:val="18"/>
                <w:u w:val="single"/>
              </w:rPr>
              <w:t>Luftfilter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24553">
              <w:rPr>
                <w:rFonts w:cs="Arial"/>
                <w:sz w:val="18"/>
                <w:szCs w:val="18"/>
              </w:rPr>
              <w:t>auf unzulässige Verschmu</w:t>
            </w:r>
            <w:r w:rsidRPr="00224553">
              <w:rPr>
                <w:rFonts w:cs="Arial"/>
                <w:sz w:val="18"/>
                <w:szCs w:val="18"/>
              </w:rPr>
              <w:t>t</w:t>
            </w:r>
            <w:r w:rsidRPr="00224553">
              <w:rPr>
                <w:rFonts w:cs="Arial"/>
                <w:sz w:val="18"/>
                <w:szCs w:val="18"/>
              </w:rPr>
              <w:t>zung, B</w:t>
            </w:r>
            <w:r w:rsidRPr="00224553">
              <w:rPr>
                <w:rFonts w:cs="Arial"/>
                <w:sz w:val="18"/>
                <w:szCs w:val="18"/>
              </w:rPr>
              <w:t>e</w:t>
            </w:r>
            <w:r w:rsidRPr="00224553">
              <w:rPr>
                <w:rFonts w:cs="Arial"/>
                <w:sz w:val="18"/>
                <w:szCs w:val="18"/>
              </w:rPr>
              <w:t>schädigung</w:t>
            </w:r>
            <w:r>
              <w:rPr>
                <w:rFonts w:cs="Arial"/>
                <w:sz w:val="18"/>
                <w:szCs w:val="18"/>
              </w:rPr>
              <w:t xml:space="preserve"> und Gerüche prüfen.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224553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D60C6">
              <w:rPr>
                <w:rFonts w:cs="Arial"/>
                <w:b/>
                <w:bCs/>
                <w:sz w:val="14"/>
                <w:szCs w:val="18"/>
              </w:rPr>
              <w:t>2-monatl</w:t>
            </w:r>
            <w:r>
              <w:rPr>
                <w:rFonts w:cs="Arial"/>
                <w:b/>
                <w:bCs/>
                <w:sz w:val="14"/>
                <w:szCs w:val="18"/>
              </w:rPr>
              <w:t>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60C6" w:rsidRPr="00224553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9D60C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April bis September, </w:t>
            </w:r>
            <w:r w:rsidRPr="003F279E">
              <w:rPr>
                <w:rFonts w:cs="Arial"/>
                <w:sz w:val="18"/>
                <w:szCs w:val="18"/>
              </w:rPr>
              <w:t>betroffene Filter au</w:t>
            </w:r>
            <w:r w:rsidRPr="003F279E">
              <w:rPr>
                <w:rFonts w:cs="Arial"/>
                <w:sz w:val="18"/>
                <w:szCs w:val="18"/>
              </w:rPr>
              <w:t>s</w:t>
            </w:r>
            <w:r w:rsidRPr="003F279E">
              <w:rPr>
                <w:rFonts w:cs="Arial"/>
                <w:sz w:val="18"/>
                <w:szCs w:val="18"/>
              </w:rPr>
              <w:t>wechseln</w:t>
            </w:r>
            <w:r>
              <w:rPr>
                <w:rStyle w:val="Funotenzeichen"/>
                <w:rFonts w:cs="Arial"/>
                <w:sz w:val="18"/>
                <w:szCs w:val="18"/>
              </w:rPr>
              <w:footnoteReference w:id="7"/>
            </w:r>
          </w:p>
        </w:tc>
      </w:tr>
      <w:tr w:rsidR="009D60C6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6B43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6B43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6B43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224553">
            <w:pPr>
              <w:rPr>
                <w:rFonts w:cs="Arial"/>
                <w:sz w:val="18"/>
                <w:szCs w:val="18"/>
              </w:rPr>
            </w:pPr>
            <w:r w:rsidRPr="00C502ED">
              <w:rPr>
                <w:rFonts w:cs="Arial"/>
                <w:sz w:val="18"/>
                <w:szCs w:val="18"/>
                <w:u w:val="single"/>
              </w:rPr>
              <w:t>Außenluftdurchlässe</w:t>
            </w:r>
            <w:r w:rsidRPr="00224553">
              <w:rPr>
                <w:rFonts w:cs="Arial"/>
                <w:sz w:val="18"/>
                <w:szCs w:val="18"/>
              </w:rPr>
              <w:t xml:space="preserve"> auf Verschmu</w:t>
            </w:r>
            <w:r w:rsidRPr="00224553">
              <w:rPr>
                <w:rFonts w:cs="Arial"/>
                <w:sz w:val="18"/>
                <w:szCs w:val="18"/>
              </w:rPr>
              <w:t>t</w:t>
            </w:r>
            <w:r w:rsidRPr="00224553">
              <w:rPr>
                <w:rFonts w:cs="Arial"/>
                <w:sz w:val="18"/>
                <w:szCs w:val="18"/>
              </w:rPr>
              <w:t>zung und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24553">
              <w:rPr>
                <w:rFonts w:cs="Arial"/>
                <w:sz w:val="18"/>
                <w:szCs w:val="18"/>
              </w:rPr>
              <w:t>Beschädigung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9D60C6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6B43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6B43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6B43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rPr>
                <w:rFonts w:cs="Arial"/>
                <w:sz w:val="18"/>
                <w:szCs w:val="18"/>
              </w:rPr>
            </w:pPr>
            <w:r w:rsidRPr="00C502ED">
              <w:rPr>
                <w:rFonts w:cs="Arial"/>
                <w:sz w:val="18"/>
                <w:szCs w:val="18"/>
                <w:u w:val="single"/>
              </w:rPr>
              <w:t>Luftleitungen</w:t>
            </w:r>
            <w:r w:rsidRPr="00224553">
              <w:rPr>
                <w:rFonts w:cs="Arial"/>
                <w:sz w:val="18"/>
                <w:szCs w:val="18"/>
              </w:rPr>
              <w:t xml:space="preserve"> auf Beschädigung prüfen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9D60C6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6B43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6B43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6B43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224553" w:rsidRDefault="009D60C6" w:rsidP="00224553">
            <w:pPr>
              <w:rPr>
                <w:rFonts w:cs="Arial"/>
                <w:sz w:val="18"/>
                <w:szCs w:val="18"/>
              </w:rPr>
            </w:pPr>
            <w:r w:rsidRPr="00C502ED">
              <w:rPr>
                <w:rFonts w:cs="Arial"/>
                <w:sz w:val="18"/>
                <w:szCs w:val="18"/>
                <w:u w:val="single"/>
              </w:rPr>
              <w:t>Innere Luftleitungsfläche</w:t>
            </w:r>
            <w:r w:rsidRPr="00224553">
              <w:rPr>
                <w:rFonts w:cs="Arial"/>
                <w:sz w:val="18"/>
                <w:szCs w:val="18"/>
              </w:rPr>
              <w:t xml:space="preserve"> auf Ve</w:t>
            </w:r>
            <w:r w:rsidRPr="00224553">
              <w:rPr>
                <w:rFonts w:cs="Arial"/>
                <w:sz w:val="18"/>
                <w:szCs w:val="18"/>
              </w:rPr>
              <w:t>r</w:t>
            </w:r>
            <w:r w:rsidRPr="00224553">
              <w:rPr>
                <w:rFonts w:cs="Arial"/>
                <w:sz w:val="18"/>
                <w:szCs w:val="18"/>
              </w:rPr>
              <w:t>schmutzung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24553">
              <w:rPr>
                <w:rFonts w:cs="Arial"/>
                <w:sz w:val="18"/>
                <w:szCs w:val="18"/>
              </w:rPr>
              <w:t>und Wasserniede</w:t>
            </w:r>
            <w:r w:rsidRPr="00224553">
              <w:rPr>
                <w:rFonts w:cs="Arial"/>
                <w:sz w:val="18"/>
                <w:szCs w:val="18"/>
              </w:rPr>
              <w:t>r</w:t>
            </w:r>
            <w:r w:rsidRPr="00224553">
              <w:rPr>
                <w:rFonts w:cs="Arial"/>
                <w:sz w:val="18"/>
                <w:szCs w:val="18"/>
              </w:rPr>
              <w:t>schlag unters</w:t>
            </w:r>
            <w:r w:rsidRPr="00224553">
              <w:rPr>
                <w:rFonts w:cs="Arial"/>
                <w:sz w:val="18"/>
                <w:szCs w:val="18"/>
              </w:rPr>
              <w:t>u</w:t>
            </w:r>
            <w:r w:rsidRPr="00224553">
              <w:rPr>
                <w:rFonts w:cs="Arial"/>
                <w:sz w:val="18"/>
                <w:szCs w:val="18"/>
              </w:rPr>
              <w:t>chen (z. B. mittels</w:t>
            </w:r>
          </w:p>
          <w:p w:rsidR="009D60C6" w:rsidRPr="00224553" w:rsidRDefault="009D60C6" w:rsidP="00224553">
            <w:pPr>
              <w:rPr>
                <w:rFonts w:cs="Arial"/>
                <w:sz w:val="18"/>
                <w:szCs w:val="18"/>
              </w:rPr>
            </w:pPr>
            <w:r w:rsidRPr="00224553">
              <w:rPr>
                <w:rFonts w:cs="Arial"/>
                <w:sz w:val="18"/>
                <w:szCs w:val="18"/>
              </w:rPr>
              <w:t>Kamera, falls keine geeigneten Rev</w:t>
            </w:r>
            <w:r w:rsidRPr="00224553">
              <w:rPr>
                <w:rFonts w:cs="Arial"/>
                <w:sz w:val="18"/>
                <w:szCs w:val="18"/>
              </w:rPr>
              <w:t>i</w:t>
            </w:r>
            <w:r w:rsidRPr="00224553">
              <w:rPr>
                <w:rFonts w:cs="Arial"/>
                <w:sz w:val="18"/>
                <w:szCs w:val="18"/>
              </w:rPr>
              <w:t>sionsöffnungen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24553">
              <w:rPr>
                <w:rFonts w:cs="Arial"/>
                <w:sz w:val="18"/>
                <w:szCs w:val="18"/>
              </w:rPr>
              <w:t>vorhanden sind)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9D60C6" w:rsidRDefault="009D60C6" w:rsidP="009D60C6">
            <w:pPr>
              <w:rPr>
                <w:rFonts w:cs="Arial"/>
                <w:sz w:val="18"/>
                <w:szCs w:val="18"/>
              </w:rPr>
            </w:pPr>
            <w:r w:rsidRPr="009D60C6">
              <w:rPr>
                <w:rFonts w:cs="Arial"/>
                <w:sz w:val="18"/>
                <w:szCs w:val="18"/>
              </w:rPr>
              <w:t>Leitungen müssen mindestens besenrein sein.Bei sichtbaren Ve</w:t>
            </w:r>
            <w:r w:rsidRPr="009D60C6">
              <w:rPr>
                <w:rFonts w:cs="Arial"/>
                <w:sz w:val="18"/>
                <w:szCs w:val="18"/>
              </w:rPr>
              <w:t>r</w:t>
            </w:r>
            <w:r w:rsidRPr="009D60C6">
              <w:rPr>
                <w:rFonts w:cs="Arial"/>
                <w:sz w:val="18"/>
                <w:szCs w:val="18"/>
              </w:rPr>
              <w:t>schmutzungen sind die ve</w:t>
            </w:r>
            <w:r w:rsidRPr="009D60C6">
              <w:rPr>
                <w:rFonts w:cs="Arial"/>
                <w:sz w:val="18"/>
                <w:szCs w:val="18"/>
              </w:rPr>
              <w:t>r</w:t>
            </w:r>
            <w:r w:rsidRPr="009D60C6">
              <w:rPr>
                <w:rFonts w:cs="Arial"/>
                <w:sz w:val="18"/>
                <w:szCs w:val="18"/>
              </w:rPr>
              <w:t>schmutzten</w:t>
            </w:r>
          </w:p>
          <w:p w:rsidR="009D60C6" w:rsidRPr="009D60C6" w:rsidRDefault="009D60C6" w:rsidP="009D60C6">
            <w:pPr>
              <w:rPr>
                <w:rFonts w:cs="Arial"/>
                <w:sz w:val="18"/>
                <w:szCs w:val="18"/>
              </w:rPr>
            </w:pPr>
            <w:r w:rsidRPr="009D60C6">
              <w:rPr>
                <w:rFonts w:cs="Arial"/>
                <w:sz w:val="18"/>
                <w:szCs w:val="18"/>
              </w:rPr>
              <w:t>Abschnitte des Luftleitungssystems</w:t>
            </w:r>
          </w:p>
          <w:p w:rsidR="009D60C6" w:rsidRPr="003F279E" w:rsidRDefault="009D60C6" w:rsidP="009D60C6">
            <w:pPr>
              <w:rPr>
                <w:rFonts w:cs="Arial"/>
                <w:sz w:val="18"/>
                <w:szCs w:val="18"/>
              </w:rPr>
            </w:pPr>
            <w:r w:rsidRPr="009D60C6">
              <w:rPr>
                <w:rFonts w:cs="Arial"/>
                <w:sz w:val="18"/>
                <w:szCs w:val="18"/>
              </w:rPr>
              <w:t>zu reinigen.</w:t>
            </w:r>
          </w:p>
        </w:tc>
      </w:tr>
      <w:tr w:rsidR="009D60C6" w:rsidRPr="003F279E" w:rsidTr="003F279E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6B43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6B43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6B433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224553" w:rsidRDefault="009D60C6" w:rsidP="00224553">
            <w:pPr>
              <w:rPr>
                <w:rFonts w:cs="Arial"/>
                <w:sz w:val="18"/>
                <w:szCs w:val="18"/>
              </w:rPr>
            </w:pPr>
            <w:r w:rsidRPr="00C502ED">
              <w:rPr>
                <w:rFonts w:cs="Arial"/>
                <w:sz w:val="18"/>
                <w:szCs w:val="18"/>
                <w:u w:val="single"/>
              </w:rPr>
              <w:t>Messungen</w:t>
            </w:r>
            <w:r w:rsidRPr="00224553">
              <w:rPr>
                <w:rFonts w:cs="Arial"/>
                <w:sz w:val="18"/>
                <w:szCs w:val="18"/>
              </w:rPr>
              <w:t xml:space="preserve"> der Staubkonzentration sowie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24553">
              <w:rPr>
                <w:rFonts w:cs="Arial"/>
                <w:sz w:val="18"/>
                <w:szCs w:val="18"/>
              </w:rPr>
              <w:t>von Mikroorganismen (Bakt</w:t>
            </w:r>
            <w:r w:rsidRPr="00224553">
              <w:rPr>
                <w:rFonts w:cs="Arial"/>
                <w:sz w:val="18"/>
                <w:szCs w:val="18"/>
              </w:rPr>
              <w:t>e</w:t>
            </w:r>
            <w:r w:rsidRPr="00224553">
              <w:rPr>
                <w:rFonts w:cs="Arial"/>
                <w:sz w:val="18"/>
                <w:szCs w:val="18"/>
              </w:rPr>
              <w:t>rien und Schimmelpilze)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24553">
              <w:rPr>
                <w:rFonts w:cs="Arial"/>
                <w:sz w:val="18"/>
                <w:szCs w:val="18"/>
              </w:rPr>
              <w:t>in der Zuluft im Verhältnis zur Auße</w:t>
            </w:r>
            <w:r w:rsidRPr="00224553">
              <w:rPr>
                <w:rFonts w:cs="Arial"/>
                <w:sz w:val="18"/>
                <w:szCs w:val="18"/>
              </w:rPr>
              <w:t>n</w:t>
            </w:r>
            <w:r w:rsidRPr="00224553">
              <w:rPr>
                <w:rFonts w:cs="Arial"/>
                <w:sz w:val="18"/>
                <w:szCs w:val="18"/>
              </w:rPr>
              <w:t>luft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24553">
              <w:rPr>
                <w:rFonts w:cs="Arial"/>
                <w:sz w:val="18"/>
                <w:szCs w:val="18"/>
              </w:rPr>
              <w:t>und/oder Vergleichsluft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Default="009D60C6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:rsidR="009D60C6" w:rsidRPr="003F279E" w:rsidRDefault="009D60C6" w:rsidP="003F279E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E47751" w:rsidRPr="00436265" w:rsidRDefault="00E47751" w:rsidP="00436265">
      <w:pPr>
        <w:rPr>
          <w:sz w:val="18"/>
          <w:szCs w:val="18"/>
        </w:rPr>
      </w:pPr>
    </w:p>
    <w:sectPr w:rsidR="00E47751" w:rsidRPr="00436265" w:rsidSect="00C133A1">
      <w:pgSz w:w="11906" w:h="16838" w:code="9"/>
      <w:pgMar w:top="81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33F" w:rsidRDefault="006B433F">
      <w:r>
        <w:separator/>
      </w:r>
    </w:p>
  </w:endnote>
  <w:endnote w:type="continuationSeparator" w:id="0">
    <w:p w:rsidR="006B433F" w:rsidRDefault="006B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4"/>
      <w:gridCol w:w="5449"/>
      <w:gridCol w:w="2164"/>
    </w:tblGrid>
    <w:tr w:rsidR="00493F3B" w:rsidTr="00641FDA">
      <w:trPr>
        <w:trHeight w:val="340"/>
      </w:trPr>
      <w:tc>
        <w:tcPr>
          <w:tcW w:w="2194" w:type="dxa"/>
        </w:tcPr>
        <w:p w:rsidR="00366E72" w:rsidRDefault="00B23487" w:rsidP="00224553">
          <w:pPr>
            <w:pStyle w:val="Fuzeile"/>
            <w:rPr>
              <w:sz w:val="18"/>
            </w:rPr>
          </w:pPr>
          <w:r w:rsidRPr="00CF41AD">
            <w:rPr>
              <w:noProof/>
              <w:sz w:val="18"/>
            </w:rPr>
            <w:drawing>
              <wp:anchor distT="0" distB="0" distL="114300" distR="114300" simplePos="0" relativeHeight="251657728" behindDoc="1" locked="0" layoutInCell="0" allowOverlap="0">
                <wp:simplePos x="0" y="0"/>
                <wp:positionH relativeFrom="column">
                  <wp:posOffset>4648835</wp:posOffset>
                </wp:positionH>
                <wp:positionV relativeFrom="page">
                  <wp:posOffset>9968865</wp:posOffset>
                </wp:positionV>
                <wp:extent cx="1113790" cy="395605"/>
                <wp:effectExtent l="0" t="0" r="0" b="0"/>
                <wp:wrapNone/>
                <wp:docPr id="2" name="Bild 2" descr="AMEV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MEV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3790" cy="395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93F3B">
            <w:rPr>
              <w:sz w:val="18"/>
            </w:rPr>
            <w:t>Wartung 20</w:t>
          </w:r>
          <w:r w:rsidR="00224553">
            <w:rPr>
              <w:sz w:val="18"/>
            </w:rPr>
            <w:t>18, 11/2019</w:t>
          </w:r>
        </w:p>
      </w:tc>
      <w:tc>
        <w:tcPr>
          <w:tcW w:w="5528" w:type="dxa"/>
        </w:tcPr>
        <w:p w:rsidR="00641FDA" w:rsidRDefault="00493F3B" w:rsidP="00366E72">
          <w:pPr>
            <w:pStyle w:val="Fuzeile"/>
            <w:jc w:val="center"/>
            <w:rPr>
              <w:sz w:val="18"/>
            </w:rPr>
          </w:pPr>
          <w:r>
            <w:rPr>
              <w:sz w:val="18"/>
            </w:rPr>
            <w:t xml:space="preserve">Arbeitskarte </w:t>
          </w:r>
          <w:r w:rsidR="00641FDA">
            <w:rPr>
              <w:sz w:val="18"/>
            </w:rPr>
            <w:t>KG 430 – Lufttechnische Anlagen</w:t>
          </w:r>
        </w:p>
        <w:p w:rsidR="00493F3B" w:rsidRDefault="00493F3B" w:rsidP="00366E72">
          <w:pPr>
            <w:pStyle w:val="Fuzeile"/>
            <w:jc w:val="center"/>
            <w:rPr>
              <w:sz w:val="18"/>
            </w:rPr>
          </w:pPr>
          <w:r>
            <w:rPr>
              <w:sz w:val="18"/>
            </w:rPr>
            <w:t>(ohne Kälteanl</w:t>
          </w:r>
          <w:r>
            <w:rPr>
              <w:sz w:val="18"/>
            </w:rPr>
            <w:t>a</w:t>
          </w:r>
          <w:r>
            <w:rPr>
              <w:sz w:val="18"/>
            </w:rPr>
            <w:t>gen)</w:t>
          </w:r>
        </w:p>
      </w:tc>
      <w:tc>
        <w:tcPr>
          <w:tcW w:w="2194" w:type="dxa"/>
        </w:tcPr>
        <w:p w:rsidR="00493F3B" w:rsidRPr="0020723F" w:rsidRDefault="005329C0" w:rsidP="00366E72">
          <w:pPr>
            <w:pStyle w:val="Fuzeile"/>
            <w:jc w:val="right"/>
            <w:rPr>
              <w:b/>
              <w:sz w:val="18"/>
            </w:rPr>
          </w:pPr>
          <w:r>
            <w:rPr>
              <w:b/>
              <w:szCs w:val="22"/>
            </w:rPr>
            <w:fldChar w:fldCharType="begin"/>
          </w:r>
          <w:r>
            <w:rPr>
              <w:b/>
              <w:szCs w:val="22"/>
            </w:rPr>
            <w:instrText xml:space="preserve"> PAGE  \* Arabic </w:instrText>
          </w:r>
          <w:r>
            <w:rPr>
              <w:b/>
              <w:szCs w:val="22"/>
            </w:rPr>
            <w:fldChar w:fldCharType="separate"/>
          </w:r>
          <w:r w:rsidR="00B23487">
            <w:rPr>
              <w:b/>
              <w:noProof/>
              <w:szCs w:val="22"/>
            </w:rPr>
            <w:t>1</w:t>
          </w:r>
          <w:r>
            <w:rPr>
              <w:b/>
              <w:szCs w:val="22"/>
            </w:rPr>
            <w:fldChar w:fldCharType="end"/>
          </w:r>
        </w:p>
      </w:tc>
    </w:tr>
  </w:tbl>
  <w:p w:rsidR="00493F3B" w:rsidRDefault="00115546" w:rsidP="00FC3494">
    <w:pPr>
      <w:pStyle w:val="Fuzeile"/>
      <w:tabs>
        <w:tab w:val="clear" w:pos="4536"/>
        <w:tab w:val="clear" w:pos="9072"/>
        <w:tab w:val="left" w:pos="7590"/>
      </w:tabs>
    </w:pPr>
    <w:r>
      <w:tab/>
    </w:r>
    <w:r w:rsidR="00FC349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33F" w:rsidRDefault="006B433F">
      <w:r>
        <w:separator/>
      </w:r>
    </w:p>
  </w:footnote>
  <w:footnote w:type="continuationSeparator" w:id="0">
    <w:p w:rsidR="006B433F" w:rsidRDefault="006B433F">
      <w:r>
        <w:continuationSeparator/>
      </w:r>
    </w:p>
  </w:footnote>
  <w:footnote w:id="1">
    <w:p w:rsidR="0040687D" w:rsidRDefault="0040687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40687D">
        <w:t xml:space="preserve">einschließlich Lieferung </w:t>
      </w:r>
      <w:r w:rsidR="00FD16B3">
        <w:t>/</w:t>
      </w:r>
      <w:r w:rsidRPr="0040687D">
        <w:t xml:space="preserve"> Entsorgung des Filtermediums</w:t>
      </w:r>
    </w:p>
  </w:footnote>
  <w:footnote w:id="2">
    <w:p w:rsidR="004E1F63" w:rsidRDefault="004E1F6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4E1F63">
        <w:t xml:space="preserve">einschließlich Lieferung </w:t>
      </w:r>
      <w:r w:rsidR="00FD16B3">
        <w:t>/</w:t>
      </w:r>
      <w:r w:rsidRPr="004E1F63">
        <w:t xml:space="preserve"> Entsorgung des Filtermediums</w:t>
      </w:r>
    </w:p>
  </w:footnote>
  <w:footnote w:id="3">
    <w:p w:rsidR="004E1F63" w:rsidRDefault="004E1F6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4E1F63">
        <w:t xml:space="preserve">einschließlich Lieferung </w:t>
      </w:r>
      <w:r w:rsidR="00FD16B3">
        <w:t>/</w:t>
      </w:r>
      <w:r w:rsidRPr="004E1F63">
        <w:t xml:space="preserve"> Entsorgung des Filtermediums</w:t>
      </w:r>
    </w:p>
  </w:footnote>
  <w:footnote w:id="4">
    <w:p w:rsidR="00FD16B3" w:rsidRDefault="00FD16B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D16B3">
        <w:t xml:space="preserve">einschließlich Lieferung </w:t>
      </w:r>
      <w:r>
        <w:t>/</w:t>
      </w:r>
      <w:r w:rsidRPr="00FD16B3">
        <w:t xml:space="preserve"> Entsorgung des Filtermediums</w:t>
      </w:r>
    </w:p>
  </w:footnote>
  <w:footnote w:id="5">
    <w:p w:rsidR="004E1F63" w:rsidRDefault="004E1F6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4E1F63">
        <w:t xml:space="preserve">einschließlich Lieferung </w:t>
      </w:r>
      <w:r w:rsidR="00FD16B3">
        <w:t xml:space="preserve">/ </w:t>
      </w:r>
      <w:r w:rsidRPr="004E1F63">
        <w:t>Entsorgung des Filtermediums</w:t>
      </w:r>
    </w:p>
  </w:footnote>
  <w:footnote w:id="6">
    <w:p w:rsidR="009D60C6" w:rsidRDefault="009D60C6" w:rsidP="009D60C6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40687D">
        <w:t xml:space="preserve">einschließlich Lieferung </w:t>
      </w:r>
      <w:r>
        <w:t>/</w:t>
      </w:r>
      <w:r w:rsidRPr="0040687D">
        <w:t xml:space="preserve"> Entsorgung des Filtermediums</w:t>
      </w:r>
    </w:p>
  </w:footnote>
  <w:footnote w:id="7">
    <w:p w:rsidR="009D60C6" w:rsidRDefault="009D60C6" w:rsidP="009D60C6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40687D">
        <w:t xml:space="preserve">einschließlich Lieferung </w:t>
      </w:r>
      <w:r>
        <w:t>/</w:t>
      </w:r>
      <w:r w:rsidRPr="0040687D">
        <w:t xml:space="preserve"> Entsorgung des Filtermediums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F3B" w:rsidRPr="00E8157E" w:rsidRDefault="00493F3B" w:rsidP="00116753">
    <w:pPr>
      <w:pStyle w:val="Kopfzeile"/>
      <w:jc w:val="center"/>
      <w:rPr>
        <w:b/>
        <w:sz w:val="24"/>
      </w:rPr>
    </w:pPr>
    <w:r w:rsidRPr="00E8157E">
      <w:rPr>
        <w:b/>
        <w:sz w:val="24"/>
      </w:rPr>
      <w:t xml:space="preserve"> Arbeitskarte für KG 43</w:t>
    </w:r>
    <w:r>
      <w:rPr>
        <w:b/>
        <w:sz w:val="24"/>
      </w:rPr>
      <w:t>0</w:t>
    </w:r>
    <w:r w:rsidRPr="00E8157E">
      <w:rPr>
        <w:b/>
        <w:sz w:val="24"/>
      </w:rPr>
      <w:t xml:space="preserve"> </w:t>
    </w:r>
    <w:r>
      <w:rPr>
        <w:b/>
        <w:sz w:val="24"/>
      </w:rPr>
      <w:t xml:space="preserve">Lufttechnische Anlagen </w:t>
    </w:r>
    <w:r w:rsidRPr="00E8157E">
      <w:rPr>
        <w:b/>
        <w:sz w:val="24"/>
      </w:rPr>
      <w:t>(</w:t>
    </w:r>
    <w:r>
      <w:rPr>
        <w:b/>
        <w:sz w:val="24"/>
      </w:rPr>
      <w:t>ohne Kälteanlagen</w:t>
    </w:r>
    <w:r w:rsidRPr="00E8157E">
      <w:rPr>
        <w:b/>
        <w:sz w:val="24"/>
      </w:rPr>
      <w:t>)</w:t>
    </w:r>
  </w:p>
  <w:tbl>
    <w:tblPr>
      <w:tblW w:w="10079" w:type="dxa"/>
      <w:tblInd w:w="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2"/>
      <w:gridCol w:w="3118"/>
      <w:gridCol w:w="426"/>
      <w:gridCol w:w="425"/>
      <w:gridCol w:w="425"/>
      <w:gridCol w:w="425"/>
      <w:gridCol w:w="426"/>
      <w:gridCol w:w="425"/>
      <w:gridCol w:w="2977"/>
    </w:tblGrid>
    <w:tr w:rsidR="00493F3B" w:rsidRPr="00116753" w:rsidTr="008A61EF">
      <w:trPr>
        <w:trHeight w:val="263"/>
      </w:trPr>
      <w:tc>
        <w:tcPr>
          <w:tcW w:w="143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493F3B" w:rsidRPr="00116753" w:rsidRDefault="00493F3B" w:rsidP="008A61E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b/>
              <w:bCs/>
              <w:sz w:val="18"/>
              <w:szCs w:val="18"/>
            </w:rPr>
            <w:t>Leistung</w:t>
          </w:r>
          <w:r>
            <w:rPr>
              <w:rFonts w:cs="Arial"/>
              <w:b/>
              <w:bCs/>
              <w:sz w:val="18"/>
              <w:szCs w:val="18"/>
            </w:rPr>
            <w:t>s</w:t>
          </w:r>
          <w:r>
            <w:rPr>
              <w:rFonts w:cs="Arial"/>
              <w:b/>
              <w:bCs/>
              <w:sz w:val="18"/>
              <w:szCs w:val="18"/>
            </w:rPr>
            <w:t>kennziffer</w:t>
          </w:r>
        </w:p>
      </w:tc>
      <w:tc>
        <w:tcPr>
          <w:tcW w:w="311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:rsidR="00493F3B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 xml:space="preserve">Inspektions- und </w:t>
          </w:r>
        </w:p>
        <w:p w:rsidR="00493F3B" w:rsidRPr="00116753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Wartun</w:t>
          </w:r>
          <w:r>
            <w:rPr>
              <w:rFonts w:cs="Arial"/>
              <w:b/>
              <w:bCs/>
              <w:sz w:val="18"/>
              <w:szCs w:val="18"/>
            </w:rPr>
            <w:t>gsarbe</w:t>
          </w:r>
          <w:r>
            <w:rPr>
              <w:rFonts w:cs="Arial"/>
              <w:b/>
              <w:bCs/>
              <w:sz w:val="18"/>
              <w:szCs w:val="18"/>
            </w:rPr>
            <w:t>i</w:t>
          </w:r>
          <w:r>
            <w:rPr>
              <w:rFonts w:cs="Arial"/>
              <w:b/>
              <w:bCs/>
              <w:sz w:val="18"/>
              <w:szCs w:val="18"/>
            </w:rPr>
            <w:t>ten</w:t>
          </w:r>
        </w:p>
      </w:tc>
      <w:tc>
        <w:tcPr>
          <w:tcW w:w="2552" w:type="dxa"/>
          <w:gridSpan w:val="6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vAlign w:val="center"/>
        </w:tcPr>
        <w:p w:rsidR="00493F3B" w:rsidRPr="003B434C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3B434C">
            <w:rPr>
              <w:rFonts w:cs="Arial"/>
              <w:b/>
              <w:bCs/>
              <w:sz w:val="18"/>
              <w:szCs w:val="18"/>
            </w:rPr>
            <w:t>Fristen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:rsidR="00493F3B" w:rsidRPr="00116753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Bemerkungen</w:t>
          </w:r>
        </w:p>
      </w:tc>
    </w:tr>
    <w:tr w:rsidR="00493F3B" w:rsidRPr="00116753" w:rsidTr="008A61EF">
      <w:trPr>
        <w:trHeight w:val="513"/>
      </w:trPr>
      <w:tc>
        <w:tcPr>
          <w:tcW w:w="1432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:rsidR="00493F3B" w:rsidRPr="00116753" w:rsidRDefault="00493F3B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311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:rsidR="00493F3B" w:rsidRPr="00116753" w:rsidRDefault="00493F3B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493F3B" w:rsidRPr="00116753" w:rsidRDefault="008A61EF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1-</w:t>
          </w:r>
          <w:r w:rsidR="00493F3B">
            <w:rPr>
              <w:rFonts w:cs="Arial"/>
              <w:sz w:val="12"/>
              <w:szCs w:val="12"/>
            </w:rPr>
            <w:t>m</w:t>
          </w:r>
          <w:r>
            <w:rPr>
              <w:rFonts w:cs="Arial"/>
              <w:sz w:val="12"/>
              <w:szCs w:val="12"/>
            </w:rPr>
            <w:t>o</w:t>
          </w:r>
          <w:r w:rsidR="00493F3B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3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6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12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24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bei Be-darf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:rsidR="00493F3B" w:rsidRPr="00116753" w:rsidRDefault="00493F3B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</w:tr>
  </w:tbl>
  <w:p w:rsidR="00493F3B" w:rsidRDefault="00493F3B" w:rsidP="00116753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4258"/>
    <w:multiLevelType w:val="hybridMultilevel"/>
    <w:tmpl w:val="1FA2E184"/>
    <w:lvl w:ilvl="0" w:tplc="7B54C19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01A4C"/>
    <w:multiLevelType w:val="hybridMultilevel"/>
    <w:tmpl w:val="21F4EE4A"/>
    <w:lvl w:ilvl="0" w:tplc="4030D8BA">
      <w:start w:val="1"/>
      <w:numFmt w:val="decimal"/>
      <w:pStyle w:val="berschrift1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/>
        <w:i w:val="0"/>
        <w:color w:val="00000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2253AF"/>
    <w:multiLevelType w:val="multilevel"/>
    <w:tmpl w:val="7F56A7EC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1.%1.%2."/>
      <w:lvlJc w:val="left"/>
      <w:pPr>
        <w:tabs>
          <w:tab w:val="num" w:pos="792"/>
        </w:tabs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7A96ED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7A3B707F"/>
    <w:multiLevelType w:val="multilevel"/>
    <w:tmpl w:val="95624EBC"/>
    <w:lvl w:ilvl="0">
      <w:start w:val="1"/>
      <w:numFmt w:val="decimal"/>
      <w:lvlText w:val="2.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>
      <w:start w:val="1"/>
      <w:numFmt w:val="decimal"/>
      <w:lvlText w:val="1.%1.%2.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509"/>
        </w:tabs>
        <w:ind w:left="229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79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9"/>
        </w:tabs>
        <w:ind w:left="330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80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43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81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389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</w:num>
  <w:num w:numId="5">
    <w:abstractNumId w:val="2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753"/>
    <w:rsid w:val="00001EFD"/>
    <w:rsid w:val="00012C6D"/>
    <w:rsid w:val="0003171B"/>
    <w:rsid w:val="00115546"/>
    <w:rsid w:val="00116753"/>
    <w:rsid w:val="00124CB4"/>
    <w:rsid w:val="00137560"/>
    <w:rsid w:val="00151CF6"/>
    <w:rsid w:val="0016264A"/>
    <w:rsid w:val="00174E4E"/>
    <w:rsid w:val="001C2FE3"/>
    <w:rsid w:val="001D5240"/>
    <w:rsid w:val="001D7461"/>
    <w:rsid w:val="00224553"/>
    <w:rsid w:val="00242E55"/>
    <w:rsid w:val="002515BB"/>
    <w:rsid w:val="002831DF"/>
    <w:rsid w:val="002C0C55"/>
    <w:rsid w:val="0031037F"/>
    <w:rsid w:val="00366E72"/>
    <w:rsid w:val="00371C54"/>
    <w:rsid w:val="003777BB"/>
    <w:rsid w:val="003901F8"/>
    <w:rsid w:val="003B1193"/>
    <w:rsid w:val="003B434C"/>
    <w:rsid w:val="003F2179"/>
    <w:rsid w:val="003F279E"/>
    <w:rsid w:val="003F48E9"/>
    <w:rsid w:val="004018A8"/>
    <w:rsid w:val="0040687D"/>
    <w:rsid w:val="00410D87"/>
    <w:rsid w:val="00436265"/>
    <w:rsid w:val="00472F94"/>
    <w:rsid w:val="00486322"/>
    <w:rsid w:val="00493F3B"/>
    <w:rsid w:val="00494846"/>
    <w:rsid w:val="004A27FC"/>
    <w:rsid w:val="004B1754"/>
    <w:rsid w:val="004E1F63"/>
    <w:rsid w:val="00514AC1"/>
    <w:rsid w:val="005329C0"/>
    <w:rsid w:val="005363E4"/>
    <w:rsid w:val="0054277A"/>
    <w:rsid w:val="005567CB"/>
    <w:rsid w:val="005577D2"/>
    <w:rsid w:val="00573B48"/>
    <w:rsid w:val="005948F4"/>
    <w:rsid w:val="005A79AA"/>
    <w:rsid w:val="005D0858"/>
    <w:rsid w:val="005D335C"/>
    <w:rsid w:val="005F4D12"/>
    <w:rsid w:val="00607974"/>
    <w:rsid w:val="00641FDA"/>
    <w:rsid w:val="00657A46"/>
    <w:rsid w:val="00680A92"/>
    <w:rsid w:val="006B433F"/>
    <w:rsid w:val="006D15D2"/>
    <w:rsid w:val="006E106A"/>
    <w:rsid w:val="006F0340"/>
    <w:rsid w:val="00746090"/>
    <w:rsid w:val="007521C7"/>
    <w:rsid w:val="00763E49"/>
    <w:rsid w:val="00765E13"/>
    <w:rsid w:val="007B0BAC"/>
    <w:rsid w:val="007B574C"/>
    <w:rsid w:val="007E4750"/>
    <w:rsid w:val="00807DC4"/>
    <w:rsid w:val="008213F7"/>
    <w:rsid w:val="00823D74"/>
    <w:rsid w:val="00853DC8"/>
    <w:rsid w:val="00863420"/>
    <w:rsid w:val="008A61EF"/>
    <w:rsid w:val="008B14C1"/>
    <w:rsid w:val="008D59D9"/>
    <w:rsid w:val="008E274A"/>
    <w:rsid w:val="008F022A"/>
    <w:rsid w:val="00937165"/>
    <w:rsid w:val="00940942"/>
    <w:rsid w:val="0095175D"/>
    <w:rsid w:val="0095730D"/>
    <w:rsid w:val="00961674"/>
    <w:rsid w:val="0098678F"/>
    <w:rsid w:val="00997CDE"/>
    <w:rsid w:val="009A1AEF"/>
    <w:rsid w:val="009A7E78"/>
    <w:rsid w:val="009C2CEC"/>
    <w:rsid w:val="009D60C6"/>
    <w:rsid w:val="00A20FAE"/>
    <w:rsid w:val="00A671F8"/>
    <w:rsid w:val="00A82EBE"/>
    <w:rsid w:val="00A8714B"/>
    <w:rsid w:val="00B00C58"/>
    <w:rsid w:val="00B05FA4"/>
    <w:rsid w:val="00B1255B"/>
    <w:rsid w:val="00B227C8"/>
    <w:rsid w:val="00B23487"/>
    <w:rsid w:val="00B91704"/>
    <w:rsid w:val="00BA1C9D"/>
    <w:rsid w:val="00BF6324"/>
    <w:rsid w:val="00C01A29"/>
    <w:rsid w:val="00C024EE"/>
    <w:rsid w:val="00C035BE"/>
    <w:rsid w:val="00C133A1"/>
    <w:rsid w:val="00C502ED"/>
    <w:rsid w:val="00C577E4"/>
    <w:rsid w:val="00C728B7"/>
    <w:rsid w:val="00C7771E"/>
    <w:rsid w:val="00C84119"/>
    <w:rsid w:val="00C86CCC"/>
    <w:rsid w:val="00CF41AD"/>
    <w:rsid w:val="00CF7DDD"/>
    <w:rsid w:val="00D02EC1"/>
    <w:rsid w:val="00D1369A"/>
    <w:rsid w:val="00D15815"/>
    <w:rsid w:val="00D34FDE"/>
    <w:rsid w:val="00D405DC"/>
    <w:rsid w:val="00D606B7"/>
    <w:rsid w:val="00D70DAF"/>
    <w:rsid w:val="00D837B0"/>
    <w:rsid w:val="00DC3AC2"/>
    <w:rsid w:val="00E14B66"/>
    <w:rsid w:val="00E26309"/>
    <w:rsid w:val="00E361FD"/>
    <w:rsid w:val="00E47751"/>
    <w:rsid w:val="00E50C1C"/>
    <w:rsid w:val="00E51B53"/>
    <w:rsid w:val="00E54B43"/>
    <w:rsid w:val="00E634A3"/>
    <w:rsid w:val="00E8157E"/>
    <w:rsid w:val="00E94BA5"/>
    <w:rsid w:val="00EB72D1"/>
    <w:rsid w:val="00F518A0"/>
    <w:rsid w:val="00F73643"/>
    <w:rsid w:val="00FC3494"/>
    <w:rsid w:val="00FD16B3"/>
    <w:rsid w:val="00FD4456"/>
    <w:rsid w:val="00FE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73B523AC-A2CC-474E-88FD-A2B95FC5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634A3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A8714B"/>
    <w:pPr>
      <w:keepNext/>
      <w:numPr>
        <w:numId w:val="7"/>
      </w:numPr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autoRedefine/>
    <w:qFormat/>
    <w:rsid w:val="00514AC1"/>
    <w:pPr>
      <w:keepNext/>
      <w:widowControl w:val="0"/>
      <w:numPr>
        <w:ilvl w:val="1"/>
        <w:numId w:val="8"/>
      </w:numPr>
      <w:tabs>
        <w:tab w:val="left" w:pos="1418"/>
      </w:tabs>
      <w:jc w:val="both"/>
      <w:outlineLvl w:val="1"/>
    </w:pPr>
    <w:rPr>
      <w:b/>
      <w:szCs w:val="20"/>
    </w:rPr>
  </w:style>
  <w:style w:type="paragraph" w:styleId="berschrift3">
    <w:name w:val="heading 3"/>
    <w:basedOn w:val="Standard"/>
    <w:next w:val="Standard"/>
    <w:autoRedefine/>
    <w:qFormat/>
    <w:rsid w:val="00A8714B"/>
    <w:pPr>
      <w:keepNext/>
      <w:numPr>
        <w:ilvl w:val="2"/>
        <w:numId w:val="6"/>
      </w:numPr>
      <w:spacing w:before="240" w:after="60"/>
      <w:outlineLvl w:val="2"/>
    </w:pPr>
    <w:rPr>
      <w:rFonts w:cs="Arial"/>
      <w:bCs/>
      <w:szCs w:val="26"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</w:style>
  <w:style w:type="numbering" w:styleId="111111">
    <w:name w:val="Outline List 2"/>
    <w:basedOn w:val="KeineListe"/>
    <w:rsid w:val="00E50C1C"/>
    <w:pPr>
      <w:numPr>
        <w:numId w:val="4"/>
      </w:numPr>
    </w:pPr>
  </w:style>
  <w:style w:type="paragraph" w:styleId="Kopfzeile">
    <w:name w:val="header"/>
    <w:basedOn w:val="Standard"/>
    <w:rsid w:val="001167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16753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116753"/>
    <w:rPr>
      <w:color w:val="0000FF"/>
      <w:u w:val="single"/>
    </w:rPr>
  </w:style>
  <w:style w:type="character" w:styleId="BesuchterHyperlink">
    <w:name w:val="BesuchterHyperlink"/>
    <w:uiPriority w:val="99"/>
    <w:rsid w:val="00116753"/>
    <w:rPr>
      <w:color w:val="800080"/>
      <w:u w:val="single"/>
    </w:rPr>
  </w:style>
  <w:style w:type="paragraph" w:customStyle="1" w:styleId="xl25">
    <w:name w:val="xl2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26">
    <w:name w:val="xl26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7">
    <w:name w:val="xl27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8">
    <w:name w:val="xl28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9">
    <w:name w:val="xl29"/>
    <w:basedOn w:val="Standard"/>
    <w:rsid w:val="001167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0">
    <w:name w:val="xl30"/>
    <w:basedOn w:val="Standard"/>
    <w:rsid w:val="0011675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1">
    <w:name w:val="xl31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2">
    <w:name w:val="xl32"/>
    <w:basedOn w:val="Standard"/>
    <w:rsid w:val="0011675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33">
    <w:name w:val="xl33"/>
    <w:basedOn w:val="Standard"/>
    <w:rsid w:val="0011675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4">
    <w:name w:val="xl34"/>
    <w:basedOn w:val="Standard"/>
    <w:rsid w:val="0011675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5">
    <w:name w:val="xl3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36">
    <w:name w:val="xl36"/>
    <w:basedOn w:val="Standard"/>
    <w:rsid w:val="00116753"/>
    <w:pP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7">
    <w:name w:val="xl37"/>
    <w:basedOn w:val="Standard"/>
    <w:rsid w:val="00116753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38">
    <w:name w:val="xl38"/>
    <w:basedOn w:val="Standard"/>
    <w:rsid w:val="001167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39">
    <w:name w:val="xl39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0">
    <w:name w:val="xl40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41">
    <w:name w:val="xl41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42">
    <w:name w:val="xl42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43">
    <w:name w:val="xl43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4">
    <w:name w:val="xl44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45">
    <w:name w:val="xl4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46">
    <w:name w:val="xl46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47">
    <w:name w:val="xl47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48">
    <w:name w:val="xl48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9">
    <w:name w:val="xl49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0">
    <w:name w:val="xl50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51">
    <w:name w:val="xl51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52">
    <w:name w:val="xl52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53">
    <w:name w:val="xl53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54">
    <w:name w:val="xl54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5">
    <w:name w:val="xl55"/>
    <w:basedOn w:val="Standard"/>
    <w:rsid w:val="001167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6">
    <w:name w:val="xl56"/>
    <w:basedOn w:val="Standard"/>
    <w:rsid w:val="0011675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7">
    <w:name w:val="xl57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58">
    <w:name w:val="xl58"/>
    <w:basedOn w:val="Standard"/>
    <w:rsid w:val="001167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Standard"/>
    <w:rsid w:val="0011675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61">
    <w:name w:val="xl61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62">
    <w:name w:val="xl62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3">
    <w:name w:val="xl63"/>
    <w:basedOn w:val="Standard"/>
    <w:rsid w:val="0011675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font5">
    <w:name w:val="font5"/>
    <w:basedOn w:val="Standard"/>
    <w:rsid w:val="00436265"/>
    <w:pPr>
      <w:spacing w:before="100" w:beforeAutospacing="1" w:after="100" w:afterAutospacing="1"/>
    </w:pPr>
    <w:rPr>
      <w:rFonts w:cs="Arial"/>
      <w:color w:val="FF0000"/>
      <w:sz w:val="16"/>
      <w:szCs w:val="16"/>
    </w:rPr>
  </w:style>
  <w:style w:type="paragraph" w:customStyle="1" w:styleId="font6">
    <w:name w:val="font6"/>
    <w:basedOn w:val="Standard"/>
    <w:rsid w:val="00436265"/>
    <w:pPr>
      <w:spacing w:before="100" w:beforeAutospacing="1" w:after="100" w:afterAutospacing="1"/>
    </w:pPr>
    <w:rPr>
      <w:rFonts w:ascii="Tahoma" w:hAnsi="Tahoma" w:cs="Tahoma"/>
      <w:b/>
      <w:bCs/>
      <w:color w:val="FF0000"/>
      <w:sz w:val="16"/>
      <w:szCs w:val="16"/>
    </w:rPr>
  </w:style>
  <w:style w:type="paragraph" w:customStyle="1" w:styleId="font7">
    <w:name w:val="font7"/>
    <w:basedOn w:val="Standard"/>
    <w:rsid w:val="00436265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font8">
    <w:name w:val="font8"/>
    <w:basedOn w:val="Standard"/>
    <w:rsid w:val="00436265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font9">
    <w:name w:val="font9"/>
    <w:basedOn w:val="Standard"/>
    <w:rsid w:val="00436265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xl64">
    <w:name w:val="xl64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65">
    <w:name w:val="xl65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67">
    <w:name w:val="xl67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8">
    <w:name w:val="xl68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69">
    <w:name w:val="xl69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Standard"/>
    <w:rsid w:val="00436265"/>
    <w:pPr>
      <w:spacing w:before="100" w:beforeAutospacing="1" w:after="100" w:afterAutospacing="1"/>
      <w:jc w:val="center"/>
      <w:textAlignment w:val="top"/>
    </w:pPr>
    <w:rPr>
      <w:rFonts w:cs="Arial"/>
      <w:sz w:val="18"/>
      <w:szCs w:val="18"/>
      <w:u w:val="single"/>
    </w:rPr>
  </w:style>
  <w:style w:type="paragraph" w:customStyle="1" w:styleId="xl71">
    <w:name w:val="xl71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2">
    <w:name w:val="xl72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73">
    <w:name w:val="xl73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4">
    <w:name w:val="xl74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5">
    <w:name w:val="xl75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6">
    <w:name w:val="xl76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7">
    <w:name w:val="xl77"/>
    <w:basedOn w:val="Standard"/>
    <w:rsid w:val="00436265"/>
    <w:pPr>
      <w:pBdr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8">
    <w:name w:val="xl78"/>
    <w:basedOn w:val="Standard"/>
    <w:rsid w:val="00436265"/>
    <w:pPr>
      <w:pBdr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9">
    <w:name w:val="xl79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80">
    <w:name w:val="xl80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81">
    <w:name w:val="xl81"/>
    <w:basedOn w:val="Standard"/>
    <w:rsid w:val="0043626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82">
    <w:name w:val="xl82"/>
    <w:basedOn w:val="Standard"/>
    <w:rsid w:val="00436265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4">
    <w:name w:val="xl84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5">
    <w:name w:val="xl85"/>
    <w:basedOn w:val="Standard"/>
    <w:rsid w:val="0043626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  <w:u w:val="single"/>
    </w:rPr>
  </w:style>
  <w:style w:type="paragraph" w:customStyle="1" w:styleId="xl86">
    <w:name w:val="xl86"/>
    <w:basedOn w:val="Standard"/>
    <w:rsid w:val="0043626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87">
    <w:name w:val="xl87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8">
    <w:name w:val="xl88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89">
    <w:name w:val="xl89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0">
    <w:name w:val="xl90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1">
    <w:name w:val="xl91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2">
    <w:name w:val="xl92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3">
    <w:name w:val="xl93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4">
    <w:name w:val="xl94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5">
    <w:name w:val="xl95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6">
    <w:name w:val="xl96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7">
    <w:name w:val="xl97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8">
    <w:name w:val="xl98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23">
    <w:name w:val="xl23"/>
    <w:basedOn w:val="Standard"/>
    <w:rsid w:val="00031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24">
    <w:name w:val="xl24"/>
    <w:basedOn w:val="Standard"/>
    <w:rsid w:val="00031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table" w:styleId="Tabellenraster">
    <w:name w:val="Table Grid"/>
    <w:basedOn w:val="NormaleTabelle"/>
    <w:rsid w:val="00031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CF7DDD"/>
    <w:rPr>
      <w:sz w:val="20"/>
      <w:szCs w:val="20"/>
    </w:rPr>
  </w:style>
  <w:style w:type="character" w:styleId="Funotenzeichen">
    <w:name w:val="footnote reference"/>
    <w:semiHidden/>
    <w:rsid w:val="00CF7DDD"/>
    <w:rPr>
      <w:vertAlign w:val="superscript"/>
    </w:rPr>
  </w:style>
  <w:style w:type="paragraph" w:customStyle="1" w:styleId="xl99">
    <w:name w:val="xl99"/>
    <w:basedOn w:val="Standard"/>
    <w:rsid w:val="00BA1C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00">
    <w:name w:val="xl100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1">
    <w:name w:val="xl101"/>
    <w:basedOn w:val="Standard"/>
    <w:rsid w:val="00BA1C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2">
    <w:name w:val="xl102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03">
    <w:name w:val="xl103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4">
    <w:name w:val="xl104"/>
    <w:basedOn w:val="Standard"/>
    <w:rsid w:val="00BA1C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5">
    <w:name w:val="xl105"/>
    <w:basedOn w:val="Standard"/>
    <w:rsid w:val="00BA1C9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06">
    <w:name w:val="xl106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7">
    <w:name w:val="xl107"/>
    <w:basedOn w:val="Standard"/>
    <w:rsid w:val="00BA1C9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8">
    <w:name w:val="xl108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09">
    <w:name w:val="xl109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0">
    <w:name w:val="xl110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1">
    <w:name w:val="xl111"/>
    <w:basedOn w:val="Standard"/>
    <w:rsid w:val="00BA1C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12">
    <w:name w:val="xl112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13">
    <w:name w:val="xl113"/>
    <w:basedOn w:val="Standard"/>
    <w:rsid w:val="00BA1C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4">
    <w:name w:val="xl114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15">
    <w:name w:val="xl115"/>
    <w:basedOn w:val="Standard"/>
    <w:rsid w:val="00BA1C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6">
    <w:name w:val="xl116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7">
    <w:name w:val="xl117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18">
    <w:name w:val="xl118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19">
    <w:name w:val="xl119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styleId="Sprechblasentext">
    <w:name w:val="Balloon Text"/>
    <w:basedOn w:val="Standard"/>
    <w:link w:val="SprechblasentextZchn"/>
    <w:rsid w:val="00C024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024EE"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link w:val="EndnotentextZchn"/>
    <w:rsid w:val="00B00C58"/>
    <w:rPr>
      <w:sz w:val="20"/>
      <w:szCs w:val="20"/>
    </w:rPr>
  </w:style>
  <w:style w:type="character" w:customStyle="1" w:styleId="EndnotentextZchn">
    <w:name w:val="Endnotentext Zchn"/>
    <w:link w:val="Endnotentext"/>
    <w:rsid w:val="00B00C58"/>
    <w:rPr>
      <w:rFonts w:ascii="Arial" w:hAnsi="Arial"/>
    </w:rPr>
  </w:style>
  <w:style w:type="character" w:styleId="Endnotenzeichen">
    <w:name w:val="endnote reference"/>
    <w:rsid w:val="00B00C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A8D04C826CA846ABA1640D44A4F7D9" ma:contentTypeVersion="15" ma:contentTypeDescription="Ein neues Dokument erstellen." ma:contentTypeScope="" ma:versionID="8770f5047f9a0c84c8d29ffb77c62bb8">
  <xsd:schema xmlns:xsd="http://www.w3.org/2001/XMLSchema" xmlns:xs="http://www.w3.org/2001/XMLSchema" xmlns:p="http://schemas.microsoft.com/office/2006/metadata/properties" xmlns:ns2="425d8f5b-5b14-43f1-a904-b45819e47c8c" xmlns:ns3="603d369b-5c63-45f1-9308-8abbe5fec1e5" targetNamespace="http://schemas.microsoft.com/office/2006/metadata/properties" ma:root="true" ma:fieldsID="688ba23760f6f94f17457b429f2534d6" ns2:_="" ns3:_="">
    <xsd:import namespace="425d8f5b-5b14-43f1-a904-b45819e47c8c"/>
    <xsd:import namespace="603d369b-5c63-45f1-9308-8abbe5fec1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d8f5b-5b14-43f1-a904-b45819e47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5cc9ede5-6a6d-4f2d-bbca-b2b1debbc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d369b-5c63-45f1-9308-8abbe5fec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bded65a-7413-41d7-bb97-7f05d5610695}" ma:internalName="TaxCatchAll" ma:showField="CatchAllData" ma:web="603d369b-5c63-45f1-9308-8abbe5fec1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3d369b-5c63-45f1-9308-8abbe5fec1e5" xsi:nil="true"/>
    <lcf76f155ced4ddcb4097134ff3c332f xmlns="425d8f5b-5b14-43f1-a904-b45819e47c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F4E221-2029-43C4-B341-6D91908F30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31C04E-277B-4C7B-98DF-F8BE60D73119}"/>
</file>

<file path=customXml/itemProps3.xml><?xml version="1.0" encoding="utf-8"?>
<ds:datastoreItem xmlns:ds="http://schemas.openxmlformats.org/officeDocument/2006/customXml" ds:itemID="{53D059CC-B4EF-4FEC-913C-FCF49458EFCB}"/>
</file>

<file path=customXml/itemProps4.xml><?xml version="1.0" encoding="utf-8"?>
<ds:datastoreItem xmlns:ds="http://schemas.openxmlformats.org/officeDocument/2006/customXml" ds:itemID="{4BB1E571-8803-430C-99CB-D9BD77B22C1F}"/>
</file>

<file path=docProps/app.xml><?xml version="1.0" encoding="utf-8"?>
<Properties xmlns="http://schemas.openxmlformats.org/officeDocument/2006/extended-properties" xmlns:vt="http://schemas.openxmlformats.org/officeDocument/2006/docPropsVTypes">
  <Template>199D314F.dotm</Template>
  <TotalTime>0</TotalTime>
  <Pages>13</Pages>
  <Words>3294</Words>
  <Characters>20758</Characters>
  <Application>Microsoft Office Word</Application>
  <DocSecurity>0</DocSecurity>
  <Lines>172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Wartung 2013 - Arbeitskarte 435</vt:lpstr>
    </vt:vector>
  </TitlesOfParts>
  <Company>Freistaat Sachsen</Company>
  <LinksUpToDate>false</LinksUpToDate>
  <CharactersWithSpaces>24004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Wartung 2013 - Arbeitskarte 435</dc:title>
  <dc:subject>Lufttechnische Anlagen</dc:subject>
  <dc:creator>Hartwig, Jan</dc:creator>
  <cp:keywords/>
  <cp:lastModifiedBy>Schork, Andreas</cp:lastModifiedBy>
  <cp:revision>2</cp:revision>
  <cp:lastPrinted>2014-04-02T04:50:00Z</cp:lastPrinted>
  <dcterms:created xsi:type="dcterms:W3CDTF">2020-02-19T09:48:00Z</dcterms:created>
  <dcterms:modified xsi:type="dcterms:W3CDTF">2020-02-19T09:48:00Z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0x0101006DA8D04C826CA846ABA1640D44A4F7D9</vt:lpwstr>
  </property>
</Properties>
</file>