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B5ED" w14:textId="77777777" w:rsidR="00935241" w:rsidRPr="00FB62C1" w:rsidRDefault="00935241" w:rsidP="00A62571">
      <w:pPr>
        <w:spacing w:after="240" w:line="240" w:lineRule="auto"/>
        <w:rPr>
          <w:vanish/>
          <w:sz w:val="2"/>
          <w:szCs w:val="2"/>
        </w:rPr>
      </w:pPr>
    </w:p>
    <w:tbl>
      <w:tblPr>
        <w:tblW w:w="0" w:type="auto"/>
        <w:tblInd w:w="8" w:type="dxa"/>
        <w:tblBorders>
          <w:insideV w:val="single" w:sz="6" w:space="0" w:color="auto"/>
        </w:tblBorders>
        <w:tblLayout w:type="fixed"/>
        <w:tblCellMar>
          <w:left w:w="0" w:type="dxa"/>
          <w:right w:w="0" w:type="dxa"/>
        </w:tblCellMar>
        <w:tblLook w:val="0000" w:firstRow="0" w:lastRow="0" w:firstColumn="0" w:lastColumn="0" w:noHBand="0" w:noVBand="0"/>
      </w:tblPr>
      <w:tblGrid>
        <w:gridCol w:w="7198"/>
        <w:gridCol w:w="24"/>
      </w:tblGrid>
      <w:tr w:rsidR="00D62835" w:rsidRPr="001768A9" w14:paraId="1156133C" w14:textId="77777777" w:rsidTr="00007CBD">
        <w:trPr>
          <w:gridAfter w:val="1"/>
          <w:wAfter w:w="24" w:type="dxa"/>
          <w:cantSplit/>
        </w:trPr>
        <w:tc>
          <w:tcPr>
            <w:tcW w:w="7198" w:type="dxa"/>
            <w:tcBorders>
              <w:top w:val="nil"/>
              <w:left w:val="nil"/>
              <w:bottom w:val="nil"/>
              <w:right w:val="nil"/>
            </w:tcBorders>
          </w:tcPr>
          <w:p w14:paraId="7DB32753" w14:textId="77777777" w:rsidR="004C08E2" w:rsidRDefault="0035664A" w:rsidP="004C08E2">
            <w:pPr>
              <w:tabs>
                <w:tab w:val="clear" w:pos="851"/>
                <w:tab w:val="clear" w:pos="7371"/>
              </w:tabs>
              <w:spacing w:line="240" w:lineRule="auto"/>
            </w:pPr>
            <w:sdt>
              <w:sdtPr>
                <w:alias w:val="CONFIDENTIALITY"/>
                <w:tag w:val="CONFIDENTIALITY"/>
                <w:id w:val="-11532030"/>
                <w:placeholder>
                  <w:docPart w:val="2D4A1175D9D1431C8218E9B761DF5693"/>
                </w:placeholder>
                <w:dataBinding w:prefixMappings="xmlns:ns0='http://schemas.microsoft.com/office/2006/metadata/properties' xmlns:ns1='http://www.w3.org/2001/XMLSchema-instance' xmlns:ns2='http://schemas.microsoft.com/office/infopath/2007/PartnerControls' xmlns:ns3='f48c3ea7-45bd-4121-b325-a3e340329d2c' " w:xpath="/ns0:properties[1]/documentManagement[1]/ns3:CONFIDENTIALITY[1]" w:storeItemID="{53BF997E-39CA-480E-A2F1-A4C777832E4F}"/>
                <w:dropDownList w:lastValue="CONFIDENTIAL">
                  <w:listItem w:value="[CONFIDENTIALITY]"/>
                </w:dropDownList>
              </w:sdtPr>
              <w:sdtEndPr/>
              <w:sdtContent>
                <w:r w:rsidR="003B4D3E">
                  <w:t>CONFIDENTIAL</w:t>
                </w:r>
              </w:sdtContent>
            </w:sdt>
          </w:p>
          <w:p w14:paraId="5CF8A060" w14:textId="77777777" w:rsidR="00D62835" w:rsidRPr="001768A9" w:rsidRDefault="00D62835" w:rsidP="004C08E2">
            <w:pPr>
              <w:tabs>
                <w:tab w:val="clear" w:pos="851"/>
                <w:tab w:val="clear" w:pos="7371"/>
              </w:tabs>
              <w:spacing w:before="360" w:after="360" w:line="240" w:lineRule="auto"/>
            </w:pPr>
            <w:r w:rsidRPr="001768A9">
              <w:t>between</w:t>
            </w:r>
          </w:p>
          <w:p w14:paraId="492D5B37" w14:textId="77777777" w:rsidR="00D62835" w:rsidRPr="001768A9" w:rsidRDefault="00D62835" w:rsidP="00D36AF4">
            <w:pPr>
              <w:tabs>
                <w:tab w:val="clear" w:pos="851"/>
                <w:tab w:val="clear" w:pos="7371"/>
              </w:tabs>
              <w:spacing w:line="240" w:lineRule="auto"/>
              <w:rPr>
                <w:b/>
              </w:rPr>
            </w:pPr>
            <w:r w:rsidRPr="001768A9">
              <w:rPr>
                <w:b/>
              </w:rPr>
              <w:fldChar w:fldCharType="begin">
                <w:ffData>
                  <w:name w:val="Text6"/>
                  <w:enabled/>
                  <w:calcOnExit w:val="0"/>
                  <w:textInput/>
                </w:ffData>
              </w:fldChar>
            </w:r>
            <w:bookmarkStart w:id="0" w:name="Text6"/>
            <w:r w:rsidRPr="001768A9">
              <w:rPr>
                <w:b/>
              </w:rPr>
              <w:instrText xml:space="preserve"> FORMTEXT </w:instrText>
            </w:r>
            <w:r w:rsidRPr="001768A9">
              <w:rPr>
                <w:b/>
              </w:rPr>
            </w:r>
            <w:r w:rsidRPr="001768A9">
              <w:rPr>
                <w:b/>
              </w:rPr>
              <w:fldChar w:fldCharType="separate"/>
            </w:r>
            <w:r w:rsidRPr="001768A9">
              <w:rPr>
                <w:b/>
              </w:rPr>
              <w:t> </w:t>
            </w:r>
            <w:r w:rsidRPr="001768A9">
              <w:rPr>
                <w:b/>
              </w:rPr>
              <w:t> </w:t>
            </w:r>
            <w:r w:rsidRPr="001768A9">
              <w:rPr>
                <w:b/>
              </w:rPr>
              <w:t> </w:t>
            </w:r>
            <w:r w:rsidRPr="001768A9">
              <w:rPr>
                <w:b/>
              </w:rPr>
              <w:t> </w:t>
            </w:r>
            <w:r w:rsidRPr="001768A9">
              <w:rPr>
                <w:b/>
              </w:rPr>
              <w:t> </w:t>
            </w:r>
            <w:r w:rsidRPr="001768A9">
              <w:rPr>
                <w:b/>
              </w:rPr>
              <w:fldChar w:fldCharType="end"/>
            </w:r>
            <w:bookmarkEnd w:id="0"/>
          </w:p>
          <w:p w14:paraId="6C112CBD" w14:textId="77777777" w:rsidR="00D62835" w:rsidRPr="001768A9" w:rsidRDefault="00D62835" w:rsidP="00D36AF4">
            <w:pPr>
              <w:tabs>
                <w:tab w:val="clear" w:pos="851"/>
                <w:tab w:val="clear" w:pos="7371"/>
              </w:tabs>
              <w:spacing w:line="240" w:lineRule="auto"/>
              <w:rPr>
                <w:b/>
              </w:rPr>
            </w:pPr>
            <w:r w:rsidRPr="001768A9">
              <w:rPr>
                <w:b/>
              </w:rPr>
              <w:fldChar w:fldCharType="begin">
                <w:ffData>
                  <w:name w:val="Text42"/>
                  <w:enabled/>
                  <w:calcOnExit w:val="0"/>
                  <w:textInput/>
                </w:ffData>
              </w:fldChar>
            </w:r>
            <w:bookmarkStart w:id="1" w:name="Text42"/>
            <w:r w:rsidRPr="001768A9">
              <w:rPr>
                <w:b/>
              </w:rPr>
              <w:instrText xml:space="preserve"> FORMTEXT </w:instrText>
            </w:r>
            <w:r w:rsidRPr="001768A9">
              <w:rPr>
                <w:b/>
              </w:rPr>
            </w:r>
            <w:r w:rsidRPr="001768A9">
              <w:rPr>
                <w:b/>
              </w:rPr>
              <w:fldChar w:fldCharType="separate"/>
            </w:r>
            <w:r w:rsidRPr="001768A9">
              <w:rPr>
                <w:b/>
              </w:rPr>
              <w:t> </w:t>
            </w:r>
            <w:r w:rsidRPr="001768A9">
              <w:rPr>
                <w:b/>
              </w:rPr>
              <w:t> </w:t>
            </w:r>
            <w:r w:rsidRPr="001768A9">
              <w:rPr>
                <w:b/>
              </w:rPr>
              <w:t> </w:t>
            </w:r>
            <w:r w:rsidRPr="001768A9">
              <w:rPr>
                <w:b/>
              </w:rPr>
              <w:t> </w:t>
            </w:r>
            <w:r w:rsidRPr="001768A9">
              <w:rPr>
                <w:b/>
              </w:rPr>
              <w:t> </w:t>
            </w:r>
            <w:r w:rsidRPr="001768A9">
              <w:rPr>
                <w:b/>
              </w:rPr>
              <w:fldChar w:fldCharType="end"/>
            </w:r>
            <w:bookmarkEnd w:id="1"/>
          </w:p>
          <w:p w14:paraId="69EE2DBE" w14:textId="77777777" w:rsidR="00D62835" w:rsidRPr="001768A9" w:rsidRDefault="00D62835" w:rsidP="00D36AF4">
            <w:pPr>
              <w:tabs>
                <w:tab w:val="clear" w:pos="851"/>
                <w:tab w:val="clear" w:pos="7371"/>
              </w:tabs>
              <w:spacing w:line="240" w:lineRule="auto"/>
              <w:rPr>
                <w:b/>
              </w:rPr>
            </w:pPr>
            <w:r w:rsidRPr="001768A9">
              <w:rPr>
                <w:b/>
              </w:rPr>
              <w:fldChar w:fldCharType="begin">
                <w:ffData>
                  <w:name w:val="Text43"/>
                  <w:enabled/>
                  <w:calcOnExit w:val="0"/>
                  <w:textInput/>
                </w:ffData>
              </w:fldChar>
            </w:r>
            <w:bookmarkStart w:id="2" w:name="Text43"/>
            <w:r w:rsidRPr="001768A9">
              <w:rPr>
                <w:b/>
              </w:rPr>
              <w:instrText xml:space="preserve"> FORMTEXT </w:instrText>
            </w:r>
            <w:r w:rsidRPr="001768A9">
              <w:rPr>
                <w:b/>
              </w:rPr>
            </w:r>
            <w:r w:rsidRPr="001768A9">
              <w:rPr>
                <w:b/>
              </w:rPr>
              <w:fldChar w:fldCharType="separate"/>
            </w:r>
            <w:r w:rsidRPr="001768A9">
              <w:rPr>
                <w:b/>
              </w:rPr>
              <w:t> </w:t>
            </w:r>
            <w:r w:rsidRPr="001768A9">
              <w:rPr>
                <w:b/>
              </w:rPr>
              <w:t> </w:t>
            </w:r>
            <w:r w:rsidRPr="001768A9">
              <w:rPr>
                <w:b/>
              </w:rPr>
              <w:t> </w:t>
            </w:r>
            <w:r w:rsidRPr="001768A9">
              <w:rPr>
                <w:b/>
              </w:rPr>
              <w:t> </w:t>
            </w:r>
            <w:r w:rsidRPr="001768A9">
              <w:rPr>
                <w:b/>
              </w:rPr>
              <w:t> </w:t>
            </w:r>
            <w:r w:rsidRPr="001768A9">
              <w:rPr>
                <w:b/>
              </w:rPr>
              <w:fldChar w:fldCharType="end"/>
            </w:r>
            <w:bookmarkEnd w:id="2"/>
          </w:p>
          <w:p w14:paraId="715DBF31" w14:textId="77777777" w:rsidR="00D62835" w:rsidRPr="001768A9" w:rsidRDefault="00D62835" w:rsidP="00D36AF4">
            <w:pPr>
              <w:tabs>
                <w:tab w:val="clear" w:pos="851"/>
                <w:tab w:val="clear" w:pos="7371"/>
              </w:tabs>
              <w:spacing w:line="240" w:lineRule="auto"/>
              <w:rPr>
                <w:b/>
              </w:rPr>
            </w:pPr>
            <w:r w:rsidRPr="001768A9">
              <w:rPr>
                <w:b/>
              </w:rPr>
              <w:fldChar w:fldCharType="begin">
                <w:ffData>
                  <w:name w:val="Text44"/>
                  <w:enabled/>
                  <w:calcOnExit w:val="0"/>
                  <w:textInput/>
                </w:ffData>
              </w:fldChar>
            </w:r>
            <w:bookmarkStart w:id="3" w:name="Text44"/>
            <w:r w:rsidRPr="001768A9">
              <w:rPr>
                <w:b/>
              </w:rPr>
              <w:instrText xml:space="preserve"> FORMTEXT </w:instrText>
            </w:r>
            <w:r w:rsidRPr="001768A9">
              <w:rPr>
                <w:b/>
              </w:rPr>
            </w:r>
            <w:r w:rsidRPr="001768A9">
              <w:rPr>
                <w:b/>
              </w:rPr>
              <w:fldChar w:fldCharType="separate"/>
            </w:r>
            <w:r w:rsidRPr="001768A9">
              <w:rPr>
                <w:b/>
              </w:rPr>
              <w:t> </w:t>
            </w:r>
            <w:r w:rsidRPr="001768A9">
              <w:rPr>
                <w:b/>
              </w:rPr>
              <w:t> </w:t>
            </w:r>
            <w:r w:rsidRPr="001768A9">
              <w:rPr>
                <w:b/>
              </w:rPr>
              <w:t> </w:t>
            </w:r>
            <w:r w:rsidRPr="001768A9">
              <w:rPr>
                <w:b/>
              </w:rPr>
              <w:t> </w:t>
            </w:r>
            <w:r w:rsidRPr="001768A9">
              <w:rPr>
                <w:b/>
              </w:rPr>
              <w:t> </w:t>
            </w:r>
            <w:r w:rsidRPr="001768A9">
              <w:rPr>
                <w:b/>
              </w:rPr>
              <w:fldChar w:fldCharType="end"/>
            </w:r>
            <w:bookmarkEnd w:id="3"/>
          </w:p>
          <w:p w14:paraId="347CAD98" w14:textId="77777777" w:rsidR="00D62835" w:rsidRPr="001768A9" w:rsidRDefault="00D62835" w:rsidP="004E25CF">
            <w:pPr>
              <w:tabs>
                <w:tab w:val="clear" w:pos="851"/>
                <w:tab w:val="clear" w:pos="7371"/>
              </w:tabs>
              <w:spacing w:line="240" w:lineRule="auto"/>
              <w:rPr>
                <w:b/>
              </w:rPr>
            </w:pPr>
            <w:r w:rsidRPr="001768A9">
              <w:rPr>
                <w:b/>
              </w:rPr>
              <w:fldChar w:fldCharType="begin">
                <w:ffData>
                  <w:name w:val="Text45"/>
                  <w:enabled/>
                  <w:calcOnExit w:val="0"/>
                  <w:textInput/>
                </w:ffData>
              </w:fldChar>
            </w:r>
            <w:bookmarkStart w:id="4" w:name="Text45"/>
            <w:r w:rsidRPr="001768A9">
              <w:rPr>
                <w:b/>
              </w:rPr>
              <w:instrText xml:space="preserve"> FORMTEXT </w:instrText>
            </w:r>
            <w:r w:rsidRPr="001768A9">
              <w:rPr>
                <w:b/>
              </w:rPr>
            </w:r>
            <w:r w:rsidRPr="001768A9">
              <w:rPr>
                <w:b/>
              </w:rPr>
              <w:fldChar w:fldCharType="separate"/>
            </w:r>
            <w:r w:rsidRPr="001768A9">
              <w:rPr>
                <w:b/>
              </w:rPr>
              <w:t> </w:t>
            </w:r>
            <w:r w:rsidRPr="001768A9">
              <w:rPr>
                <w:b/>
              </w:rPr>
              <w:t> </w:t>
            </w:r>
            <w:r w:rsidRPr="001768A9">
              <w:rPr>
                <w:b/>
              </w:rPr>
              <w:t> </w:t>
            </w:r>
            <w:r w:rsidRPr="001768A9">
              <w:rPr>
                <w:b/>
              </w:rPr>
              <w:t> </w:t>
            </w:r>
            <w:r w:rsidRPr="001768A9">
              <w:rPr>
                <w:b/>
              </w:rPr>
              <w:t> </w:t>
            </w:r>
            <w:r w:rsidRPr="001768A9">
              <w:rPr>
                <w:b/>
              </w:rPr>
              <w:fldChar w:fldCharType="end"/>
            </w:r>
            <w:bookmarkEnd w:id="4"/>
          </w:p>
          <w:p w14:paraId="2E1C5E30" w14:textId="77777777" w:rsidR="00D62835" w:rsidRPr="004C08E2" w:rsidRDefault="00D62835" w:rsidP="004C08E2">
            <w:pPr>
              <w:tabs>
                <w:tab w:val="clear" w:pos="851"/>
                <w:tab w:val="clear" w:pos="7371"/>
              </w:tabs>
              <w:spacing w:before="240" w:line="240" w:lineRule="auto"/>
            </w:pPr>
            <w:r w:rsidRPr="001768A9">
              <w:t>- hereinafter referred to as ‘the Contractor’ -</w:t>
            </w:r>
          </w:p>
        </w:tc>
      </w:tr>
      <w:tr w:rsidR="00D62835" w:rsidRPr="001768A9" w14:paraId="269F8C85" w14:textId="77777777" w:rsidTr="00007CBD">
        <w:trPr>
          <w:gridAfter w:val="1"/>
          <w:wAfter w:w="24" w:type="dxa"/>
          <w:cantSplit/>
        </w:trPr>
        <w:tc>
          <w:tcPr>
            <w:tcW w:w="7198" w:type="dxa"/>
            <w:tcBorders>
              <w:top w:val="nil"/>
              <w:left w:val="nil"/>
              <w:bottom w:val="nil"/>
              <w:right w:val="nil"/>
            </w:tcBorders>
          </w:tcPr>
          <w:p w14:paraId="2E2C9653" w14:textId="77777777" w:rsidR="00D62835" w:rsidRPr="0028616C" w:rsidRDefault="00D62835" w:rsidP="004C08E2">
            <w:pPr>
              <w:tabs>
                <w:tab w:val="clear" w:pos="851"/>
                <w:tab w:val="clear" w:pos="7371"/>
              </w:tabs>
              <w:spacing w:before="360" w:after="360" w:line="240" w:lineRule="auto"/>
              <w:rPr>
                <w:lang w:val="de-DE"/>
              </w:rPr>
            </w:pPr>
            <w:r w:rsidRPr="0028616C">
              <w:rPr>
                <w:lang w:val="de-DE"/>
              </w:rPr>
              <w:t>and</w:t>
            </w:r>
          </w:p>
          <w:p w14:paraId="07F4BFC6" w14:textId="34A0A0F1" w:rsidR="00D62835" w:rsidRPr="0035664A" w:rsidRDefault="00D62835" w:rsidP="00D36AF4">
            <w:pPr>
              <w:tabs>
                <w:tab w:val="clear" w:pos="851"/>
                <w:tab w:val="clear" w:pos="7371"/>
              </w:tabs>
              <w:spacing w:line="240" w:lineRule="auto"/>
              <w:rPr>
                <w:b/>
                <w:lang w:val="de-DE"/>
              </w:rPr>
            </w:pPr>
            <w:r w:rsidRPr="0028616C">
              <w:rPr>
                <w:b/>
                <w:lang w:val="de-DE"/>
              </w:rPr>
              <w:t>Deutsche Gesellschaft für</w:t>
            </w:r>
            <w:r w:rsidR="004C08E2">
              <w:rPr>
                <w:b/>
                <w:lang w:val="de-DE"/>
              </w:rPr>
              <w:br/>
            </w:r>
            <w:r w:rsidRPr="0028616C">
              <w:rPr>
                <w:b/>
                <w:lang w:val="de-DE"/>
              </w:rPr>
              <w:t>Internationale Zusammenarbeit (GIZ) GmbH</w:t>
            </w:r>
            <w:r w:rsidRPr="0035664A">
              <w:rPr>
                <w:b/>
                <w:lang w:val="en-US"/>
              </w:rPr>
              <w:br/>
              <w:t>Dag-Hammarskjöld-Weg 1 - 5</w:t>
            </w:r>
          </w:p>
          <w:p w14:paraId="536DCA1F" w14:textId="77777777" w:rsidR="00D62835" w:rsidRPr="001768A9" w:rsidRDefault="00D62835" w:rsidP="00007CBD">
            <w:pPr>
              <w:tabs>
                <w:tab w:val="left" w:pos="720"/>
                <w:tab w:val="left" w:pos="1440"/>
                <w:tab w:val="left" w:pos="2880"/>
                <w:tab w:val="left" w:pos="3600"/>
                <w:tab w:val="left" w:pos="4320"/>
                <w:tab w:val="left" w:pos="5040"/>
                <w:tab w:val="left" w:pos="5760"/>
                <w:tab w:val="left" w:pos="6480"/>
                <w:tab w:val="left" w:pos="7200"/>
                <w:tab w:val="left" w:pos="7920"/>
              </w:tabs>
              <w:spacing w:line="240" w:lineRule="auto"/>
              <w:rPr>
                <w:b/>
              </w:rPr>
            </w:pPr>
            <w:r w:rsidRPr="001768A9">
              <w:rPr>
                <w:b/>
              </w:rPr>
              <w:t>65760 Eschborn</w:t>
            </w:r>
          </w:p>
          <w:p w14:paraId="35EFF422" w14:textId="77777777" w:rsidR="00D62835" w:rsidRPr="001768A9" w:rsidRDefault="00D62835" w:rsidP="004C08E2">
            <w:pPr>
              <w:tabs>
                <w:tab w:val="clear" w:pos="851"/>
                <w:tab w:val="clear" w:pos="7371"/>
              </w:tabs>
              <w:spacing w:before="240" w:line="240" w:lineRule="auto"/>
              <w:rPr>
                <w:b/>
              </w:rPr>
            </w:pPr>
            <w:r w:rsidRPr="001768A9">
              <w:rPr>
                <w:b/>
              </w:rPr>
              <w:t>Federal Republic of Germany</w:t>
            </w:r>
          </w:p>
          <w:p w14:paraId="51759345" w14:textId="77777777" w:rsidR="00D62835" w:rsidRPr="001768A9" w:rsidRDefault="00D62835" w:rsidP="004C08E2">
            <w:pPr>
              <w:tabs>
                <w:tab w:val="clear" w:pos="851"/>
                <w:tab w:val="clear" w:pos="7371"/>
              </w:tabs>
              <w:spacing w:before="240" w:line="240" w:lineRule="auto"/>
              <w:rPr>
                <w:bCs/>
              </w:rPr>
            </w:pPr>
            <w:r w:rsidRPr="001768A9">
              <w:t>- hereinafter referred to as ‘GIZ’ -</w:t>
            </w:r>
          </w:p>
        </w:tc>
      </w:tr>
      <w:tr w:rsidR="00D62835" w:rsidRPr="001768A9" w14:paraId="60923AA6" w14:textId="77777777" w:rsidTr="00007CBD">
        <w:trPr>
          <w:gridAfter w:val="1"/>
          <w:wAfter w:w="24" w:type="dxa"/>
          <w:cantSplit/>
        </w:trPr>
        <w:tc>
          <w:tcPr>
            <w:tcW w:w="7198" w:type="dxa"/>
            <w:tcBorders>
              <w:top w:val="nil"/>
              <w:left w:val="nil"/>
              <w:bottom w:val="nil"/>
              <w:right w:val="nil"/>
            </w:tcBorders>
          </w:tcPr>
          <w:p w14:paraId="51DE849C" w14:textId="77777777" w:rsidR="00D62835" w:rsidRPr="004C08E2" w:rsidRDefault="00092D45" w:rsidP="00CF1482">
            <w:pPr>
              <w:tabs>
                <w:tab w:val="clear" w:pos="851"/>
                <w:tab w:val="clear" w:pos="7371"/>
                <w:tab w:val="left" w:pos="709"/>
                <w:tab w:val="left" w:pos="6480"/>
                <w:tab w:val="left" w:pos="7200"/>
                <w:tab w:val="left" w:pos="7920"/>
              </w:tabs>
              <w:spacing w:before="360" w:after="240" w:line="240" w:lineRule="auto"/>
              <w:ind w:right="680"/>
              <w:rPr>
                <w:b/>
              </w:rPr>
            </w:pPr>
            <w:r>
              <w:t>t</w:t>
            </w:r>
            <w:r w:rsidR="00D62835" w:rsidRPr="001768A9">
              <w:t>he following contract is herewith concluded</w:t>
            </w:r>
            <w:r>
              <w:t>.</w:t>
            </w:r>
          </w:p>
        </w:tc>
      </w:tr>
      <w:tr w:rsidR="00D62835" w:rsidRPr="0035664A" w14:paraId="51177BEE" w14:textId="77777777" w:rsidTr="00007CBD">
        <w:trPr>
          <w:cantSplit/>
        </w:trPr>
        <w:tc>
          <w:tcPr>
            <w:tcW w:w="7222" w:type="dxa"/>
            <w:gridSpan w:val="2"/>
            <w:tcBorders>
              <w:top w:val="nil"/>
              <w:left w:val="nil"/>
              <w:bottom w:val="nil"/>
              <w:right w:val="nil"/>
            </w:tcBorders>
          </w:tcPr>
          <w:p w14:paraId="64E0D44F" w14:textId="77777777" w:rsidR="00D62835" w:rsidRPr="001768A9" w:rsidRDefault="00D62835" w:rsidP="004C08E2">
            <w:pPr>
              <w:pStyle w:val="Fuzeile"/>
              <w:tabs>
                <w:tab w:val="clear" w:pos="4536"/>
                <w:tab w:val="clear" w:pos="9072"/>
              </w:tabs>
              <w:spacing w:before="180" w:line="240" w:lineRule="atLeast"/>
              <w:rPr>
                <w:spacing w:val="-4"/>
                <w:sz w:val="18"/>
                <w:szCs w:val="18"/>
              </w:rPr>
            </w:pPr>
            <w:r w:rsidRPr="001768A9">
              <w:rPr>
                <w:b/>
                <w:bCs/>
              </w:rPr>
              <w:t>Communication details</w:t>
            </w:r>
            <w:r w:rsidRPr="001768A9">
              <w:t xml:space="preserve"> </w:t>
            </w:r>
            <w:r w:rsidRPr="001768A9">
              <w:rPr>
                <w:bCs/>
                <w:sz w:val="18"/>
                <w:szCs w:val="18"/>
              </w:rPr>
              <w:t>(must be quoted in all correspondence and invoices)</w:t>
            </w:r>
          </w:p>
          <w:p w14:paraId="203DCB05" w14:textId="77777777" w:rsidR="0031791C" w:rsidRPr="006E1057" w:rsidRDefault="0031791C" w:rsidP="004E25CF">
            <w:pPr>
              <w:pStyle w:val="Fuzeile"/>
              <w:tabs>
                <w:tab w:val="clear" w:pos="4536"/>
                <w:tab w:val="clear" w:pos="9072"/>
              </w:tabs>
              <w:spacing w:before="60" w:line="120" w:lineRule="atLeast"/>
              <w:ind w:left="2684" w:hanging="2684"/>
              <w:rPr>
                <w:sz w:val="18"/>
                <w:szCs w:val="18"/>
              </w:rPr>
            </w:pPr>
            <w:r w:rsidRPr="00CD7706">
              <w:rPr>
                <w:b/>
                <w:bCs/>
                <w:sz w:val="18"/>
                <w:szCs w:val="18"/>
              </w:rPr>
              <w:t>Tender number</w:t>
            </w:r>
            <w:r w:rsidRPr="00187745">
              <w:rPr>
                <w:b/>
                <w:bCs/>
                <w:sz w:val="18"/>
                <w:szCs w:val="18"/>
              </w:rPr>
              <w:t>:</w:t>
            </w:r>
            <w:r w:rsidRPr="00187745">
              <w:rPr>
                <w:sz w:val="18"/>
                <w:szCs w:val="18"/>
              </w:rPr>
              <w:tab/>
            </w:r>
            <w:r w:rsidR="0041458F">
              <w:rPr>
                <w:sz w:val="18"/>
                <w:szCs w:val="18"/>
              </w:rPr>
              <w:fldChar w:fldCharType="begin">
                <w:ffData>
                  <w:name w:val=""/>
                  <w:enabled/>
                  <w:calcOnExit w:val="0"/>
                  <w:textInput/>
                </w:ffData>
              </w:fldChar>
            </w:r>
            <w:r w:rsidR="0041458F">
              <w:rPr>
                <w:sz w:val="18"/>
                <w:szCs w:val="18"/>
              </w:rPr>
              <w:instrText xml:space="preserve"> FORMTEXT </w:instrText>
            </w:r>
            <w:r w:rsidR="0041458F">
              <w:rPr>
                <w:sz w:val="18"/>
                <w:szCs w:val="18"/>
              </w:rPr>
            </w:r>
            <w:r w:rsidR="0041458F">
              <w:rPr>
                <w:sz w:val="18"/>
                <w:szCs w:val="18"/>
              </w:rPr>
              <w:fldChar w:fldCharType="separate"/>
            </w:r>
            <w:r w:rsidR="0041458F">
              <w:rPr>
                <w:noProof/>
                <w:sz w:val="18"/>
                <w:szCs w:val="18"/>
              </w:rPr>
              <w:t> </w:t>
            </w:r>
            <w:r w:rsidR="0041458F">
              <w:rPr>
                <w:noProof/>
                <w:sz w:val="18"/>
                <w:szCs w:val="18"/>
              </w:rPr>
              <w:t> </w:t>
            </w:r>
            <w:r w:rsidR="0041458F">
              <w:rPr>
                <w:noProof/>
                <w:sz w:val="18"/>
                <w:szCs w:val="18"/>
              </w:rPr>
              <w:t> </w:t>
            </w:r>
            <w:r w:rsidR="0041458F">
              <w:rPr>
                <w:noProof/>
                <w:sz w:val="18"/>
                <w:szCs w:val="18"/>
              </w:rPr>
              <w:t> </w:t>
            </w:r>
            <w:r w:rsidR="0041458F">
              <w:rPr>
                <w:noProof/>
                <w:sz w:val="18"/>
                <w:szCs w:val="18"/>
              </w:rPr>
              <w:t> </w:t>
            </w:r>
            <w:r w:rsidR="0041458F">
              <w:rPr>
                <w:sz w:val="18"/>
                <w:szCs w:val="18"/>
              </w:rPr>
              <w:fldChar w:fldCharType="end"/>
            </w:r>
          </w:p>
          <w:p w14:paraId="7DA23D01" w14:textId="77777777" w:rsidR="00D62835" w:rsidRPr="004E25CF" w:rsidRDefault="00D62835" w:rsidP="004E25CF">
            <w:pPr>
              <w:pStyle w:val="Fuzeile"/>
              <w:tabs>
                <w:tab w:val="clear" w:pos="4536"/>
                <w:tab w:val="clear" w:pos="9072"/>
              </w:tabs>
              <w:spacing w:before="60" w:line="120" w:lineRule="atLeast"/>
              <w:ind w:left="2682" w:hanging="2682"/>
              <w:rPr>
                <w:sz w:val="18"/>
                <w:szCs w:val="18"/>
              </w:rPr>
            </w:pPr>
            <w:r w:rsidRPr="004E25CF">
              <w:rPr>
                <w:b/>
                <w:bCs/>
                <w:sz w:val="18"/>
                <w:szCs w:val="18"/>
              </w:rPr>
              <w:t>Contract number:</w:t>
            </w:r>
            <w:r w:rsidRPr="004E25CF">
              <w:rPr>
                <w:sz w:val="18"/>
                <w:szCs w:val="18"/>
              </w:rPr>
              <w:tab/>
            </w:r>
            <w:r w:rsidRPr="001768A9">
              <w:rPr>
                <w:sz w:val="18"/>
                <w:szCs w:val="18"/>
              </w:rPr>
              <w:fldChar w:fldCharType="begin">
                <w:ffData>
                  <w:name w:val=""/>
                  <w:enabled/>
                  <w:calcOnExit w:val="0"/>
                  <w:textInput/>
                </w:ffData>
              </w:fldChar>
            </w:r>
            <w:r w:rsidRPr="004E25CF">
              <w:rPr>
                <w:sz w:val="18"/>
                <w:szCs w:val="18"/>
              </w:rPr>
              <w:instrText xml:space="preserve"> FORMTEXT </w:instrText>
            </w:r>
            <w:r w:rsidRPr="001768A9">
              <w:rPr>
                <w:sz w:val="18"/>
                <w:szCs w:val="18"/>
              </w:rPr>
            </w:r>
            <w:r w:rsidRPr="001768A9">
              <w:rPr>
                <w:sz w:val="18"/>
                <w:szCs w:val="18"/>
              </w:rPr>
              <w:fldChar w:fldCharType="separate"/>
            </w:r>
            <w:r w:rsidRPr="001768A9">
              <w:rPr>
                <w:sz w:val="18"/>
                <w:szCs w:val="18"/>
              </w:rPr>
              <w:t> </w:t>
            </w:r>
            <w:r w:rsidRPr="001768A9">
              <w:rPr>
                <w:sz w:val="18"/>
                <w:szCs w:val="18"/>
              </w:rPr>
              <w:t> </w:t>
            </w:r>
            <w:r w:rsidRPr="001768A9">
              <w:rPr>
                <w:sz w:val="18"/>
                <w:szCs w:val="18"/>
              </w:rPr>
              <w:t> </w:t>
            </w:r>
            <w:r w:rsidRPr="001768A9">
              <w:rPr>
                <w:sz w:val="18"/>
                <w:szCs w:val="18"/>
              </w:rPr>
              <w:t> </w:t>
            </w:r>
            <w:r w:rsidRPr="001768A9">
              <w:rPr>
                <w:sz w:val="18"/>
                <w:szCs w:val="18"/>
              </w:rPr>
              <w:t> </w:t>
            </w:r>
            <w:r w:rsidRPr="001768A9">
              <w:rPr>
                <w:sz w:val="18"/>
                <w:szCs w:val="18"/>
              </w:rPr>
              <w:fldChar w:fldCharType="end"/>
            </w:r>
          </w:p>
          <w:p w14:paraId="540B466C" w14:textId="77777777" w:rsidR="004C08E2" w:rsidRDefault="0035664A" w:rsidP="004E25CF">
            <w:pPr>
              <w:pStyle w:val="Fuzeile"/>
              <w:tabs>
                <w:tab w:val="clear" w:pos="4536"/>
                <w:tab w:val="clear" w:pos="9072"/>
              </w:tabs>
              <w:spacing w:before="60" w:line="120" w:lineRule="atLeast"/>
              <w:ind w:left="2824" w:hanging="2824"/>
              <w:rPr>
                <w:sz w:val="18"/>
                <w:szCs w:val="18"/>
              </w:rPr>
            </w:pPr>
            <w:sdt>
              <w:sdtPr>
                <w:rPr>
                  <w:b/>
                  <w:bCs/>
                  <w:sz w:val="18"/>
                  <w:szCs w:val="18"/>
                </w:rPr>
                <w:id w:val="-2103633507"/>
                <w:placeholder>
                  <w:docPart w:val="D41165C110024C919E299437F95C128E"/>
                </w:placeholder>
                <w:dropDownList>
                  <w:listItem w:displayText="select PN or cost centre number" w:value="select PN or cost centre number"/>
                  <w:listItem w:displayText="project number" w:value="project number"/>
                  <w:listItem w:displayText="cost centre number" w:value="cost centre number"/>
                </w:dropDownList>
              </w:sdtPr>
              <w:sdtEndPr/>
              <w:sdtContent>
                <w:r w:rsidR="00D36AF4">
                  <w:rPr>
                    <w:b/>
                    <w:bCs/>
                    <w:sz w:val="18"/>
                    <w:szCs w:val="18"/>
                  </w:rPr>
                  <w:t>select PN or cost centre number</w:t>
                </w:r>
              </w:sdtContent>
            </w:sdt>
            <w:r w:rsidR="00D62835" w:rsidRPr="00D422FB">
              <w:rPr>
                <w:sz w:val="18"/>
                <w:szCs w:val="18"/>
                <w:lang w:val="en-US"/>
              </w:rPr>
              <w:tab/>
            </w:r>
            <w:r w:rsidR="00D62835" w:rsidRPr="001768A9">
              <w:rPr>
                <w:sz w:val="18"/>
                <w:szCs w:val="18"/>
              </w:rPr>
              <w:fldChar w:fldCharType="begin">
                <w:ffData>
                  <w:name w:val="Text86"/>
                  <w:enabled/>
                  <w:calcOnExit w:val="0"/>
                  <w:textInput/>
                </w:ffData>
              </w:fldChar>
            </w:r>
            <w:r w:rsidR="00D62835" w:rsidRPr="00D422FB">
              <w:rPr>
                <w:sz w:val="18"/>
                <w:szCs w:val="18"/>
                <w:lang w:val="en-US"/>
              </w:rPr>
              <w:instrText xml:space="preserve"> FORMTEXT </w:instrText>
            </w:r>
            <w:r w:rsidR="00D62835" w:rsidRPr="001768A9">
              <w:rPr>
                <w:sz w:val="18"/>
                <w:szCs w:val="18"/>
              </w:rPr>
            </w:r>
            <w:r w:rsidR="00D62835" w:rsidRPr="001768A9">
              <w:rPr>
                <w:sz w:val="18"/>
                <w:szCs w:val="18"/>
              </w:rPr>
              <w:fldChar w:fldCharType="separate"/>
            </w:r>
            <w:r w:rsidR="00D62835" w:rsidRPr="001768A9">
              <w:rPr>
                <w:sz w:val="18"/>
                <w:szCs w:val="18"/>
              </w:rPr>
              <w:t> </w:t>
            </w:r>
            <w:r w:rsidR="00D62835" w:rsidRPr="001768A9">
              <w:rPr>
                <w:sz w:val="18"/>
                <w:szCs w:val="18"/>
              </w:rPr>
              <w:t> </w:t>
            </w:r>
            <w:r w:rsidR="00D62835" w:rsidRPr="001768A9">
              <w:rPr>
                <w:sz w:val="18"/>
                <w:szCs w:val="18"/>
              </w:rPr>
              <w:t> </w:t>
            </w:r>
            <w:r w:rsidR="00D62835" w:rsidRPr="001768A9">
              <w:rPr>
                <w:sz w:val="18"/>
                <w:szCs w:val="18"/>
              </w:rPr>
              <w:t> </w:t>
            </w:r>
            <w:r w:rsidR="00D62835" w:rsidRPr="001768A9">
              <w:rPr>
                <w:sz w:val="18"/>
                <w:szCs w:val="18"/>
              </w:rPr>
              <w:t> </w:t>
            </w:r>
            <w:r w:rsidR="00D62835" w:rsidRPr="001768A9">
              <w:rPr>
                <w:sz w:val="18"/>
                <w:szCs w:val="18"/>
              </w:rPr>
              <w:fldChar w:fldCharType="end"/>
            </w:r>
          </w:p>
          <w:p w14:paraId="4F998F33" w14:textId="77777777" w:rsidR="00D62835" w:rsidRPr="004E25CF" w:rsidRDefault="0031791C" w:rsidP="004E25CF">
            <w:pPr>
              <w:pStyle w:val="Fuzeile"/>
              <w:tabs>
                <w:tab w:val="clear" w:pos="4536"/>
                <w:tab w:val="clear" w:pos="9072"/>
              </w:tabs>
              <w:spacing w:before="60" w:line="120" w:lineRule="atLeast"/>
              <w:ind w:left="2682" w:hanging="2682"/>
              <w:rPr>
                <w:sz w:val="20"/>
                <w:lang w:val="de-DE"/>
              </w:rPr>
            </w:pPr>
            <w:r w:rsidRPr="004E25CF">
              <w:rPr>
                <w:b/>
                <w:bCs/>
                <w:sz w:val="18"/>
                <w:szCs w:val="18"/>
                <w:lang w:val="de-DE"/>
              </w:rPr>
              <w:t xml:space="preserve">Internal </w:t>
            </w:r>
            <w:proofErr w:type="spellStart"/>
            <w:r w:rsidRPr="004E25CF">
              <w:rPr>
                <w:b/>
                <w:bCs/>
                <w:sz w:val="18"/>
                <w:szCs w:val="18"/>
                <w:lang w:val="de-DE"/>
              </w:rPr>
              <w:t>order</w:t>
            </w:r>
            <w:proofErr w:type="spellEnd"/>
            <w:r w:rsidRPr="004E25CF">
              <w:rPr>
                <w:b/>
                <w:bCs/>
                <w:sz w:val="18"/>
                <w:szCs w:val="18"/>
                <w:lang w:val="de-DE"/>
              </w:rPr>
              <w:t>:</w:t>
            </w:r>
            <w:r w:rsidR="004C08E2" w:rsidRPr="004C08E2">
              <w:rPr>
                <w:sz w:val="18"/>
                <w:szCs w:val="18"/>
                <w:lang w:val="de-DE"/>
              </w:rPr>
              <w:tab/>
            </w:r>
            <w:r w:rsidR="004C08E2" w:rsidRPr="002C1ABC">
              <w:rPr>
                <w:sz w:val="18"/>
                <w:szCs w:val="18"/>
              </w:rPr>
              <w:fldChar w:fldCharType="begin">
                <w:ffData>
                  <w:name w:val="Text86"/>
                  <w:enabled/>
                  <w:calcOnExit w:val="0"/>
                  <w:textInput/>
                </w:ffData>
              </w:fldChar>
            </w:r>
            <w:r w:rsidR="004C08E2" w:rsidRPr="004C08E2">
              <w:rPr>
                <w:sz w:val="18"/>
                <w:szCs w:val="18"/>
                <w:lang w:val="de-DE"/>
              </w:rPr>
              <w:instrText xml:space="preserve"> FORMTEXT </w:instrText>
            </w:r>
            <w:r w:rsidR="004C08E2" w:rsidRPr="002C1ABC">
              <w:rPr>
                <w:sz w:val="18"/>
                <w:szCs w:val="18"/>
              </w:rPr>
            </w:r>
            <w:r w:rsidR="004C08E2" w:rsidRPr="002C1ABC">
              <w:rPr>
                <w:sz w:val="18"/>
                <w:szCs w:val="18"/>
              </w:rPr>
              <w:fldChar w:fldCharType="separate"/>
            </w:r>
            <w:r w:rsidR="004C08E2" w:rsidRPr="002C1ABC">
              <w:rPr>
                <w:noProof/>
                <w:sz w:val="18"/>
                <w:szCs w:val="18"/>
              </w:rPr>
              <w:t> </w:t>
            </w:r>
            <w:r w:rsidR="004C08E2" w:rsidRPr="002C1ABC">
              <w:rPr>
                <w:noProof/>
                <w:sz w:val="18"/>
                <w:szCs w:val="18"/>
              </w:rPr>
              <w:t> </w:t>
            </w:r>
            <w:r w:rsidR="004C08E2" w:rsidRPr="002C1ABC">
              <w:rPr>
                <w:noProof/>
                <w:sz w:val="18"/>
                <w:szCs w:val="18"/>
              </w:rPr>
              <w:t> </w:t>
            </w:r>
            <w:r w:rsidR="004C08E2" w:rsidRPr="002C1ABC">
              <w:rPr>
                <w:noProof/>
                <w:sz w:val="18"/>
                <w:szCs w:val="18"/>
              </w:rPr>
              <w:t> </w:t>
            </w:r>
            <w:r w:rsidR="004C08E2" w:rsidRPr="002C1ABC">
              <w:rPr>
                <w:noProof/>
                <w:sz w:val="18"/>
                <w:szCs w:val="18"/>
              </w:rPr>
              <w:t> </w:t>
            </w:r>
            <w:r w:rsidR="004C08E2" w:rsidRPr="002C1ABC">
              <w:rPr>
                <w:sz w:val="18"/>
                <w:szCs w:val="18"/>
              </w:rPr>
              <w:fldChar w:fldCharType="end"/>
            </w:r>
            <w:r w:rsidR="004C08E2" w:rsidRPr="004C08E2">
              <w:rPr>
                <w:i/>
                <w:iCs/>
                <w:vanish/>
                <w:color w:val="FF0000"/>
                <w:sz w:val="18"/>
                <w:szCs w:val="18"/>
                <w:lang w:val="de-DE"/>
              </w:rPr>
              <w:t xml:space="preserve"> (nur bei PN)</w:t>
            </w:r>
          </w:p>
        </w:tc>
      </w:tr>
      <w:tr w:rsidR="00D62835" w:rsidRPr="001768A9" w14:paraId="146B4D8C" w14:textId="77777777" w:rsidTr="004C08E2">
        <w:trPr>
          <w:cantSplit/>
        </w:trPr>
        <w:tc>
          <w:tcPr>
            <w:tcW w:w="7222" w:type="dxa"/>
            <w:gridSpan w:val="2"/>
            <w:tcBorders>
              <w:top w:val="nil"/>
              <w:left w:val="nil"/>
              <w:bottom w:val="nil"/>
              <w:right w:val="nil"/>
            </w:tcBorders>
          </w:tcPr>
          <w:p w14:paraId="0CFA4297" w14:textId="77777777" w:rsidR="00D62835" w:rsidRPr="001768A9" w:rsidRDefault="00D62835" w:rsidP="004E25CF">
            <w:pPr>
              <w:pStyle w:val="Fuzeile"/>
              <w:spacing w:before="120" w:line="240" w:lineRule="auto"/>
              <w:rPr>
                <w:sz w:val="18"/>
                <w:szCs w:val="18"/>
                <w:u w:val="single"/>
              </w:rPr>
            </w:pPr>
            <w:r w:rsidRPr="001768A9">
              <w:rPr>
                <w:sz w:val="18"/>
                <w:szCs w:val="18"/>
                <w:u w:val="single"/>
              </w:rPr>
              <w:t>Unit responsible for the budget</w:t>
            </w:r>
          </w:p>
          <w:p w14:paraId="77D94842" w14:textId="77777777" w:rsidR="00D62835" w:rsidRPr="001768A9" w:rsidRDefault="00D62835" w:rsidP="00D36AF4">
            <w:pPr>
              <w:pStyle w:val="Fuzeile"/>
              <w:tabs>
                <w:tab w:val="clear" w:pos="4536"/>
                <w:tab w:val="clear" w:pos="9072"/>
              </w:tabs>
              <w:spacing w:line="240" w:lineRule="atLeast"/>
              <w:ind w:left="2686" w:hanging="2686"/>
              <w:rPr>
                <w:sz w:val="18"/>
                <w:szCs w:val="18"/>
              </w:rPr>
            </w:pPr>
            <w:r w:rsidRPr="001768A9">
              <w:rPr>
                <w:sz w:val="18"/>
                <w:szCs w:val="18"/>
              </w:rPr>
              <w:t>Organisational unit:</w:t>
            </w:r>
            <w:r w:rsidRPr="001768A9">
              <w:rPr>
                <w:sz w:val="18"/>
                <w:szCs w:val="18"/>
              </w:rPr>
              <w:tab/>
            </w:r>
            <w:r w:rsidRPr="001768A9">
              <w:rPr>
                <w:sz w:val="18"/>
                <w:szCs w:val="18"/>
              </w:rPr>
              <w:fldChar w:fldCharType="begin">
                <w:ffData>
                  <w:name w:val="Text86"/>
                  <w:enabled/>
                  <w:calcOnExit w:val="0"/>
                  <w:textInput/>
                </w:ffData>
              </w:fldChar>
            </w:r>
            <w:r w:rsidRPr="001768A9">
              <w:rPr>
                <w:sz w:val="18"/>
                <w:szCs w:val="18"/>
              </w:rPr>
              <w:instrText xml:space="preserve"> FORMTEXT </w:instrText>
            </w:r>
            <w:r w:rsidRPr="001768A9">
              <w:rPr>
                <w:sz w:val="18"/>
                <w:szCs w:val="18"/>
              </w:rPr>
            </w:r>
            <w:r w:rsidRPr="001768A9">
              <w:rPr>
                <w:sz w:val="18"/>
                <w:szCs w:val="18"/>
              </w:rPr>
              <w:fldChar w:fldCharType="separate"/>
            </w:r>
            <w:r w:rsidRPr="001768A9">
              <w:rPr>
                <w:sz w:val="18"/>
                <w:szCs w:val="18"/>
              </w:rPr>
              <w:t> </w:t>
            </w:r>
            <w:r w:rsidRPr="001768A9">
              <w:rPr>
                <w:sz w:val="18"/>
                <w:szCs w:val="18"/>
              </w:rPr>
              <w:t> </w:t>
            </w:r>
            <w:r w:rsidRPr="001768A9">
              <w:rPr>
                <w:sz w:val="18"/>
                <w:szCs w:val="18"/>
              </w:rPr>
              <w:t> </w:t>
            </w:r>
            <w:r w:rsidRPr="001768A9">
              <w:rPr>
                <w:sz w:val="18"/>
                <w:szCs w:val="18"/>
              </w:rPr>
              <w:t> </w:t>
            </w:r>
            <w:r w:rsidRPr="001768A9">
              <w:rPr>
                <w:sz w:val="18"/>
                <w:szCs w:val="18"/>
              </w:rPr>
              <w:t> </w:t>
            </w:r>
            <w:r w:rsidRPr="001768A9">
              <w:rPr>
                <w:sz w:val="18"/>
                <w:szCs w:val="18"/>
              </w:rPr>
              <w:fldChar w:fldCharType="end"/>
            </w:r>
          </w:p>
          <w:p w14:paraId="65B60F06" w14:textId="77777777" w:rsidR="00D62835" w:rsidRPr="001768A9" w:rsidRDefault="00D62835" w:rsidP="00D36AF4">
            <w:pPr>
              <w:pStyle w:val="Fuzeile"/>
              <w:tabs>
                <w:tab w:val="clear" w:pos="4536"/>
                <w:tab w:val="clear" w:pos="9072"/>
              </w:tabs>
              <w:spacing w:line="240" w:lineRule="atLeast"/>
              <w:ind w:left="2686" w:hanging="2686"/>
              <w:rPr>
                <w:sz w:val="18"/>
                <w:szCs w:val="18"/>
              </w:rPr>
            </w:pPr>
            <w:r w:rsidRPr="001768A9">
              <w:rPr>
                <w:sz w:val="18"/>
                <w:szCs w:val="18"/>
              </w:rPr>
              <w:t>Responsible officer:</w:t>
            </w:r>
            <w:r w:rsidRPr="001768A9">
              <w:rPr>
                <w:sz w:val="18"/>
                <w:szCs w:val="18"/>
              </w:rPr>
              <w:tab/>
            </w:r>
            <w:r w:rsidR="0031791C">
              <w:rPr>
                <w:sz w:val="18"/>
                <w:szCs w:val="18"/>
              </w:rPr>
              <w:fldChar w:fldCharType="begin">
                <w:ffData>
                  <w:name w:val="Text86"/>
                  <w:enabled/>
                  <w:calcOnExit w:val="0"/>
                  <w:textInput>
                    <w:default w:val="E-Mail-Adresse Bearbeiter*in"/>
                  </w:textInput>
                </w:ffData>
              </w:fldChar>
            </w:r>
            <w:r w:rsidR="0031791C">
              <w:rPr>
                <w:sz w:val="18"/>
                <w:szCs w:val="18"/>
              </w:rPr>
              <w:instrText xml:space="preserve"> </w:instrText>
            </w:r>
            <w:bookmarkStart w:id="5" w:name="Text86"/>
            <w:r w:rsidR="0031791C">
              <w:rPr>
                <w:sz w:val="18"/>
                <w:szCs w:val="18"/>
              </w:rPr>
              <w:instrText xml:space="preserve">FORMTEXT </w:instrText>
            </w:r>
            <w:r w:rsidR="0031791C">
              <w:rPr>
                <w:sz w:val="18"/>
                <w:szCs w:val="18"/>
              </w:rPr>
            </w:r>
            <w:r w:rsidR="0031791C">
              <w:rPr>
                <w:sz w:val="18"/>
                <w:szCs w:val="18"/>
              </w:rPr>
              <w:fldChar w:fldCharType="separate"/>
            </w:r>
            <w:r w:rsidR="0031791C">
              <w:rPr>
                <w:noProof/>
                <w:sz w:val="18"/>
                <w:szCs w:val="18"/>
              </w:rPr>
              <w:t>E-Mail-Adresse Bearbeiter*in</w:t>
            </w:r>
            <w:r w:rsidR="0031791C">
              <w:rPr>
                <w:sz w:val="18"/>
                <w:szCs w:val="18"/>
              </w:rPr>
              <w:fldChar w:fldCharType="end"/>
            </w:r>
            <w:bookmarkEnd w:id="5"/>
          </w:p>
        </w:tc>
      </w:tr>
      <w:tr w:rsidR="00D62835" w:rsidRPr="001768A9" w14:paraId="72ECA946" w14:textId="77777777" w:rsidTr="004C08E2">
        <w:trPr>
          <w:cantSplit/>
        </w:trPr>
        <w:tc>
          <w:tcPr>
            <w:tcW w:w="7222" w:type="dxa"/>
            <w:gridSpan w:val="2"/>
            <w:tcBorders>
              <w:top w:val="nil"/>
              <w:left w:val="nil"/>
              <w:bottom w:val="nil"/>
              <w:right w:val="nil"/>
            </w:tcBorders>
          </w:tcPr>
          <w:p w14:paraId="738AAAB4" w14:textId="77777777" w:rsidR="00D62835" w:rsidRPr="001768A9" w:rsidRDefault="00D62835" w:rsidP="004E25CF">
            <w:pPr>
              <w:pStyle w:val="Fuzeile"/>
              <w:spacing w:before="120" w:line="240" w:lineRule="auto"/>
              <w:rPr>
                <w:rFonts w:cs="Arial"/>
                <w:sz w:val="18"/>
                <w:szCs w:val="18"/>
              </w:rPr>
            </w:pPr>
            <w:r w:rsidRPr="001768A9">
              <w:rPr>
                <w:rFonts w:cs="Arial"/>
                <w:sz w:val="18"/>
                <w:szCs w:val="18"/>
                <w:u w:val="single"/>
              </w:rPr>
              <w:t>Procurement and Contracting</w:t>
            </w:r>
          </w:p>
          <w:p w14:paraId="29C3BA19" w14:textId="77777777" w:rsidR="00D62835" w:rsidRPr="001768A9" w:rsidRDefault="00D62835" w:rsidP="00D36AF4">
            <w:pPr>
              <w:pStyle w:val="Fuzeile"/>
              <w:tabs>
                <w:tab w:val="clear" w:pos="4536"/>
                <w:tab w:val="clear" w:pos="9072"/>
              </w:tabs>
              <w:spacing w:line="240" w:lineRule="atLeast"/>
              <w:ind w:left="2686" w:hanging="2686"/>
              <w:rPr>
                <w:rFonts w:cs="Arial"/>
                <w:sz w:val="18"/>
                <w:szCs w:val="18"/>
              </w:rPr>
            </w:pPr>
            <w:r w:rsidRPr="001768A9">
              <w:rPr>
                <w:sz w:val="18"/>
                <w:szCs w:val="18"/>
              </w:rPr>
              <w:t>Organisational unit:</w:t>
            </w:r>
            <w:r w:rsidRPr="001768A9">
              <w:rPr>
                <w:rFonts w:cs="Arial"/>
                <w:sz w:val="18"/>
                <w:szCs w:val="18"/>
              </w:rPr>
              <w:tab/>
            </w:r>
            <w:r w:rsidRPr="001768A9">
              <w:rPr>
                <w:sz w:val="18"/>
                <w:szCs w:val="18"/>
              </w:rPr>
              <w:fldChar w:fldCharType="begin">
                <w:ffData>
                  <w:name w:val="Text86"/>
                  <w:enabled/>
                  <w:calcOnExit w:val="0"/>
                  <w:textInput/>
                </w:ffData>
              </w:fldChar>
            </w:r>
            <w:r w:rsidRPr="001768A9">
              <w:rPr>
                <w:sz w:val="18"/>
                <w:szCs w:val="18"/>
              </w:rPr>
              <w:instrText xml:space="preserve"> FORMTEXT </w:instrText>
            </w:r>
            <w:r w:rsidRPr="001768A9">
              <w:rPr>
                <w:sz w:val="18"/>
                <w:szCs w:val="18"/>
              </w:rPr>
            </w:r>
            <w:r w:rsidRPr="001768A9">
              <w:rPr>
                <w:sz w:val="18"/>
                <w:szCs w:val="18"/>
              </w:rPr>
              <w:fldChar w:fldCharType="separate"/>
            </w:r>
            <w:r w:rsidRPr="001768A9">
              <w:rPr>
                <w:sz w:val="18"/>
                <w:szCs w:val="18"/>
              </w:rPr>
              <w:t> </w:t>
            </w:r>
            <w:r w:rsidRPr="001768A9">
              <w:rPr>
                <w:sz w:val="18"/>
                <w:szCs w:val="18"/>
              </w:rPr>
              <w:t> </w:t>
            </w:r>
            <w:r w:rsidRPr="001768A9">
              <w:rPr>
                <w:sz w:val="18"/>
                <w:szCs w:val="18"/>
              </w:rPr>
              <w:t> </w:t>
            </w:r>
            <w:r w:rsidRPr="001768A9">
              <w:rPr>
                <w:sz w:val="18"/>
                <w:szCs w:val="18"/>
              </w:rPr>
              <w:t> </w:t>
            </w:r>
            <w:r w:rsidRPr="001768A9">
              <w:rPr>
                <w:sz w:val="18"/>
                <w:szCs w:val="18"/>
              </w:rPr>
              <w:t> </w:t>
            </w:r>
            <w:r w:rsidRPr="001768A9">
              <w:rPr>
                <w:sz w:val="18"/>
                <w:szCs w:val="18"/>
              </w:rPr>
              <w:fldChar w:fldCharType="end"/>
            </w:r>
          </w:p>
          <w:p w14:paraId="54C70A8D" w14:textId="77777777" w:rsidR="00D62835" w:rsidRPr="001768A9" w:rsidRDefault="00D62835" w:rsidP="00D36AF4">
            <w:pPr>
              <w:pStyle w:val="Fuzeile"/>
              <w:tabs>
                <w:tab w:val="clear" w:pos="4536"/>
                <w:tab w:val="clear" w:pos="9072"/>
              </w:tabs>
              <w:spacing w:line="240" w:lineRule="atLeast"/>
              <w:ind w:left="2686" w:hanging="2686"/>
              <w:rPr>
                <w:rFonts w:cs="Arial"/>
                <w:sz w:val="18"/>
                <w:szCs w:val="18"/>
              </w:rPr>
            </w:pPr>
            <w:r w:rsidRPr="001768A9">
              <w:rPr>
                <w:rFonts w:cs="Arial"/>
                <w:sz w:val="18"/>
                <w:szCs w:val="18"/>
              </w:rPr>
              <w:t>Responsible officer:</w:t>
            </w:r>
            <w:r w:rsidRPr="001768A9">
              <w:rPr>
                <w:rFonts w:cs="Arial"/>
                <w:sz w:val="18"/>
                <w:szCs w:val="18"/>
              </w:rPr>
              <w:tab/>
            </w:r>
            <w:r w:rsidR="0031791C">
              <w:rPr>
                <w:rFonts w:cs="Arial"/>
                <w:sz w:val="18"/>
                <w:szCs w:val="18"/>
              </w:rPr>
              <w:fldChar w:fldCharType="begin">
                <w:ffData>
                  <w:name w:val=""/>
                  <w:enabled/>
                  <w:calcOnExit w:val="0"/>
                  <w:textInput>
                    <w:default w:val="E-Mail-Adr. Bearbeiter*in"/>
                  </w:textInput>
                </w:ffData>
              </w:fldChar>
            </w:r>
            <w:r w:rsidR="0031791C">
              <w:rPr>
                <w:rFonts w:cs="Arial"/>
                <w:sz w:val="18"/>
                <w:szCs w:val="18"/>
              </w:rPr>
              <w:instrText xml:space="preserve"> FORMTEXT </w:instrText>
            </w:r>
            <w:r w:rsidR="0031791C">
              <w:rPr>
                <w:rFonts w:cs="Arial"/>
                <w:sz w:val="18"/>
                <w:szCs w:val="18"/>
              </w:rPr>
            </w:r>
            <w:r w:rsidR="0031791C">
              <w:rPr>
                <w:rFonts w:cs="Arial"/>
                <w:sz w:val="18"/>
                <w:szCs w:val="18"/>
              </w:rPr>
              <w:fldChar w:fldCharType="separate"/>
            </w:r>
            <w:r w:rsidR="0031791C">
              <w:rPr>
                <w:rFonts w:cs="Arial"/>
                <w:noProof/>
                <w:sz w:val="18"/>
                <w:szCs w:val="18"/>
              </w:rPr>
              <w:t xml:space="preserve">E-Mail-Adr. </w:t>
            </w:r>
            <w:r w:rsidR="0031791C" w:rsidRPr="00923C0E">
              <w:rPr>
                <w:rFonts w:cs="Arial"/>
                <w:noProof/>
                <w:sz w:val="18"/>
                <w:szCs w:val="18"/>
                <w:lang w:val="en-US"/>
              </w:rPr>
              <w:t>Bearbeiter*in</w:t>
            </w:r>
            <w:r w:rsidR="0031791C">
              <w:rPr>
                <w:rFonts w:cs="Arial"/>
                <w:sz w:val="18"/>
                <w:szCs w:val="18"/>
              </w:rPr>
              <w:fldChar w:fldCharType="end"/>
            </w:r>
            <w:r w:rsidRPr="00923C0E">
              <w:rPr>
                <w:rFonts w:cs="Arial"/>
                <w:sz w:val="18"/>
                <w:szCs w:val="18"/>
                <w:lang w:val="en-US"/>
              </w:rPr>
              <w:t xml:space="preserve"> </w:t>
            </w:r>
            <w:r w:rsidR="0031791C" w:rsidRPr="00923C0E">
              <w:rPr>
                <w:rFonts w:cs="Arial"/>
                <w:sz w:val="18"/>
                <w:szCs w:val="18"/>
                <w:lang w:val="en-US"/>
              </w:rPr>
              <w:t>/</w:t>
            </w:r>
            <w:r w:rsidRPr="00923C0E">
              <w:rPr>
                <w:rFonts w:cs="Arial"/>
                <w:sz w:val="18"/>
                <w:szCs w:val="18"/>
                <w:lang w:val="en-US"/>
              </w:rPr>
              <w:t xml:space="preserve"> </w:t>
            </w:r>
            <w:r w:rsidR="0031791C">
              <w:rPr>
                <w:rFonts w:cs="Arial"/>
                <w:sz w:val="18"/>
                <w:szCs w:val="18"/>
              </w:rPr>
              <w:fldChar w:fldCharType="begin">
                <w:ffData>
                  <w:name w:val=""/>
                  <w:enabled/>
                  <w:calcOnExit w:val="0"/>
                  <w:textInput>
                    <w:default w:val="E-Mail-Adr. Bearbeiter*in"/>
                  </w:textInput>
                </w:ffData>
              </w:fldChar>
            </w:r>
            <w:r w:rsidR="0031791C" w:rsidRPr="00923C0E">
              <w:rPr>
                <w:rFonts w:cs="Arial"/>
                <w:sz w:val="18"/>
                <w:szCs w:val="18"/>
                <w:lang w:val="en-US"/>
              </w:rPr>
              <w:instrText xml:space="preserve"> FORMTEXT </w:instrText>
            </w:r>
            <w:r w:rsidR="0031791C">
              <w:rPr>
                <w:rFonts w:cs="Arial"/>
                <w:sz w:val="18"/>
                <w:szCs w:val="18"/>
              </w:rPr>
            </w:r>
            <w:r w:rsidR="0031791C">
              <w:rPr>
                <w:rFonts w:cs="Arial"/>
                <w:sz w:val="18"/>
                <w:szCs w:val="18"/>
              </w:rPr>
              <w:fldChar w:fldCharType="separate"/>
            </w:r>
            <w:r w:rsidR="0031791C" w:rsidRPr="00923C0E">
              <w:rPr>
                <w:rFonts w:cs="Arial"/>
                <w:noProof/>
                <w:sz w:val="18"/>
                <w:szCs w:val="18"/>
                <w:lang w:val="en-US"/>
              </w:rPr>
              <w:t xml:space="preserve">E-Mail-Adr. </w:t>
            </w:r>
            <w:r w:rsidR="0031791C">
              <w:rPr>
                <w:rFonts w:cs="Arial"/>
                <w:noProof/>
                <w:sz w:val="18"/>
                <w:szCs w:val="18"/>
              </w:rPr>
              <w:t>Bearbeiter*in</w:t>
            </w:r>
            <w:r w:rsidR="0031791C">
              <w:rPr>
                <w:rFonts w:cs="Arial"/>
                <w:sz w:val="18"/>
                <w:szCs w:val="18"/>
              </w:rPr>
              <w:fldChar w:fldCharType="end"/>
            </w:r>
          </w:p>
        </w:tc>
      </w:tr>
      <w:tr w:rsidR="00D62835" w:rsidRPr="0031791C" w14:paraId="776463BD" w14:textId="77777777" w:rsidTr="004C08E2">
        <w:trPr>
          <w:cantSplit/>
        </w:trPr>
        <w:tc>
          <w:tcPr>
            <w:tcW w:w="7222" w:type="dxa"/>
            <w:gridSpan w:val="2"/>
            <w:tcBorders>
              <w:top w:val="nil"/>
              <w:left w:val="nil"/>
              <w:bottom w:val="nil"/>
              <w:right w:val="nil"/>
            </w:tcBorders>
          </w:tcPr>
          <w:p w14:paraId="7C26CB67" w14:textId="77777777" w:rsidR="0031791C" w:rsidRPr="00A915C1" w:rsidRDefault="0031791C" w:rsidP="0031791C">
            <w:pPr>
              <w:pStyle w:val="Fuzeile"/>
              <w:spacing w:before="120" w:line="240" w:lineRule="auto"/>
              <w:rPr>
                <w:sz w:val="18"/>
                <w:u w:val="single"/>
                <w:lang w:val="en-US"/>
              </w:rPr>
            </w:pPr>
            <w:r w:rsidRPr="00895293">
              <w:rPr>
                <w:rFonts w:cs="Arial"/>
                <w:sz w:val="18"/>
                <w:szCs w:val="18"/>
                <w:u w:val="single"/>
                <w:lang w:val="en-US"/>
              </w:rPr>
              <w:t>Financial processing of the contract</w:t>
            </w:r>
          </w:p>
          <w:p w14:paraId="77561AB0" w14:textId="77777777" w:rsidR="0031791C" w:rsidRPr="004C05D0" w:rsidRDefault="0031791C" w:rsidP="0031791C">
            <w:pPr>
              <w:pStyle w:val="Fuzeile"/>
              <w:tabs>
                <w:tab w:val="left" w:pos="2684"/>
              </w:tabs>
              <w:spacing w:line="240" w:lineRule="auto"/>
              <w:rPr>
                <w:rFonts w:cs="Arial"/>
                <w:sz w:val="18"/>
                <w:szCs w:val="18"/>
              </w:rPr>
            </w:pPr>
            <w:r w:rsidRPr="004C05D0">
              <w:rPr>
                <w:rFonts w:cs="Arial"/>
                <w:sz w:val="18"/>
                <w:szCs w:val="18"/>
              </w:rPr>
              <w:t>Advance payments &amp;</w:t>
            </w:r>
            <w:r w:rsidRPr="004C05D0">
              <w:rPr>
                <w:rFonts w:cs="Arial"/>
                <w:sz w:val="18"/>
                <w:szCs w:val="18"/>
              </w:rPr>
              <w:br/>
              <w:t>service entry sheets (LERF)</w:t>
            </w:r>
            <w:r w:rsidRPr="004C05D0">
              <w:rPr>
                <w:rFonts w:cs="Arial"/>
                <w:sz w:val="18"/>
                <w:szCs w:val="18"/>
              </w:rPr>
              <w:tab/>
            </w:r>
            <w:hyperlink r:id="rId11" w:history="1">
              <w:r w:rsidRPr="004C05D0">
                <w:rPr>
                  <w:rStyle w:val="Hyperlink"/>
                  <w:rFonts w:cs="Arial"/>
                  <w:sz w:val="18"/>
                  <w:szCs w:val="18"/>
                </w:rPr>
                <w:t>fin.processing_DE@giz.de</w:t>
              </w:r>
            </w:hyperlink>
          </w:p>
          <w:p w14:paraId="3D4ABDE9" w14:textId="77777777" w:rsidR="00D62835" w:rsidRPr="001768A9" w:rsidRDefault="0031791C" w:rsidP="00D36AF4">
            <w:pPr>
              <w:pStyle w:val="Fuzeile"/>
              <w:tabs>
                <w:tab w:val="clear" w:pos="4536"/>
                <w:tab w:val="clear" w:pos="9072"/>
              </w:tabs>
              <w:spacing w:line="240" w:lineRule="atLeast"/>
              <w:ind w:left="2686" w:hanging="2686"/>
              <w:rPr>
                <w:sz w:val="18"/>
                <w:szCs w:val="18"/>
              </w:rPr>
            </w:pPr>
            <w:r w:rsidRPr="004C05D0">
              <w:rPr>
                <w:rFonts w:cs="Arial"/>
                <w:sz w:val="18"/>
                <w:szCs w:val="18"/>
              </w:rPr>
              <w:t>Invoices to:</w:t>
            </w:r>
            <w:r w:rsidRPr="004C05D0">
              <w:rPr>
                <w:rFonts w:cs="Arial"/>
                <w:sz w:val="18"/>
                <w:szCs w:val="18"/>
              </w:rPr>
              <w:tab/>
            </w:r>
            <w:hyperlink r:id="rId12" w:history="1">
              <w:r w:rsidRPr="004C05D0">
                <w:rPr>
                  <w:rStyle w:val="Hyperlink"/>
                  <w:rFonts w:cs="Arial"/>
                  <w:sz w:val="18"/>
                  <w:szCs w:val="18"/>
                </w:rPr>
                <w:t>invoice_DE@giz.de</w:t>
              </w:r>
            </w:hyperlink>
          </w:p>
        </w:tc>
      </w:tr>
    </w:tbl>
    <w:p w14:paraId="61535088" w14:textId="77777777" w:rsidR="00524AEC" w:rsidRPr="0031791C" w:rsidRDefault="00524AEC" w:rsidP="00771AF6">
      <w:pPr>
        <w:pStyle w:val="berschrift1"/>
        <w:rPr>
          <w:b w:val="0"/>
        </w:rPr>
        <w:sectPr w:rsidR="00524AEC" w:rsidRPr="0031791C" w:rsidSect="00C41E33">
          <w:headerReference w:type="even" r:id="rId13"/>
          <w:headerReference w:type="default" r:id="rId14"/>
          <w:footerReference w:type="even" r:id="rId15"/>
          <w:footerReference w:type="default" r:id="rId16"/>
          <w:headerReference w:type="first" r:id="rId17"/>
          <w:footerReference w:type="first" r:id="rId18"/>
          <w:pgSz w:w="11907" w:h="16840" w:code="9"/>
          <w:pgMar w:top="408" w:right="1134" w:bottom="1134" w:left="1134" w:header="737" w:footer="567" w:gutter="0"/>
          <w:cols w:space="720"/>
          <w:titlePg/>
          <w:docGrid w:linePitch="360"/>
        </w:sectPr>
      </w:pPr>
    </w:p>
    <w:p w14:paraId="54454972" w14:textId="77777777" w:rsidR="00935241" w:rsidRPr="00FB62C1" w:rsidRDefault="00431AE9" w:rsidP="00C6075D">
      <w:pPr>
        <w:pStyle w:val="berschrift1"/>
        <w:tabs>
          <w:tab w:val="clear" w:pos="851"/>
        </w:tabs>
        <w:ind w:left="851" w:hanging="851"/>
      </w:pPr>
      <w:r w:rsidRPr="00FB62C1">
        <w:lastRenderedPageBreak/>
        <w:t>1</w:t>
      </w:r>
      <w:r w:rsidR="00935241" w:rsidRPr="00FB62C1">
        <w:t>.</w:t>
      </w:r>
      <w:r w:rsidR="00935241" w:rsidRPr="00FB62C1">
        <w:tab/>
        <w:t>Terms of Reference</w:t>
      </w:r>
    </w:p>
    <w:p w14:paraId="011F84AB" w14:textId="77777777" w:rsidR="008B62BE" w:rsidRDefault="00265C35" w:rsidP="00502DB6">
      <w:pPr>
        <w:pStyle w:val="Standard1"/>
        <w:spacing w:after="0"/>
      </w:pPr>
      <w:r w:rsidRPr="00FB62C1">
        <w:t>T</w:t>
      </w:r>
      <w:r w:rsidR="000E4B35" w:rsidRPr="00FB62C1">
        <w:t xml:space="preserve">he Contractor undertakes to perform the services/achieve the results listed in </w:t>
      </w:r>
      <w:r w:rsidR="005C0C0A" w:rsidRPr="00FB62C1">
        <w:t>the</w:t>
      </w:r>
      <w:r w:rsidR="000E4B35" w:rsidRPr="00FB62C1">
        <w:t xml:space="preserve"> Terms of Reference</w:t>
      </w:r>
      <w:r w:rsidR="005C0C0A" w:rsidRPr="00FB62C1">
        <w:t xml:space="preserve"> (Annex 1)</w:t>
      </w:r>
      <w:r w:rsidR="000E4B35" w:rsidRPr="00FB62C1">
        <w:t>.</w:t>
      </w:r>
      <w:r w:rsidR="005C0C0A" w:rsidRPr="00FB62C1">
        <w:t xml:space="preserve"> </w:t>
      </w:r>
    </w:p>
    <w:p w14:paraId="481666F7" w14:textId="77777777" w:rsidR="00256DB7" w:rsidRPr="00FB62C1" w:rsidRDefault="00431AE9" w:rsidP="00C6075D">
      <w:pPr>
        <w:pStyle w:val="berschrift1"/>
        <w:tabs>
          <w:tab w:val="clear" w:pos="851"/>
        </w:tabs>
        <w:ind w:left="851" w:hanging="851"/>
      </w:pPr>
      <w:r w:rsidRPr="00FB62C1">
        <w:t>2</w:t>
      </w:r>
      <w:r w:rsidR="00256DB7" w:rsidRPr="00FB62C1">
        <w:t>.</w:t>
      </w:r>
      <w:r w:rsidR="00256DB7" w:rsidRPr="00FB62C1">
        <w:tab/>
        <w:t xml:space="preserve">Contract Term and Assignment of </w:t>
      </w:r>
      <w:r w:rsidR="005C0C0A" w:rsidRPr="00FB62C1">
        <w:t>Experts</w:t>
      </w:r>
      <w:r w:rsidR="008B62BE">
        <w:t xml:space="preserve"> or </w:t>
      </w:r>
      <w:r w:rsidR="00A84BF5">
        <w:t xml:space="preserve">the </w:t>
      </w:r>
      <w:r w:rsidR="008B62BE">
        <w:t>Consultant</w:t>
      </w:r>
    </w:p>
    <w:p w14:paraId="1E78F0C8" w14:textId="77777777" w:rsidR="00FF5C75" w:rsidRDefault="005C0C0A" w:rsidP="00947E3F">
      <w:pPr>
        <w:pStyle w:val="Standard1"/>
      </w:pPr>
      <w:r w:rsidRPr="00FB62C1">
        <w:t xml:space="preserve">The contract </w:t>
      </w:r>
      <w:r w:rsidR="00BA4485" w:rsidRPr="00FB62C1">
        <w:t xml:space="preserve">shall </w:t>
      </w:r>
      <w:r w:rsidRPr="00FB62C1">
        <w:t xml:space="preserve">run from </w:t>
      </w:r>
      <w:r w:rsidR="0064316D">
        <w:fldChar w:fldCharType="begin">
          <w:ffData>
            <w:name w:val=""/>
            <w:enabled/>
            <w:calcOnExit w:val="0"/>
            <w:textInput/>
          </w:ffData>
        </w:fldChar>
      </w:r>
      <w:r w:rsidR="0064316D">
        <w:instrText xml:space="preserve"> FORMTEXT </w:instrText>
      </w:r>
      <w:r w:rsidR="0064316D">
        <w:fldChar w:fldCharType="separate"/>
      </w:r>
      <w:r w:rsidR="0064316D">
        <w:rPr>
          <w:noProof/>
        </w:rPr>
        <w:t> </w:t>
      </w:r>
      <w:r w:rsidR="0064316D">
        <w:rPr>
          <w:noProof/>
        </w:rPr>
        <w:t> </w:t>
      </w:r>
      <w:r w:rsidR="0064316D">
        <w:rPr>
          <w:noProof/>
        </w:rPr>
        <w:t> </w:t>
      </w:r>
      <w:r w:rsidR="0064316D">
        <w:rPr>
          <w:noProof/>
        </w:rPr>
        <w:t> </w:t>
      </w:r>
      <w:r w:rsidR="0064316D">
        <w:rPr>
          <w:noProof/>
        </w:rPr>
        <w:t> </w:t>
      </w:r>
      <w:r w:rsidR="0064316D">
        <w:fldChar w:fldCharType="end"/>
      </w:r>
      <w:r w:rsidRPr="00FB62C1">
        <w:t xml:space="preserve"> to </w:t>
      </w:r>
      <w:r w:rsidR="0064316D">
        <w:fldChar w:fldCharType="begin">
          <w:ffData>
            <w:name w:val=""/>
            <w:enabled/>
            <w:calcOnExit w:val="0"/>
            <w:textInput/>
          </w:ffData>
        </w:fldChar>
      </w:r>
      <w:r w:rsidR="0064316D">
        <w:instrText xml:space="preserve"> FORMTEXT </w:instrText>
      </w:r>
      <w:r w:rsidR="0064316D">
        <w:fldChar w:fldCharType="separate"/>
      </w:r>
      <w:r w:rsidR="0064316D">
        <w:rPr>
          <w:noProof/>
        </w:rPr>
        <w:t> </w:t>
      </w:r>
      <w:r w:rsidR="0064316D">
        <w:rPr>
          <w:noProof/>
        </w:rPr>
        <w:t> </w:t>
      </w:r>
      <w:r w:rsidR="0064316D">
        <w:rPr>
          <w:noProof/>
        </w:rPr>
        <w:t> </w:t>
      </w:r>
      <w:r w:rsidR="0064316D">
        <w:rPr>
          <w:noProof/>
        </w:rPr>
        <w:t> </w:t>
      </w:r>
      <w:r w:rsidR="0064316D">
        <w:rPr>
          <w:noProof/>
        </w:rPr>
        <w:t> </w:t>
      </w:r>
      <w:r w:rsidR="0064316D">
        <w:fldChar w:fldCharType="end"/>
      </w:r>
      <w:r w:rsidRPr="00FB62C1">
        <w:t>.</w:t>
      </w:r>
    </w:p>
    <w:p w14:paraId="20B9D8C3" w14:textId="114B1586" w:rsidR="009B0DF0" w:rsidRDefault="005C0C0A" w:rsidP="00947E3F">
      <w:pPr>
        <w:pStyle w:val="Standard1"/>
      </w:pPr>
      <w:r w:rsidRPr="00FB62C1">
        <w:t>The Contractor</w:t>
      </w:r>
      <w:r w:rsidR="001547E5" w:rsidRPr="00FB62C1">
        <w:t xml:space="preserve"> shall deploy</w:t>
      </w:r>
      <w:r w:rsidR="00C6075D" w:rsidRPr="00FB62C1">
        <w:t xml:space="preserve"> the experts listed in the price schedule (Annex 2) in accordance with Section 2.1 of the General </w:t>
      </w:r>
      <w:r w:rsidR="0064316D">
        <w:t>t</w:t>
      </w:r>
      <w:r w:rsidR="0064316D" w:rsidRPr="00FB62C1">
        <w:t xml:space="preserve">erms </w:t>
      </w:r>
      <w:r w:rsidR="00C6075D" w:rsidRPr="00FB62C1">
        <w:t xml:space="preserve">and </w:t>
      </w:r>
      <w:r w:rsidR="0064316D">
        <w:t>c</w:t>
      </w:r>
      <w:r w:rsidR="0064316D" w:rsidRPr="00FB62C1">
        <w:t xml:space="preserve">onditions </w:t>
      </w:r>
      <w:r w:rsidR="00C6075D" w:rsidRPr="00FB62C1">
        <w:t xml:space="preserve">of </w:t>
      </w:r>
      <w:r w:rsidR="0064316D">
        <w:t>c</w:t>
      </w:r>
      <w:r w:rsidR="0064316D" w:rsidRPr="00FB62C1">
        <w:t>ontract</w:t>
      </w:r>
      <w:r w:rsidR="0064316D">
        <w:t xml:space="preserve"> </w:t>
      </w:r>
      <w:r w:rsidR="0064316D" w:rsidRPr="005A2EAC">
        <w:t>(‘Terms and Conditions’) for supplying services and work</w:t>
      </w:r>
      <w:r w:rsidR="0064316D">
        <w:t>s</w:t>
      </w:r>
      <w:r w:rsidR="0064316D" w:rsidRPr="005A2EAC">
        <w:t xml:space="preserve"> on behalf of the </w:t>
      </w:r>
      <w:r w:rsidR="0064316D" w:rsidRPr="00B1760A">
        <w:t>Deutsche Gesellschaft für Internationale Zusammenarbeit (GIZ) GmbH</w:t>
      </w:r>
      <w:r w:rsidR="0064316D">
        <w:t xml:space="preserve"> in the version of </w:t>
      </w:r>
      <w:r w:rsidR="00BB5C02">
        <w:t xml:space="preserve">September </w:t>
      </w:r>
      <w:r w:rsidR="0064316D">
        <w:t>202</w:t>
      </w:r>
      <w:r w:rsidR="00BB5C02">
        <w:t>5</w:t>
      </w:r>
      <w:r w:rsidR="001547E5" w:rsidRPr="00FB62C1">
        <w:t xml:space="preserve">. </w:t>
      </w:r>
    </w:p>
    <w:p w14:paraId="14BD7BD9" w14:textId="77777777" w:rsidR="007D398F" w:rsidRPr="00FB62C1" w:rsidRDefault="001547E5" w:rsidP="00947E3F">
      <w:pPr>
        <w:pStyle w:val="Standard1"/>
      </w:pPr>
      <w:r w:rsidRPr="00FB62C1">
        <w:t xml:space="preserve">The expected periods of assignment and/or the period during which services are to be provided </w:t>
      </w:r>
      <w:r w:rsidRPr="008B53B9">
        <w:rPr>
          <w:rStyle w:val="Hervorhebung3"/>
        </w:rPr>
        <w:t xml:space="preserve">(please delete </w:t>
      </w:r>
      <w:r w:rsidR="00D313CE" w:rsidRPr="008B53B9">
        <w:rPr>
          <w:rStyle w:val="Hervorhebung3"/>
        </w:rPr>
        <w:t>where</w:t>
      </w:r>
      <w:r w:rsidRPr="008B53B9">
        <w:rPr>
          <w:rStyle w:val="Hervorhebung3"/>
        </w:rPr>
        <w:t xml:space="preserve"> not applicable)</w:t>
      </w:r>
      <w:r w:rsidRPr="00FB62C1">
        <w:t xml:space="preserve"> are set out in the Terms of Reference (Annex 1).</w:t>
      </w:r>
    </w:p>
    <w:p w14:paraId="3A9CD8DA" w14:textId="77777777" w:rsidR="00022ADE" w:rsidRPr="00FB62C1" w:rsidRDefault="00431AE9" w:rsidP="00C6075D">
      <w:pPr>
        <w:pStyle w:val="berschrift1"/>
        <w:tabs>
          <w:tab w:val="clear" w:pos="851"/>
        </w:tabs>
        <w:ind w:left="851" w:hanging="851"/>
      </w:pPr>
      <w:r w:rsidRPr="00FB62C1">
        <w:t>3</w:t>
      </w:r>
      <w:r w:rsidR="00935241" w:rsidRPr="00FB62C1">
        <w:t>.</w:t>
      </w:r>
      <w:r w:rsidR="00761216" w:rsidRPr="00FB62C1">
        <w:tab/>
      </w:r>
      <w:r w:rsidR="00022ADE" w:rsidRPr="00FB62C1">
        <w:t>Procurement of Materials and Equipment</w:t>
      </w:r>
    </w:p>
    <w:p w14:paraId="33D9609E" w14:textId="77777777" w:rsidR="00022ADE" w:rsidRDefault="00022ADE" w:rsidP="00947E3F">
      <w:pPr>
        <w:pStyle w:val="Standard1"/>
        <w:rPr>
          <w:lang w:eastAsia="en-US"/>
        </w:rPr>
      </w:pPr>
      <w:r w:rsidRPr="00154AEB">
        <w:rPr>
          <w:lang w:eastAsia="en-US"/>
        </w:rPr>
        <w:t>- Not applicable –</w:t>
      </w:r>
    </w:p>
    <w:p w14:paraId="4EF9DF8F" w14:textId="77777777" w:rsidR="00935241" w:rsidRPr="00FB62C1" w:rsidRDefault="00431AE9" w:rsidP="00C6075D">
      <w:pPr>
        <w:pStyle w:val="berschrift1"/>
        <w:tabs>
          <w:tab w:val="clear" w:pos="851"/>
        </w:tabs>
        <w:ind w:left="851" w:hanging="851"/>
      </w:pPr>
      <w:r w:rsidRPr="00FB62C1">
        <w:t>4</w:t>
      </w:r>
      <w:r w:rsidR="00935241" w:rsidRPr="00FB62C1">
        <w:t>.</w:t>
      </w:r>
      <w:r w:rsidR="00935241" w:rsidRPr="00FB62C1">
        <w:tab/>
        <w:t>Reports/Appraisals</w:t>
      </w:r>
    </w:p>
    <w:p w14:paraId="6AD0AF7B" w14:textId="77777777" w:rsidR="00C6075D" w:rsidRPr="00FB62C1" w:rsidRDefault="00BB5C02" w:rsidP="00947E3F">
      <w:pPr>
        <w:pStyle w:val="Standard1"/>
      </w:pPr>
      <w:r>
        <w:t xml:space="preserve">In accordance with the currently valid version of </w:t>
      </w:r>
      <w:r w:rsidR="00C6075D" w:rsidRPr="00FB62C1">
        <w:t>the General Terms and Conditions of Contract</w:t>
      </w:r>
      <w:r>
        <w:t>, the final report</w:t>
      </w:r>
      <w:r w:rsidR="00C6075D" w:rsidRPr="00FB62C1">
        <w:t xml:space="preserve"> shall be submitted to GIZ no later than </w:t>
      </w:r>
      <w:r w:rsidR="00056B34">
        <w:fldChar w:fldCharType="begin">
          <w:ffData>
            <w:name w:val=""/>
            <w:enabled/>
            <w:calcOnExit w:val="0"/>
            <w:textInput/>
          </w:ffData>
        </w:fldChar>
      </w:r>
      <w:r w:rsidR="00056B34">
        <w:instrText xml:space="preserve"> FORMTEXT </w:instrText>
      </w:r>
      <w:r w:rsidR="00056B34">
        <w:fldChar w:fldCharType="separate"/>
      </w:r>
      <w:r w:rsidR="00056B34">
        <w:rPr>
          <w:noProof/>
        </w:rPr>
        <w:t> </w:t>
      </w:r>
      <w:r w:rsidR="00056B34">
        <w:rPr>
          <w:noProof/>
        </w:rPr>
        <w:t> </w:t>
      </w:r>
      <w:r w:rsidR="00056B34">
        <w:rPr>
          <w:noProof/>
        </w:rPr>
        <w:t> </w:t>
      </w:r>
      <w:r w:rsidR="00056B34">
        <w:rPr>
          <w:noProof/>
        </w:rPr>
        <w:t> </w:t>
      </w:r>
      <w:r w:rsidR="00056B34">
        <w:rPr>
          <w:noProof/>
        </w:rPr>
        <w:t> </w:t>
      </w:r>
      <w:r w:rsidR="00056B34">
        <w:fldChar w:fldCharType="end"/>
      </w:r>
      <w:r w:rsidR="00C6075D" w:rsidRPr="00FB62C1">
        <w:t>.</w:t>
      </w:r>
    </w:p>
    <w:p w14:paraId="1E0E51AF" w14:textId="77777777" w:rsidR="00A961E1" w:rsidRPr="00FB62C1" w:rsidRDefault="00431AE9" w:rsidP="00C6075D">
      <w:pPr>
        <w:pStyle w:val="berschrift1"/>
        <w:tabs>
          <w:tab w:val="clear" w:pos="851"/>
        </w:tabs>
        <w:ind w:left="851" w:hanging="851"/>
      </w:pPr>
      <w:r w:rsidRPr="00FB62C1">
        <w:t>5</w:t>
      </w:r>
      <w:r w:rsidR="00A961E1" w:rsidRPr="00FB62C1">
        <w:t>.</w:t>
      </w:r>
      <w:r w:rsidR="00A961E1" w:rsidRPr="00FB62C1">
        <w:tab/>
        <w:t>Remuneration</w:t>
      </w:r>
      <w:r w:rsidR="00C6075D" w:rsidRPr="00FB62C1">
        <w:t xml:space="preserve"> and place of supply for VAT purposes</w:t>
      </w:r>
    </w:p>
    <w:p w14:paraId="26605987" w14:textId="77777777" w:rsidR="00C6075D" w:rsidRPr="00FB62C1" w:rsidRDefault="00D313CE" w:rsidP="00A226A7">
      <w:pPr>
        <w:pStyle w:val="berschrift2-alsAbsatz"/>
      </w:pPr>
      <w:r w:rsidRPr="00FB62C1">
        <w:t>5.1</w:t>
      </w:r>
      <w:r w:rsidRPr="00FB62C1">
        <w:tab/>
      </w:r>
      <w:r w:rsidR="00C6075D" w:rsidRPr="000B3E88">
        <w:rPr>
          <w:rFonts w:eastAsia="Times New Roman" w:cs="Times New Roman"/>
          <w:szCs w:val="20"/>
          <w:lang w:eastAsia="de-DE"/>
        </w:rPr>
        <w:t>A total remuneration of up to</w:t>
      </w:r>
      <w:r w:rsidR="000B3E88" w:rsidRPr="000B3E88">
        <w:rPr>
          <w:rFonts w:eastAsia="Times New Roman" w:cs="Times New Roman"/>
          <w:szCs w:val="20"/>
          <w:lang w:eastAsia="de-DE"/>
        </w:rPr>
        <w:tab/>
      </w:r>
      <w:r w:rsidR="00C6075D" w:rsidRPr="000B3E88">
        <w:rPr>
          <w:rFonts w:eastAsia="Times New Roman" w:cs="Times New Roman"/>
          <w:szCs w:val="20"/>
          <w:lang w:eastAsia="de-DE"/>
        </w:rPr>
        <w:t>EUR</w:t>
      </w:r>
      <w:r w:rsidR="00C6075D" w:rsidRPr="000B3E88">
        <w:rPr>
          <w:rFonts w:eastAsia="Times New Roman" w:cs="Times New Roman"/>
          <w:szCs w:val="20"/>
          <w:lang w:eastAsia="de-DE"/>
        </w:rPr>
        <w:tab/>
      </w:r>
      <w:r w:rsidR="00C6075D" w:rsidRPr="000B3E88">
        <w:rPr>
          <w:rFonts w:eastAsia="Times New Roman" w:cs="Times New Roman"/>
          <w:noProof/>
          <w:szCs w:val="20"/>
          <w:lang w:val="de-DE" w:eastAsia="de-DE"/>
        </w:rPr>
        <w:fldChar w:fldCharType="begin">
          <w:ffData>
            <w:name w:val="Text16"/>
            <w:enabled/>
            <w:calcOnExit w:val="0"/>
            <w:textInput/>
          </w:ffData>
        </w:fldChar>
      </w:r>
      <w:r w:rsidR="00C6075D" w:rsidRPr="00E40319">
        <w:rPr>
          <w:rFonts w:eastAsia="Times New Roman" w:cs="Times New Roman"/>
          <w:noProof/>
          <w:szCs w:val="20"/>
          <w:lang w:eastAsia="de-DE"/>
        </w:rPr>
        <w:instrText xml:space="preserve"> FORMTEXT </w:instrText>
      </w:r>
      <w:r w:rsidR="00C6075D" w:rsidRPr="000B3E88">
        <w:rPr>
          <w:rFonts w:eastAsia="Times New Roman" w:cs="Times New Roman"/>
          <w:noProof/>
          <w:szCs w:val="20"/>
          <w:lang w:val="de-DE" w:eastAsia="de-DE"/>
        </w:rPr>
      </w:r>
      <w:r w:rsidR="00C6075D" w:rsidRPr="000B3E88">
        <w:rPr>
          <w:rFonts w:eastAsia="Times New Roman" w:cs="Times New Roman"/>
          <w:noProof/>
          <w:szCs w:val="20"/>
          <w:lang w:val="de-DE" w:eastAsia="de-DE"/>
        </w:rPr>
        <w:fldChar w:fldCharType="separate"/>
      </w:r>
      <w:r w:rsidR="00C6075D" w:rsidRPr="00E40319">
        <w:rPr>
          <w:rFonts w:eastAsia="Times New Roman" w:cs="Times New Roman"/>
          <w:noProof/>
          <w:szCs w:val="20"/>
          <w:lang w:eastAsia="de-DE"/>
        </w:rPr>
        <w:t>     </w:t>
      </w:r>
      <w:r w:rsidR="00C6075D" w:rsidRPr="000B3E88">
        <w:rPr>
          <w:rFonts w:eastAsia="Times New Roman" w:cs="Times New Roman"/>
          <w:noProof/>
          <w:szCs w:val="20"/>
          <w:lang w:val="de-DE" w:eastAsia="de-DE"/>
        </w:rPr>
        <w:fldChar w:fldCharType="end"/>
      </w:r>
    </w:p>
    <w:p w14:paraId="5957574C" w14:textId="77777777" w:rsidR="00C6075D" w:rsidRPr="00FB62C1" w:rsidRDefault="00C6075D" w:rsidP="00C6075D">
      <w:pPr>
        <w:ind w:left="851"/>
      </w:pPr>
      <w:r w:rsidRPr="00FB62C1">
        <w:t>shall be agreed for the services to be performed by the Contractor.</w:t>
      </w:r>
    </w:p>
    <w:p w14:paraId="06BCF4DA" w14:textId="77777777" w:rsidR="00C6075D" w:rsidRPr="00FB62C1" w:rsidRDefault="00C6075D" w:rsidP="005A59F8">
      <w:pPr>
        <w:pStyle w:val="Standard1"/>
      </w:pPr>
      <w:r w:rsidRPr="00FB62C1">
        <w:t>The corresponding individual rates and bases for settlement are listed in the price schedule (Annex 2).</w:t>
      </w:r>
      <w:r w:rsidR="005D087C" w:rsidRPr="00FB62C1">
        <w:t xml:space="preserve"> </w:t>
      </w:r>
      <w:r w:rsidRPr="00FB62C1">
        <w:t>Settlement will be based on time statements pursuant to Section 3.</w:t>
      </w:r>
      <w:r w:rsidR="00BB5C02">
        <w:t>7.3</w:t>
      </w:r>
      <w:r w:rsidRPr="00FB62C1">
        <w:t xml:space="preserve"> of the General Terms and Conditions of Contract.</w:t>
      </w:r>
    </w:p>
    <w:p w14:paraId="13991618" w14:textId="77777777" w:rsidR="00C6075D" w:rsidRPr="00FB62C1" w:rsidRDefault="00C6075D" w:rsidP="00A226A7">
      <w:pPr>
        <w:pStyle w:val="berschrift2-alsAbsatz"/>
        <w:rPr>
          <w:iCs/>
        </w:rPr>
      </w:pPr>
      <w:r w:rsidRPr="00FB62C1">
        <w:t>5.2</w:t>
      </w:r>
      <w:r w:rsidRPr="00FB62C1">
        <w:tab/>
        <w:t>Place of supply for VAT purposes</w:t>
      </w:r>
    </w:p>
    <w:p w14:paraId="33F8452A" w14:textId="77777777" w:rsidR="00667178" w:rsidRDefault="00C6075D" w:rsidP="005A59F8">
      <w:pPr>
        <w:pStyle w:val="Standard1"/>
      </w:pPr>
      <w:r w:rsidRPr="00FB62C1">
        <w:lastRenderedPageBreak/>
        <w:t xml:space="preserve">The Contractor provides services to the GIZ country office in </w:t>
      </w:r>
      <w:r w:rsidR="00056B34">
        <w:fldChar w:fldCharType="begin">
          <w:ffData>
            <w:name w:val=""/>
            <w:enabled/>
            <w:calcOnExit w:val="0"/>
            <w:textInput/>
          </w:ffData>
        </w:fldChar>
      </w:r>
      <w:r w:rsidR="00056B34">
        <w:instrText xml:space="preserve"> FORMTEXT </w:instrText>
      </w:r>
      <w:r w:rsidR="00056B34">
        <w:fldChar w:fldCharType="separate"/>
      </w:r>
      <w:r w:rsidR="00056B34">
        <w:rPr>
          <w:noProof/>
        </w:rPr>
        <w:t> </w:t>
      </w:r>
      <w:r w:rsidR="00056B34">
        <w:rPr>
          <w:noProof/>
        </w:rPr>
        <w:t> </w:t>
      </w:r>
      <w:r w:rsidR="00056B34">
        <w:rPr>
          <w:noProof/>
        </w:rPr>
        <w:t> </w:t>
      </w:r>
      <w:r w:rsidR="00056B34">
        <w:rPr>
          <w:noProof/>
        </w:rPr>
        <w:t> </w:t>
      </w:r>
      <w:r w:rsidR="00056B34">
        <w:rPr>
          <w:noProof/>
        </w:rPr>
        <w:t> </w:t>
      </w:r>
      <w:r w:rsidR="00056B34">
        <w:fldChar w:fldCharType="end"/>
      </w:r>
      <w:r w:rsidRPr="00FB62C1">
        <w:t xml:space="preserve"> </w:t>
      </w:r>
      <w:r w:rsidR="00ED27F6">
        <w:fldChar w:fldCharType="begin">
          <w:ffData>
            <w:name w:val="Text47"/>
            <w:enabled/>
            <w:calcOnExit w:val="0"/>
            <w:textInput>
              <w:default w:val="complete physical address of the country office"/>
            </w:textInput>
          </w:ffData>
        </w:fldChar>
      </w:r>
      <w:bookmarkStart w:id="6" w:name="Text47"/>
      <w:r w:rsidR="00ED27F6">
        <w:instrText xml:space="preserve"> FORMTEXT </w:instrText>
      </w:r>
      <w:r w:rsidR="00ED27F6">
        <w:fldChar w:fldCharType="separate"/>
      </w:r>
      <w:r w:rsidR="00ED27F6">
        <w:rPr>
          <w:noProof/>
        </w:rPr>
        <w:t>complete physical address of the country office</w:t>
      </w:r>
      <w:r w:rsidR="00ED27F6">
        <w:fldChar w:fldCharType="end"/>
      </w:r>
      <w:bookmarkEnd w:id="6"/>
      <w:r w:rsidR="00ED27F6" w:rsidRPr="00FB62C1">
        <w:t xml:space="preserve"> </w:t>
      </w:r>
      <w:r w:rsidRPr="00FB62C1">
        <w:t xml:space="preserve">to the permanent establishment of GIZ </w:t>
      </w:r>
      <w:r w:rsidR="00ED27F6">
        <w:fldChar w:fldCharType="begin">
          <w:ffData>
            <w:name w:val=""/>
            <w:enabled/>
            <w:calcOnExit w:val="0"/>
            <w:textInput>
              <w:default w:val="brief project title from Esprit"/>
            </w:textInput>
          </w:ffData>
        </w:fldChar>
      </w:r>
      <w:r w:rsidR="00ED27F6">
        <w:instrText xml:space="preserve"> FORMTEXT </w:instrText>
      </w:r>
      <w:r w:rsidR="00ED27F6">
        <w:fldChar w:fldCharType="separate"/>
      </w:r>
      <w:r w:rsidR="00ED27F6">
        <w:rPr>
          <w:noProof/>
        </w:rPr>
        <w:t>brief project title from Esprit</w:t>
      </w:r>
      <w:r w:rsidR="00ED27F6">
        <w:fldChar w:fldCharType="end"/>
      </w:r>
      <w:r w:rsidR="00ED27F6" w:rsidRPr="00FB62C1">
        <w:t xml:space="preserve"> </w:t>
      </w:r>
      <w:r w:rsidRPr="00FB62C1">
        <w:t xml:space="preserve">in </w:t>
      </w:r>
      <w:r w:rsidR="00ED27F6">
        <w:fldChar w:fldCharType="begin">
          <w:ffData>
            <w:name w:val=""/>
            <w:enabled/>
            <w:calcOnExit w:val="0"/>
            <w:textInput>
              <w:default w:val="complete physical address of the project"/>
            </w:textInput>
          </w:ffData>
        </w:fldChar>
      </w:r>
      <w:r w:rsidR="00ED27F6">
        <w:instrText xml:space="preserve"> FORMTEXT </w:instrText>
      </w:r>
      <w:r w:rsidR="00ED27F6">
        <w:fldChar w:fldCharType="separate"/>
      </w:r>
      <w:r w:rsidR="00ED27F6">
        <w:rPr>
          <w:noProof/>
        </w:rPr>
        <w:t>complete physical address of the project</w:t>
      </w:r>
      <w:r w:rsidR="00ED27F6">
        <w:fldChar w:fldCharType="end"/>
      </w:r>
      <w:r w:rsidRPr="00FB62C1">
        <w:t>. In accordance with Section 3a, Paragraph 2, Sentence 2 of the German VAT Act (</w:t>
      </w:r>
      <w:proofErr w:type="spellStart"/>
      <w:r w:rsidRPr="00FB62C1">
        <w:t>Umsatzsteuergesetz</w:t>
      </w:r>
      <w:proofErr w:type="spellEnd"/>
      <w:r w:rsidRPr="00FB62C1">
        <w:t xml:space="preserve"> – </w:t>
      </w:r>
      <w:proofErr w:type="spellStart"/>
      <w:r w:rsidRPr="00FB62C1">
        <w:t>UStG</w:t>
      </w:r>
      <w:proofErr w:type="spellEnd"/>
      <w:r w:rsidRPr="00FB62C1">
        <w:t>), the place of supply for VAT purposes is therefore in</w:t>
      </w:r>
      <w:r w:rsidR="00E444AD" w:rsidRPr="00FB62C1">
        <w:t xml:space="preserve"> </w:t>
      </w:r>
      <w:r w:rsidR="00ED27F6">
        <w:fldChar w:fldCharType="begin">
          <w:ffData>
            <w:name w:val=""/>
            <w:enabled/>
            <w:calcOnExit w:val="0"/>
            <w:textInput>
              <w:default w:val="the third country"/>
            </w:textInput>
          </w:ffData>
        </w:fldChar>
      </w:r>
      <w:r w:rsidR="00ED27F6">
        <w:instrText xml:space="preserve"> FORMTEXT </w:instrText>
      </w:r>
      <w:r w:rsidR="00ED27F6">
        <w:fldChar w:fldCharType="separate"/>
      </w:r>
      <w:r w:rsidR="00ED27F6">
        <w:rPr>
          <w:noProof/>
        </w:rPr>
        <w:t>the third country</w:t>
      </w:r>
      <w:r w:rsidR="00ED27F6">
        <w:fldChar w:fldCharType="end"/>
      </w:r>
      <w:r w:rsidRPr="00FB62C1">
        <w:t xml:space="preserve">. </w:t>
      </w:r>
    </w:p>
    <w:p w14:paraId="5A78CD01" w14:textId="77777777" w:rsidR="00F82ABD" w:rsidRPr="00FB62C1" w:rsidRDefault="00431AE9" w:rsidP="008B43ED">
      <w:pPr>
        <w:pStyle w:val="berschrift1"/>
        <w:tabs>
          <w:tab w:val="clear" w:pos="851"/>
        </w:tabs>
        <w:ind w:left="851" w:hanging="851"/>
      </w:pPr>
      <w:r w:rsidRPr="00FB62C1">
        <w:t>6</w:t>
      </w:r>
      <w:r w:rsidR="00F82ABD" w:rsidRPr="00FB62C1">
        <w:t>.</w:t>
      </w:r>
      <w:r w:rsidR="00F82ABD" w:rsidRPr="00FB62C1">
        <w:tab/>
        <w:t>Payments</w:t>
      </w:r>
    </w:p>
    <w:p w14:paraId="675D72FB" w14:textId="0885633D" w:rsidR="008B43ED" w:rsidRPr="006C245B" w:rsidRDefault="008B43ED" w:rsidP="008B43ED">
      <w:pPr>
        <w:tabs>
          <w:tab w:val="clear" w:pos="851"/>
          <w:tab w:val="clear" w:pos="7371"/>
        </w:tabs>
        <w:ind w:left="851"/>
        <w:rPr>
          <w:rStyle w:val="Hervorhebung3"/>
        </w:rPr>
      </w:pPr>
    </w:p>
    <w:p w14:paraId="0710FC4D" w14:textId="77777777" w:rsidR="008B43ED" w:rsidRDefault="008B43ED" w:rsidP="005A59F8">
      <w:pPr>
        <w:pStyle w:val="Standard1"/>
      </w:pPr>
      <w:r w:rsidRPr="003408FD">
        <w:t xml:space="preserve">The remuneration agreed in </w:t>
      </w:r>
      <w:r w:rsidR="00B008D1" w:rsidRPr="003408FD">
        <w:t>S</w:t>
      </w:r>
      <w:r w:rsidRPr="003408FD">
        <w:t>ection 5 of this contract shall be paid as follows:</w:t>
      </w:r>
    </w:p>
    <w:p w14:paraId="25CF38CA" w14:textId="77777777" w:rsidR="00F0466E" w:rsidRPr="00112762" w:rsidRDefault="00431AE9" w:rsidP="00112762">
      <w:pPr>
        <w:pStyle w:val="berschrift2-alsAbsatz"/>
      </w:pPr>
      <w:r w:rsidRPr="00FB62C1">
        <w:t>6</w:t>
      </w:r>
      <w:r w:rsidR="00F0466E" w:rsidRPr="00FB62C1">
        <w:t>.1</w:t>
      </w:r>
      <w:r w:rsidR="00F0466E" w:rsidRPr="00FB62C1">
        <w:tab/>
        <w:t>Advance payment</w:t>
      </w:r>
    </w:p>
    <w:p w14:paraId="5017A8E9" w14:textId="77777777" w:rsidR="008B43ED" w:rsidRPr="00E40319" w:rsidRDefault="008B43ED" w:rsidP="005A59F8">
      <w:pPr>
        <w:pStyle w:val="Standard1"/>
        <w:rPr>
          <w:szCs w:val="20"/>
          <w:lang w:val="en-US" w:eastAsia="de-DE"/>
        </w:rPr>
      </w:pPr>
      <w:r w:rsidRPr="00FB62C1">
        <w:t xml:space="preserve">The </w:t>
      </w:r>
      <w:r w:rsidRPr="00A226A7">
        <w:t>advance payment</w:t>
      </w:r>
      <w:r w:rsidRPr="00FB62C1">
        <w:t xml:space="preserve"> shall be made after </w:t>
      </w:r>
      <w:r w:rsidR="000749F0" w:rsidRPr="00FB62C1">
        <w:t>submission</w:t>
      </w:r>
      <w:r w:rsidRPr="00FB62C1">
        <w:t xml:space="preserve"> of a </w:t>
      </w:r>
      <w:r w:rsidR="000749F0" w:rsidRPr="00FB62C1">
        <w:t xml:space="preserve">written </w:t>
      </w:r>
      <w:r w:rsidRPr="00FB62C1">
        <w:t>request for advance payment</w:t>
      </w:r>
      <w:r w:rsidR="000749F0" w:rsidRPr="00FB62C1">
        <w:t>. The advance payment may not be requested more than 15 days after the end of the calendar month in which the contractually agreed work</w:t>
      </w:r>
      <w:r w:rsidR="009B778F" w:rsidRPr="00FB62C1">
        <w:t>s</w:t>
      </w:r>
      <w:r w:rsidR="000749F0" w:rsidRPr="00FB62C1">
        <w:t xml:space="preserve"> </w:t>
      </w:r>
      <w:r w:rsidR="008C3979" w:rsidRPr="00FB62C1">
        <w:t>were</w:t>
      </w:r>
      <w:r w:rsidR="000749F0" w:rsidRPr="00FB62C1">
        <w:t xml:space="preserve"> commenced. The work</w:t>
      </w:r>
      <w:r w:rsidR="009B778F" w:rsidRPr="00FB62C1">
        <w:t>s</w:t>
      </w:r>
      <w:r w:rsidR="000749F0" w:rsidRPr="00FB62C1">
        <w:t xml:space="preserve"> must be commenced 30 days at the latest after </w:t>
      </w:r>
      <w:r w:rsidR="003F7B93" w:rsidRPr="00FB62C1">
        <w:t>the start</w:t>
      </w:r>
      <w:r w:rsidR="000749F0" w:rsidRPr="00FB62C1">
        <w:t xml:space="preserve"> of the contract</w:t>
      </w:r>
      <w:r w:rsidR="00AC5716" w:rsidRPr="00FB62C1">
        <w:t xml:space="preserve"> (Section 2)</w:t>
      </w:r>
      <w:r w:rsidRPr="00FB62C1">
        <w:t xml:space="preserve">. GIZ </w:t>
      </w:r>
      <w:r w:rsidRPr="00E40319">
        <w:rPr>
          <w:szCs w:val="20"/>
          <w:lang w:val="en-US" w:eastAsia="de-DE"/>
        </w:rPr>
        <w:t>shall be informed in writing of the day on which work</w:t>
      </w:r>
      <w:r w:rsidR="009B778F" w:rsidRPr="00E40319">
        <w:rPr>
          <w:szCs w:val="20"/>
          <w:lang w:val="en-US" w:eastAsia="de-DE"/>
        </w:rPr>
        <w:t>s</w:t>
      </w:r>
      <w:r w:rsidRPr="00E40319">
        <w:rPr>
          <w:szCs w:val="20"/>
          <w:lang w:val="en-US" w:eastAsia="de-DE"/>
        </w:rPr>
        <w:t xml:space="preserve"> commence.</w:t>
      </w:r>
    </w:p>
    <w:p w14:paraId="36B7D181" w14:textId="77777777" w:rsidR="008B43ED" w:rsidRPr="00FB62C1" w:rsidRDefault="008B43ED" w:rsidP="006019B2">
      <w:pPr>
        <w:pStyle w:val="2Einrckung"/>
        <w:tabs>
          <w:tab w:val="left" w:pos="0"/>
          <w:tab w:val="left" w:pos="6804"/>
          <w:tab w:val="decimal" w:pos="8505"/>
        </w:tabs>
        <w:spacing w:after="240"/>
        <w:ind w:firstLine="0"/>
      </w:pPr>
      <w:r w:rsidRPr="00154AEB">
        <w:t>Advance payment</w:t>
      </w:r>
      <w:r w:rsidRPr="00FB62C1">
        <w:tab/>
        <w:t>EUR</w:t>
      </w:r>
      <w:r w:rsidRPr="00FB62C1">
        <w:tab/>
      </w:r>
      <w:r w:rsidRPr="00FB62C1">
        <w:fldChar w:fldCharType="begin" w:fldLock="1">
          <w:ffData>
            <w:name w:val="Text22"/>
            <w:enabled/>
            <w:calcOnExit w:val="0"/>
            <w:textInput/>
          </w:ffData>
        </w:fldChar>
      </w:r>
      <w:bookmarkStart w:id="7" w:name="Text22"/>
      <w:r w:rsidRPr="00FB62C1">
        <w:instrText xml:space="preserve"> FORMTEXT </w:instrText>
      </w:r>
      <w:r w:rsidRPr="00FB62C1">
        <w:fldChar w:fldCharType="separate"/>
      </w:r>
      <w:r w:rsidRPr="00FB62C1">
        <w:t> </w:t>
      </w:r>
      <w:r w:rsidRPr="00FB62C1">
        <w:t> </w:t>
      </w:r>
      <w:r w:rsidRPr="00FB62C1">
        <w:t> </w:t>
      </w:r>
      <w:r w:rsidRPr="00FB62C1">
        <w:t> </w:t>
      </w:r>
      <w:r w:rsidRPr="00FB62C1">
        <w:t> </w:t>
      </w:r>
      <w:r w:rsidRPr="00FB62C1">
        <w:fldChar w:fldCharType="end"/>
      </w:r>
      <w:bookmarkEnd w:id="7"/>
    </w:p>
    <w:p w14:paraId="694081A7" w14:textId="77777777" w:rsidR="008B43ED" w:rsidRPr="006C245B" w:rsidRDefault="008B43ED" w:rsidP="005A59F8">
      <w:pPr>
        <w:pStyle w:val="Standard1"/>
        <w:rPr>
          <w:b/>
          <w:bCs/>
        </w:rPr>
      </w:pPr>
      <w:r w:rsidRPr="00450EB6">
        <w:t>Th</w:t>
      </w:r>
      <w:r w:rsidRPr="00FB62C1">
        <w:t>is advance payment shall be offset in</w:t>
      </w:r>
      <w:r w:rsidR="00837D78" w:rsidRPr="00FB62C1">
        <w:t xml:space="preserve"> equal parts (in two instalments) against the </w:t>
      </w:r>
      <w:r w:rsidR="00837D78" w:rsidRPr="006C245B">
        <w:rPr>
          <w:b/>
          <w:bCs/>
        </w:rPr>
        <w:t>penultimate interim invoice and</w:t>
      </w:r>
      <w:r w:rsidRPr="006C245B">
        <w:rPr>
          <w:b/>
          <w:bCs/>
        </w:rPr>
        <w:t xml:space="preserve"> the final invoice</w:t>
      </w:r>
      <w:r w:rsidR="00837D78" w:rsidRPr="006C245B">
        <w:rPr>
          <w:b/>
          <w:bCs/>
        </w:rPr>
        <w:t xml:space="preserve"> of the contract</w:t>
      </w:r>
      <w:r w:rsidRPr="006C245B">
        <w:rPr>
          <w:b/>
          <w:bCs/>
        </w:rPr>
        <w:t>.</w:t>
      </w:r>
    </w:p>
    <w:p w14:paraId="2CB293AF" w14:textId="77777777" w:rsidR="008B43ED" w:rsidRPr="00FB62C1" w:rsidRDefault="008B43ED" w:rsidP="00E71108">
      <w:pPr>
        <w:pStyle w:val="berschrift2-alsAbsatz"/>
      </w:pPr>
      <w:r w:rsidRPr="00FB62C1">
        <w:t>6.2</w:t>
      </w:r>
      <w:r w:rsidRPr="00FB62C1">
        <w:tab/>
        <w:t>Settlement</w:t>
      </w:r>
      <w:r w:rsidR="00B008D1" w:rsidRPr="00FB62C1">
        <w:t>s</w:t>
      </w:r>
      <w:r w:rsidRPr="00FB62C1">
        <w:t xml:space="preserve"> and interim invoices</w:t>
      </w:r>
    </w:p>
    <w:p w14:paraId="59D85EFD" w14:textId="77777777" w:rsidR="00B008D1" w:rsidRPr="00FB62C1" w:rsidRDefault="00A00547" w:rsidP="005A59F8">
      <w:pPr>
        <w:pStyle w:val="Standard1"/>
      </w:pPr>
      <w:r w:rsidRPr="00A00547">
        <w:rPr>
          <w:lang w:val="en-US"/>
        </w:rPr>
        <w:t xml:space="preserve">The Contractor shall submit an interim invoice to GIZ for services </w:t>
      </w:r>
      <w:proofErr w:type="gramStart"/>
      <w:r w:rsidRPr="00A00547">
        <w:rPr>
          <w:lang w:val="en-US"/>
        </w:rPr>
        <w:t>actually provided</w:t>
      </w:r>
      <w:proofErr w:type="gramEnd"/>
      <w:r w:rsidRPr="00A00547">
        <w:rPr>
          <w:lang w:val="en-US"/>
        </w:rPr>
        <w:t xml:space="preserve"> every three months after the start of the contract (see Section 2). No further interim settlements may be applied for outside these intervals. In addition to the final invoice, no more than </w:t>
      </w:r>
      <w:r w:rsidRPr="00A00547">
        <w:fldChar w:fldCharType="begin">
          <w:ffData>
            <w:name w:val="Text24"/>
            <w:enabled/>
            <w:calcOnExit w:val="0"/>
            <w:textInput/>
          </w:ffData>
        </w:fldChar>
      </w:r>
      <w:r w:rsidRPr="00A00547">
        <w:rPr>
          <w:lang w:val="en-US"/>
        </w:rPr>
        <w:instrText xml:space="preserve"> FORMTEXT </w:instrText>
      </w:r>
      <w:r w:rsidRPr="00A00547">
        <w:fldChar w:fldCharType="separate"/>
      </w:r>
      <w:r w:rsidRPr="00A00547">
        <w:t> </w:t>
      </w:r>
      <w:r w:rsidRPr="00A00547">
        <w:t> </w:t>
      </w:r>
      <w:r w:rsidRPr="00A00547">
        <w:t> </w:t>
      </w:r>
      <w:r w:rsidRPr="00A00547">
        <w:t> </w:t>
      </w:r>
      <w:r w:rsidRPr="00A00547">
        <w:t> </w:t>
      </w:r>
      <w:r w:rsidRPr="00A00547">
        <w:fldChar w:fldCharType="end"/>
      </w:r>
      <w:r w:rsidRPr="00A00547">
        <w:rPr>
          <w:lang w:val="en-US"/>
        </w:rPr>
        <w:t xml:space="preserve"> interim invoices are expected to be submitted for this contract</w:t>
      </w:r>
      <w:r w:rsidR="003C6C0E" w:rsidRPr="00A00547">
        <w:t>.</w:t>
      </w:r>
    </w:p>
    <w:p w14:paraId="0E1D3A53" w14:textId="77777777" w:rsidR="00537DBF" w:rsidRPr="00FB62C1" w:rsidRDefault="00431AE9" w:rsidP="009C215A">
      <w:pPr>
        <w:pStyle w:val="berschrift1"/>
        <w:tabs>
          <w:tab w:val="clear" w:pos="851"/>
        </w:tabs>
        <w:ind w:left="851" w:hanging="851"/>
      </w:pPr>
      <w:r w:rsidRPr="00FB62C1">
        <w:t>7</w:t>
      </w:r>
      <w:r w:rsidR="00537DBF" w:rsidRPr="00FB62C1">
        <w:t>.</w:t>
      </w:r>
      <w:r w:rsidR="00537DBF" w:rsidRPr="00FB62C1">
        <w:tab/>
        <w:t>General Terms and Conditions of Contract</w:t>
      </w:r>
    </w:p>
    <w:p w14:paraId="12533E3F" w14:textId="77777777" w:rsidR="009D1A80" w:rsidRPr="00FB62C1" w:rsidRDefault="00431AE9" w:rsidP="00E71108">
      <w:pPr>
        <w:pStyle w:val="berschrift2-alsAbsatz"/>
      </w:pPr>
      <w:r w:rsidRPr="00FB62C1">
        <w:t>7</w:t>
      </w:r>
      <w:r w:rsidR="00537DBF" w:rsidRPr="00FB62C1">
        <w:t>.1</w:t>
      </w:r>
      <w:r w:rsidR="00537DBF" w:rsidRPr="00FB62C1">
        <w:tab/>
      </w:r>
      <w:r w:rsidR="00D422FB">
        <w:rPr>
          <w:rStyle w:val="ui-provider"/>
        </w:rPr>
        <w:t xml:space="preserve">The Terms and Conditions </w:t>
      </w:r>
      <w:r w:rsidR="00D422FB" w:rsidRPr="00FB62C1">
        <w:t>with all annexes shall constitute a component of this contract. The Contractor hereby declares that it is familiar with the General Terms and Conditions of Contract</w:t>
      </w:r>
      <w:r w:rsidR="007638B8" w:rsidRPr="00FB62C1">
        <w:t>.</w:t>
      </w:r>
    </w:p>
    <w:p w14:paraId="1E87C44A" w14:textId="77777777" w:rsidR="005D0157" w:rsidRPr="00FB62C1" w:rsidRDefault="00431AE9" w:rsidP="00A226A7">
      <w:pPr>
        <w:pStyle w:val="berschrift2-alsAbsatz"/>
      </w:pPr>
      <w:r w:rsidRPr="00FB62C1">
        <w:t>7</w:t>
      </w:r>
      <w:r w:rsidR="005828BF" w:rsidRPr="00FB62C1">
        <w:t>.2</w:t>
      </w:r>
      <w:r w:rsidR="005828BF" w:rsidRPr="00FB62C1">
        <w:tab/>
      </w:r>
      <w:r w:rsidR="009C215A" w:rsidRPr="00FB62C1">
        <w:t xml:space="preserve">The annexes specified in </w:t>
      </w:r>
      <w:r w:rsidR="00C504B8" w:rsidRPr="00FB62C1">
        <w:t>S</w:t>
      </w:r>
      <w:r w:rsidR="009C215A" w:rsidRPr="00FB62C1">
        <w:t>ection 9 of this contract shall constitute components of this contract.</w:t>
      </w:r>
    </w:p>
    <w:p w14:paraId="6EAE170F" w14:textId="77777777" w:rsidR="009C215A" w:rsidRPr="00FB62C1" w:rsidRDefault="009C215A" w:rsidP="00A226A7">
      <w:pPr>
        <w:pStyle w:val="berschrift2-alsAbsatz"/>
      </w:pPr>
      <w:r w:rsidRPr="00FB62C1">
        <w:lastRenderedPageBreak/>
        <w:t>7.3</w:t>
      </w:r>
      <w:r w:rsidRPr="00FB62C1">
        <w:tab/>
      </w:r>
      <w:bookmarkStart w:id="8" w:name="_Hlk45651335"/>
      <w:r w:rsidRPr="00FB62C1">
        <w:t>In addition to Section 1.</w:t>
      </w:r>
      <w:r w:rsidR="00F0316F">
        <w:t>9</w:t>
      </w:r>
      <w:r w:rsidRPr="00FB62C1">
        <w:t xml:space="preserve"> of the General Terms and Conditions of Contract, the Contractor shall ensure that all publicity, communications and</w:t>
      </w:r>
      <w:r w:rsidR="00FA48DE" w:rsidRPr="00FB62C1">
        <w:t>/or</w:t>
      </w:r>
      <w:r w:rsidRPr="00FB62C1">
        <w:t xml:space="preserve"> visibility measures comply with Section 8 of the </w:t>
      </w:r>
      <w:hyperlink r:id="rId19" w:history="1">
        <w:r w:rsidR="00B64B34" w:rsidRPr="006E2FBB">
          <w:rPr>
            <w:rStyle w:val="Hyperlink"/>
          </w:rPr>
          <w:t>General Conditions for PA Grant or Delegation Agreement</w:t>
        </w:r>
      </w:hyperlink>
      <w:r w:rsidR="005C7694" w:rsidRPr="00FB62C1">
        <w:t xml:space="preserve"> or </w:t>
      </w:r>
      <w:r w:rsidR="00F0316F">
        <w:t xml:space="preserve">Section 7 of the </w:t>
      </w:r>
      <w:hyperlink r:id="rId20" w:history="1">
        <w:r w:rsidR="00B64B34">
          <w:rPr>
            <w:rStyle w:val="Hyperlink"/>
          </w:rPr>
          <w:t>General Conditions for C</w:t>
        </w:r>
        <w:r w:rsidR="00B64B34" w:rsidRPr="006E2FBB">
          <w:rPr>
            <w:rStyle w:val="Hyperlink"/>
          </w:rPr>
          <w:t>ontribution Agreement</w:t>
        </w:r>
      </w:hyperlink>
      <w:r w:rsidR="005C7694" w:rsidRPr="00FB62C1">
        <w:t xml:space="preserve"> </w:t>
      </w:r>
      <w:r w:rsidR="005C7694" w:rsidRPr="006C245B">
        <w:rPr>
          <w:rStyle w:val="Hervorhebung3"/>
        </w:rPr>
        <w:t xml:space="preserve">please delete if </w:t>
      </w:r>
      <w:r w:rsidR="00F0316F">
        <w:rPr>
          <w:rStyle w:val="Hervorhebung3"/>
        </w:rPr>
        <w:t>a Communication and Visibility Manual has not been agreed</w:t>
      </w:r>
      <w:r w:rsidR="005C7694" w:rsidRPr="00FB62C1">
        <w:t xml:space="preserve">: </w:t>
      </w:r>
      <w:r w:rsidRPr="00FB62C1">
        <w:t xml:space="preserve">and </w:t>
      </w:r>
      <w:r w:rsidR="00F0316F">
        <w:t xml:space="preserve">with </w:t>
      </w:r>
      <w:r w:rsidRPr="00FB62C1">
        <w:t xml:space="preserve">the latest version of the </w:t>
      </w:r>
      <w:hyperlink r:id="rId21" w:history="1">
        <w:r w:rsidRPr="00C55C7C">
          <w:rPr>
            <w:rStyle w:val="Hyperlink"/>
          </w:rPr>
          <w:t>Communication and Visibility Manual for EU External Actions</w:t>
        </w:r>
      </w:hyperlink>
      <w:r w:rsidRPr="00FB62C1">
        <w:t>.</w:t>
      </w:r>
    </w:p>
    <w:p w14:paraId="27B79D93" w14:textId="77777777" w:rsidR="00A226A7" w:rsidRDefault="009C215A" w:rsidP="005A59F8">
      <w:pPr>
        <w:pStyle w:val="Standard1"/>
      </w:pPr>
      <w:r w:rsidRPr="00FB62C1">
        <w:t xml:space="preserve">The Contractor further undertakes to correct any identifiable deficits in the implementation of publicity, communications and/or visibility measures and to comply with </w:t>
      </w:r>
      <w:bookmarkStart w:id="9" w:name="_Hlk47546468"/>
      <w:r w:rsidRPr="00FB62C1">
        <w:t xml:space="preserve">Annex VI </w:t>
      </w:r>
      <w:r w:rsidRPr="006C245B">
        <w:rPr>
          <w:rStyle w:val="Hervorhebung3"/>
        </w:rPr>
        <w:t>(attach if agreed)</w:t>
      </w:r>
      <w:r w:rsidRPr="00FB62C1">
        <w:t xml:space="preserve"> of the Delegation</w:t>
      </w:r>
      <w:r w:rsidR="000A0490" w:rsidRPr="00FB62C1">
        <w:t xml:space="preserve"> or Contribution</w:t>
      </w:r>
      <w:r w:rsidRPr="00FB62C1">
        <w:t xml:space="preserve"> Agreement, ‘Communication and Visibility Plan’</w:t>
      </w:r>
      <w:bookmarkEnd w:id="9"/>
      <w:r w:rsidR="003C2BBB">
        <w:t xml:space="preserve"> or </w:t>
      </w:r>
      <w:r w:rsidR="00D93CF5">
        <w:t>‘</w:t>
      </w:r>
      <w:r w:rsidR="003C2BBB">
        <w:t>Strategic Communication Plan</w:t>
      </w:r>
      <w:r w:rsidR="00D93CF5">
        <w:t>’</w:t>
      </w:r>
      <w:r w:rsidRPr="00FB62C1">
        <w:t>.</w:t>
      </w:r>
      <w:bookmarkEnd w:id="8"/>
    </w:p>
    <w:p w14:paraId="3CC63E6A" w14:textId="05E0F09A" w:rsidR="000E74A6" w:rsidRPr="00AE37F4" w:rsidRDefault="000E74A6" w:rsidP="0035664A">
      <w:pPr>
        <w:pStyle w:val="berschrift2-alsAbsatz"/>
        <w:ind w:left="0" w:firstLine="0"/>
        <w:rPr>
          <w:lang w:eastAsia="de-DE"/>
        </w:rPr>
      </w:pPr>
    </w:p>
    <w:p w14:paraId="1C554B7E" w14:textId="77777777" w:rsidR="005828BF" w:rsidRPr="00FB62C1" w:rsidRDefault="00431AE9" w:rsidP="005828BF">
      <w:pPr>
        <w:pStyle w:val="berschrift1"/>
      </w:pPr>
      <w:r w:rsidRPr="00FB62C1">
        <w:t>8</w:t>
      </w:r>
      <w:r w:rsidR="005828BF" w:rsidRPr="00FB62C1">
        <w:t>.</w:t>
      </w:r>
      <w:r w:rsidR="005828BF" w:rsidRPr="00FB62C1">
        <w:tab/>
        <w:t>Copies</w:t>
      </w:r>
    </w:p>
    <w:p w14:paraId="0F3DD23B" w14:textId="77777777" w:rsidR="005828BF" w:rsidRPr="00FB62C1" w:rsidRDefault="005828BF" w:rsidP="005A59F8">
      <w:pPr>
        <w:pStyle w:val="Standard1"/>
      </w:pPr>
      <w:r w:rsidRPr="00FB62C1">
        <w:t xml:space="preserve">This contract is </w:t>
      </w:r>
      <w:r w:rsidR="008E5F97" w:rsidRPr="00FB62C1">
        <w:t>sent electronically</w:t>
      </w:r>
      <w:r w:rsidRPr="00FB62C1">
        <w:t>.</w:t>
      </w:r>
    </w:p>
    <w:p w14:paraId="51B6D06A" w14:textId="77777777" w:rsidR="009C215A" w:rsidRPr="00FB62C1" w:rsidRDefault="00431AE9" w:rsidP="009C215A">
      <w:pPr>
        <w:pStyle w:val="berschrift1"/>
        <w:keepLines/>
        <w:tabs>
          <w:tab w:val="clear" w:pos="851"/>
        </w:tabs>
        <w:ind w:left="851" w:hanging="851"/>
      </w:pPr>
      <w:r w:rsidRPr="00FB62C1">
        <w:t>9</w:t>
      </w:r>
      <w:r w:rsidR="005828BF" w:rsidRPr="00FB62C1">
        <w:t>.</w:t>
      </w:r>
      <w:r w:rsidR="005828BF" w:rsidRPr="00FB62C1">
        <w:tab/>
        <w:t xml:space="preserve">Annexes </w:t>
      </w:r>
      <w:r w:rsidR="009C215A" w:rsidRPr="00FB62C1">
        <w:t>(The following annexes all apply (in the order listed) to the implementation of the contract):</w:t>
      </w:r>
    </w:p>
    <w:p w14:paraId="6D664813" w14:textId="77777777" w:rsidR="009C215A" w:rsidRPr="00FB62C1" w:rsidRDefault="009C215A" w:rsidP="009C215A">
      <w:pPr>
        <w:pStyle w:val="Aufzhlung"/>
        <w:keepNext/>
        <w:keepLines/>
        <w:numPr>
          <w:ilvl w:val="0"/>
          <w:numId w:val="14"/>
        </w:numPr>
        <w:tabs>
          <w:tab w:val="clear" w:pos="851"/>
          <w:tab w:val="clear" w:pos="7371"/>
          <w:tab w:val="left" w:pos="709"/>
          <w:tab w:val="left" w:pos="1276"/>
        </w:tabs>
        <w:ind w:left="709" w:firstLine="0"/>
      </w:pPr>
      <w:r w:rsidRPr="00FB62C1">
        <w:t>Terms of reference</w:t>
      </w:r>
    </w:p>
    <w:p w14:paraId="07E7EB61" w14:textId="77777777" w:rsidR="009C215A" w:rsidRPr="00FB62C1" w:rsidRDefault="009C215A" w:rsidP="009C215A">
      <w:pPr>
        <w:pStyle w:val="Aufzhlung"/>
        <w:keepNext/>
        <w:keepLines/>
        <w:numPr>
          <w:ilvl w:val="0"/>
          <w:numId w:val="14"/>
        </w:numPr>
        <w:tabs>
          <w:tab w:val="clear" w:pos="851"/>
          <w:tab w:val="clear" w:pos="7371"/>
          <w:tab w:val="left" w:pos="709"/>
          <w:tab w:val="left" w:pos="1276"/>
        </w:tabs>
        <w:ind w:left="709" w:firstLine="0"/>
      </w:pPr>
      <w:r w:rsidRPr="00FB62C1">
        <w:t xml:space="preserve">Price schedule (final financial bid from the Contractor dated </w:t>
      </w:r>
      <w:r w:rsidRPr="00FB62C1">
        <w:fldChar w:fldCharType="begin" w:fldLock="1">
          <w:ffData>
            <w:name w:val="Text21"/>
            <w:enabled/>
            <w:calcOnExit w:val="0"/>
            <w:textInput/>
          </w:ffData>
        </w:fldChar>
      </w:r>
      <w:r w:rsidRPr="00FB62C1">
        <w:instrText xml:space="preserve"> FORMTEXT </w:instrText>
      </w:r>
      <w:r w:rsidRPr="00FB62C1">
        <w:fldChar w:fldCharType="separate"/>
      </w:r>
      <w:r w:rsidRPr="00FB62C1">
        <w:t> </w:t>
      </w:r>
      <w:r w:rsidRPr="00FB62C1">
        <w:t> </w:t>
      </w:r>
      <w:r w:rsidRPr="00FB62C1">
        <w:t> </w:t>
      </w:r>
      <w:r w:rsidRPr="00FB62C1">
        <w:t> </w:t>
      </w:r>
      <w:r w:rsidRPr="00FB62C1">
        <w:t> </w:t>
      </w:r>
      <w:r w:rsidRPr="00FB62C1">
        <w:fldChar w:fldCharType="end"/>
      </w:r>
      <w:r w:rsidRPr="00FB62C1">
        <w:t>)</w:t>
      </w:r>
    </w:p>
    <w:p w14:paraId="673DA00F" w14:textId="77777777" w:rsidR="009C215A" w:rsidRPr="00FB62C1" w:rsidRDefault="009C215A" w:rsidP="009C215A">
      <w:pPr>
        <w:pStyle w:val="Aufzhlung"/>
        <w:keepNext/>
        <w:keepLines/>
        <w:numPr>
          <w:ilvl w:val="0"/>
          <w:numId w:val="14"/>
        </w:numPr>
        <w:tabs>
          <w:tab w:val="clear" w:pos="851"/>
          <w:tab w:val="clear" w:pos="7371"/>
          <w:tab w:val="left" w:pos="709"/>
          <w:tab w:val="left" w:pos="1276"/>
        </w:tabs>
        <w:ind w:left="709" w:firstLine="0"/>
      </w:pPr>
      <w:r w:rsidRPr="00FB62C1">
        <w:t xml:space="preserve">Technical bid dated </w:t>
      </w:r>
      <w:r w:rsidRPr="00FB62C1">
        <w:fldChar w:fldCharType="begin" w:fldLock="1">
          <w:ffData>
            <w:name w:val="Text21"/>
            <w:enabled/>
            <w:calcOnExit w:val="0"/>
            <w:textInput/>
          </w:ffData>
        </w:fldChar>
      </w:r>
      <w:r w:rsidRPr="00FB62C1">
        <w:instrText xml:space="preserve"> FORMTEXT </w:instrText>
      </w:r>
      <w:r w:rsidRPr="00FB62C1">
        <w:fldChar w:fldCharType="separate"/>
      </w:r>
      <w:r w:rsidRPr="00FB62C1">
        <w:t> </w:t>
      </w:r>
      <w:r w:rsidRPr="00FB62C1">
        <w:t> </w:t>
      </w:r>
      <w:r w:rsidRPr="00FB62C1">
        <w:t> </w:t>
      </w:r>
      <w:r w:rsidRPr="00FB62C1">
        <w:t> </w:t>
      </w:r>
      <w:r w:rsidRPr="00FB62C1">
        <w:t> </w:t>
      </w:r>
      <w:r w:rsidRPr="00FB62C1">
        <w:fldChar w:fldCharType="end"/>
      </w:r>
      <w:r w:rsidRPr="00FB62C1">
        <w:t xml:space="preserve"> </w:t>
      </w:r>
      <w:r w:rsidRPr="00FB62C1">
        <w:rPr>
          <w:rStyle w:val="Hervorhebung3"/>
        </w:rPr>
        <w:t>if available</w:t>
      </w:r>
    </w:p>
    <w:p w14:paraId="423245A7" w14:textId="77777777" w:rsidR="009C215A" w:rsidRPr="00FB62C1" w:rsidRDefault="00DC2CF9" w:rsidP="009C215A">
      <w:pPr>
        <w:pStyle w:val="Aufzhlung"/>
        <w:keepNext/>
        <w:keepLines/>
        <w:numPr>
          <w:ilvl w:val="0"/>
          <w:numId w:val="14"/>
        </w:numPr>
        <w:tabs>
          <w:tab w:val="clear" w:pos="851"/>
          <w:tab w:val="clear" w:pos="7371"/>
          <w:tab w:val="left" w:pos="1276"/>
        </w:tabs>
        <w:ind w:left="1276" w:hanging="567"/>
      </w:pPr>
      <w:r>
        <w:t xml:space="preserve">Current version of </w:t>
      </w:r>
      <w:r w:rsidR="009C215A" w:rsidRPr="00FB62C1">
        <w:t>General Terms and Conditions of Contract (can be downloaded from</w:t>
      </w:r>
      <w:r w:rsidR="00C504B8" w:rsidRPr="00FB62C1">
        <w:t xml:space="preserve"> </w:t>
      </w:r>
      <w:hyperlink r:id="rId22" w:anchor="downloads" w:history="1">
        <w:r w:rsidR="00D277C2" w:rsidRPr="00D277C2">
          <w:rPr>
            <w:rStyle w:val="Hyperlink"/>
          </w:rPr>
          <w:t>https://www.giz.de/en/partner/contractor/services-construction-work#downloads</w:t>
        </w:r>
      </w:hyperlink>
      <w:r w:rsidR="009C215A" w:rsidRPr="00FB62C1">
        <w:t>)</w:t>
      </w:r>
    </w:p>
    <w:p w14:paraId="644CA9FF" w14:textId="6F2D4B1B" w:rsidR="00D422FB" w:rsidRPr="00FB62C1" w:rsidRDefault="00D422FB" w:rsidP="005A59F8">
      <w:pPr>
        <w:keepNext/>
        <w:tabs>
          <w:tab w:val="clear" w:pos="7371"/>
          <w:tab w:val="left" w:pos="6379"/>
          <w:tab w:val="left" w:pos="8577"/>
        </w:tabs>
        <w:spacing w:before="480"/>
      </w:pPr>
      <w:r w:rsidRPr="00FB62C1">
        <w:t xml:space="preserve">Eschborn, Date: </w:t>
      </w:r>
      <w:r w:rsidRPr="00FB62C1">
        <w:fldChar w:fldCharType="begin">
          <w:ffData>
            <w:name w:val="Text25"/>
            <w:enabled/>
            <w:calcOnExit w:val="0"/>
            <w:textInput/>
          </w:ffData>
        </w:fldChar>
      </w:r>
      <w:r w:rsidRPr="00FB62C1">
        <w:instrText xml:space="preserve"> FORMTEXT </w:instrText>
      </w:r>
      <w:r w:rsidRPr="00FB62C1">
        <w:fldChar w:fldCharType="separate"/>
      </w:r>
      <w:r w:rsidRPr="00FB62C1">
        <w:t>     </w:t>
      </w:r>
      <w:r w:rsidRPr="00FB62C1">
        <w:fldChar w:fldCharType="end"/>
      </w:r>
    </w:p>
    <w:p w14:paraId="6C227613" w14:textId="77777777" w:rsidR="00D422FB" w:rsidRPr="008E722E" w:rsidRDefault="00D422FB" w:rsidP="005A59F8">
      <w:pPr>
        <w:keepNext/>
        <w:tabs>
          <w:tab w:val="left" w:pos="6379"/>
        </w:tabs>
        <w:spacing w:before="240" w:after="480" w:line="240" w:lineRule="auto"/>
        <w:rPr>
          <w:bCs/>
          <w:iCs/>
          <w:lang w:val="de-DE"/>
        </w:rPr>
      </w:pPr>
      <w:r w:rsidRPr="008E722E">
        <w:rPr>
          <w:lang w:val="de-DE"/>
        </w:rPr>
        <w:t>Deutsche Gesellschaft für</w:t>
      </w:r>
      <w:r w:rsidRPr="008E722E">
        <w:rPr>
          <w:lang w:val="de-DE"/>
        </w:rPr>
        <w:br/>
        <w:t>Internationale Zusammenarbeit (GIZ) GmbH</w:t>
      </w:r>
      <w:bookmarkStart w:id="10" w:name="_Hlk35261116"/>
    </w:p>
    <w:bookmarkEnd w:id="10"/>
    <w:p w14:paraId="338DE789" w14:textId="77777777" w:rsidR="004D3CB1" w:rsidRPr="00DC119C" w:rsidRDefault="004D3CB1" w:rsidP="00D422FB">
      <w:pPr>
        <w:keepNext/>
        <w:tabs>
          <w:tab w:val="clear" w:pos="851"/>
          <w:tab w:val="clear" w:pos="7371"/>
        </w:tabs>
        <w:rPr>
          <w:sz w:val="12"/>
          <w:szCs w:val="12"/>
        </w:rPr>
      </w:pPr>
    </w:p>
    <w:tbl>
      <w:tblPr>
        <w:tblW w:w="8639" w:type="dxa"/>
        <w:tblInd w:w="8" w:type="dxa"/>
        <w:tblBorders>
          <w:insideH w:val="single" w:sz="4" w:space="0" w:color="auto"/>
        </w:tblBorders>
        <w:tblLayout w:type="fixed"/>
        <w:tblCellMar>
          <w:left w:w="0" w:type="dxa"/>
          <w:right w:w="0" w:type="dxa"/>
        </w:tblCellMar>
        <w:tblLook w:val="0000" w:firstRow="0" w:lastRow="0" w:firstColumn="0" w:lastColumn="0" w:noHBand="0" w:noVBand="0"/>
      </w:tblPr>
      <w:tblGrid>
        <w:gridCol w:w="2544"/>
        <w:gridCol w:w="283"/>
        <w:gridCol w:w="2552"/>
        <w:gridCol w:w="425"/>
        <w:gridCol w:w="2835"/>
      </w:tblGrid>
      <w:tr w:rsidR="004D3CB1" w:rsidRPr="004D3CB1" w14:paraId="48866F1E" w14:textId="77777777" w:rsidTr="00D04204">
        <w:trPr>
          <w:cantSplit/>
        </w:trPr>
        <w:tc>
          <w:tcPr>
            <w:tcW w:w="2544" w:type="dxa"/>
            <w:tcBorders>
              <w:top w:val="nil"/>
              <w:left w:val="nil"/>
              <w:bottom w:val="single" w:sz="4" w:space="0" w:color="auto"/>
              <w:right w:val="nil"/>
            </w:tcBorders>
            <w:tcMar>
              <w:left w:w="0" w:type="dxa"/>
              <w:right w:w="0" w:type="dxa"/>
            </w:tcMar>
          </w:tcPr>
          <w:p w14:paraId="65F842C1" w14:textId="77777777" w:rsidR="004D3CB1" w:rsidRDefault="004D3CB1" w:rsidP="00D04204">
            <w:pPr>
              <w:spacing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25CF5B" w14:textId="77777777" w:rsidR="004D3CB1" w:rsidRPr="004D3CB1" w:rsidRDefault="004D3CB1" w:rsidP="00D04204">
            <w:pPr>
              <w:spacing w:before="60" w:after="20"/>
            </w:pPr>
            <w:r w:rsidRPr="004D3CB1">
              <w:rPr>
                <w:b/>
                <w:sz w:val="18"/>
              </w:rPr>
              <w:t>Full first and last name, function, OU</w:t>
            </w:r>
          </w:p>
        </w:tc>
        <w:tc>
          <w:tcPr>
            <w:tcW w:w="283" w:type="dxa"/>
            <w:vMerge w:val="restart"/>
            <w:tcBorders>
              <w:top w:val="nil"/>
              <w:left w:val="nil"/>
              <w:bottom w:val="nil"/>
              <w:right w:val="nil"/>
            </w:tcBorders>
          </w:tcPr>
          <w:p w14:paraId="45907AC6" w14:textId="77777777" w:rsidR="004D3CB1" w:rsidRPr="004D3CB1" w:rsidRDefault="004D3CB1" w:rsidP="00D04204">
            <w:pPr>
              <w:spacing w:before="480" w:after="20"/>
              <w:ind w:left="573" w:hanging="573"/>
              <w:rPr>
                <w:sz w:val="18"/>
              </w:rPr>
            </w:pPr>
          </w:p>
        </w:tc>
        <w:tc>
          <w:tcPr>
            <w:tcW w:w="2552" w:type="dxa"/>
            <w:tcBorders>
              <w:top w:val="nil"/>
              <w:left w:val="nil"/>
              <w:bottom w:val="single" w:sz="4" w:space="0" w:color="auto"/>
              <w:right w:val="nil"/>
            </w:tcBorders>
          </w:tcPr>
          <w:p w14:paraId="52C2D7EB" w14:textId="77777777" w:rsidR="004D3CB1" w:rsidRDefault="004D3CB1" w:rsidP="00D04204">
            <w:pPr>
              <w:spacing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E2405E" w14:textId="77777777" w:rsidR="004D3CB1" w:rsidRPr="004D3CB1" w:rsidRDefault="004D3CB1" w:rsidP="00D04204">
            <w:pPr>
              <w:spacing w:before="60" w:after="20"/>
            </w:pPr>
            <w:r w:rsidRPr="004D3CB1">
              <w:rPr>
                <w:b/>
                <w:sz w:val="18"/>
              </w:rPr>
              <w:t>Full first and last name, function, OU</w:t>
            </w:r>
          </w:p>
        </w:tc>
        <w:tc>
          <w:tcPr>
            <w:tcW w:w="425" w:type="dxa"/>
            <w:vMerge w:val="restart"/>
            <w:tcBorders>
              <w:top w:val="nil"/>
              <w:left w:val="nil"/>
              <w:bottom w:val="nil"/>
              <w:right w:val="nil"/>
            </w:tcBorders>
          </w:tcPr>
          <w:p w14:paraId="5DCC2280" w14:textId="77777777" w:rsidR="004D3CB1" w:rsidRPr="004D3CB1" w:rsidRDefault="004D3CB1" w:rsidP="00D04204">
            <w:pPr>
              <w:spacing w:before="480" w:after="20"/>
              <w:ind w:left="573" w:hanging="573"/>
              <w:rPr>
                <w:sz w:val="18"/>
              </w:rPr>
            </w:pPr>
          </w:p>
        </w:tc>
        <w:tc>
          <w:tcPr>
            <w:tcW w:w="2835" w:type="dxa"/>
            <w:tcBorders>
              <w:top w:val="nil"/>
              <w:left w:val="nil"/>
              <w:bottom w:val="single" w:sz="4" w:space="0" w:color="auto"/>
              <w:right w:val="nil"/>
            </w:tcBorders>
          </w:tcPr>
          <w:p w14:paraId="7B5465DB" w14:textId="77777777" w:rsidR="004D3CB1" w:rsidRDefault="004D3CB1" w:rsidP="00D04204">
            <w:pPr>
              <w:spacing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D48F32" w14:textId="77777777" w:rsidR="004D3CB1" w:rsidRPr="004D3CB1" w:rsidRDefault="004D3CB1" w:rsidP="00D04204">
            <w:pPr>
              <w:spacing w:before="60" w:after="20"/>
            </w:pPr>
            <w:r w:rsidRPr="004D3CB1">
              <w:rPr>
                <w:b/>
                <w:sz w:val="18"/>
              </w:rPr>
              <w:t xml:space="preserve">Company name or </w:t>
            </w:r>
            <w:r w:rsidR="00E62AC8">
              <w:rPr>
                <w:b/>
                <w:sz w:val="18"/>
              </w:rPr>
              <w:t>f</w:t>
            </w:r>
            <w:r w:rsidRPr="004D3CB1">
              <w:rPr>
                <w:b/>
                <w:sz w:val="18"/>
              </w:rPr>
              <w:t>ull first and last name</w:t>
            </w:r>
          </w:p>
        </w:tc>
      </w:tr>
      <w:tr w:rsidR="004D3CB1" w:rsidRPr="0082722E" w14:paraId="26DE38B3" w14:textId="77777777" w:rsidTr="00D04204">
        <w:trPr>
          <w:cantSplit/>
        </w:trPr>
        <w:tc>
          <w:tcPr>
            <w:tcW w:w="2544" w:type="dxa"/>
            <w:tcBorders>
              <w:top w:val="single" w:sz="4" w:space="0" w:color="auto"/>
              <w:left w:val="nil"/>
              <w:bottom w:val="nil"/>
              <w:right w:val="nil"/>
            </w:tcBorders>
            <w:tcMar>
              <w:left w:w="0" w:type="dxa"/>
              <w:right w:w="0" w:type="dxa"/>
            </w:tcMar>
          </w:tcPr>
          <w:p w14:paraId="6861B8C6" w14:textId="77777777" w:rsidR="004D3CB1" w:rsidRPr="0082722E" w:rsidRDefault="004D3CB1" w:rsidP="004D3CB1">
            <w:pPr>
              <w:spacing w:before="60" w:after="20" w:line="240" w:lineRule="auto"/>
              <w:ind w:left="-11" w:firstLine="11"/>
              <w:rPr>
                <w:sz w:val="14"/>
              </w:rPr>
            </w:pPr>
            <w:r w:rsidRPr="004D3CB1">
              <w:rPr>
                <w:sz w:val="18"/>
                <w:szCs w:val="18"/>
                <w:lang w:val="de-DE" w:eastAsia="de-DE"/>
              </w:rPr>
              <w:t xml:space="preserve">Division </w:t>
            </w:r>
            <w:proofErr w:type="spellStart"/>
            <w:r w:rsidRPr="004D3CB1">
              <w:rPr>
                <w:sz w:val="18"/>
                <w:szCs w:val="18"/>
                <w:lang w:val="de-DE" w:eastAsia="de-DE"/>
              </w:rPr>
              <w:t>Procurement</w:t>
            </w:r>
            <w:proofErr w:type="spellEnd"/>
            <w:r w:rsidRPr="004D3CB1">
              <w:rPr>
                <w:sz w:val="18"/>
                <w:szCs w:val="18"/>
                <w:lang w:val="de-DE" w:eastAsia="de-DE"/>
              </w:rPr>
              <w:t xml:space="preserve"> and </w:t>
            </w:r>
            <w:proofErr w:type="spellStart"/>
            <w:r w:rsidRPr="004D3CB1">
              <w:rPr>
                <w:sz w:val="18"/>
                <w:szCs w:val="18"/>
                <w:lang w:val="de-DE" w:eastAsia="de-DE"/>
              </w:rPr>
              <w:t>Contracting</w:t>
            </w:r>
            <w:proofErr w:type="spellEnd"/>
          </w:p>
        </w:tc>
        <w:tc>
          <w:tcPr>
            <w:tcW w:w="283" w:type="dxa"/>
            <w:vMerge/>
            <w:tcBorders>
              <w:top w:val="nil"/>
              <w:left w:val="nil"/>
              <w:bottom w:val="nil"/>
              <w:right w:val="nil"/>
            </w:tcBorders>
          </w:tcPr>
          <w:p w14:paraId="07FA6CD5" w14:textId="77777777" w:rsidR="004D3CB1" w:rsidRPr="0082722E" w:rsidRDefault="004D3CB1" w:rsidP="00D04204">
            <w:pPr>
              <w:spacing w:before="60" w:after="20"/>
              <w:ind w:left="573" w:hanging="573"/>
              <w:rPr>
                <w:sz w:val="14"/>
              </w:rPr>
            </w:pPr>
          </w:p>
        </w:tc>
        <w:tc>
          <w:tcPr>
            <w:tcW w:w="2552" w:type="dxa"/>
            <w:tcBorders>
              <w:top w:val="single" w:sz="4" w:space="0" w:color="auto"/>
              <w:left w:val="nil"/>
              <w:bottom w:val="nil"/>
              <w:right w:val="nil"/>
            </w:tcBorders>
          </w:tcPr>
          <w:p w14:paraId="2D2DE63F" w14:textId="77777777" w:rsidR="004D3CB1" w:rsidRPr="0082722E" w:rsidRDefault="004D3CB1" w:rsidP="004D3CB1">
            <w:pPr>
              <w:spacing w:before="60" w:after="20" w:line="240" w:lineRule="auto"/>
              <w:ind w:left="-11" w:firstLine="11"/>
              <w:rPr>
                <w:sz w:val="14"/>
              </w:rPr>
            </w:pPr>
            <w:r w:rsidRPr="004D3CB1">
              <w:rPr>
                <w:sz w:val="18"/>
                <w:szCs w:val="18"/>
                <w:lang w:val="de-DE" w:eastAsia="de-DE"/>
              </w:rPr>
              <w:t xml:space="preserve">Division </w:t>
            </w:r>
            <w:proofErr w:type="spellStart"/>
            <w:r w:rsidRPr="004D3CB1">
              <w:rPr>
                <w:sz w:val="18"/>
                <w:szCs w:val="18"/>
                <w:lang w:val="de-DE" w:eastAsia="de-DE"/>
              </w:rPr>
              <w:t>Procurement</w:t>
            </w:r>
            <w:proofErr w:type="spellEnd"/>
            <w:r w:rsidRPr="004D3CB1">
              <w:rPr>
                <w:sz w:val="18"/>
                <w:szCs w:val="18"/>
                <w:lang w:val="de-DE" w:eastAsia="de-DE"/>
              </w:rPr>
              <w:t xml:space="preserve"> and </w:t>
            </w:r>
            <w:proofErr w:type="spellStart"/>
            <w:r w:rsidRPr="004D3CB1">
              <w:rPr>
                <w:sz w:val="18"/>
                <w:szCs w:val="18"/>
                <w:lang w:val="de-DE" w:eastAsia="de-DE"/>
              </w:rPr>
              <w:t>Contracting</w:t>
            </w:r>
            <w:proofErr w:type="spellEnd"/>
          </w:p>
        </w:tc>
        <w:tc>
          <w:tcPr>
            <w:tcW w:w="425" w:type="dxa"/>
            <w:vMerge/>
            <w:tcBorders>
              <w:top w:val="nil"/>
              <w:left w:val="nil"/>
              <w:bottom w:val="nil"/>
              <w:right w:val="nil"/>
            </w:tcBorders>
          </w:tcPr>
          <w:p w14:paraId="54E6C192" w14:textId="77777777" w:rsidR="004D3CB1" w:rsidRPr="0082722E" w:rsidRDefault="004D3CB1" w:rsidP="00D04204">
            <w:pPr>
              <w:spacing w:before="60" w:after="20"/>
              <w:ind w:left="573" w:hanging="573"/>
              <w:rPr>
                <w:sz w:val="14"/>
              </w:rPr>
            </w:pPr>
          </w:p>
        </w:tc>
        <w:tc>
          <w:tcPr>
            <w:tcW w:w="2835" w:type="dxa"/>
            <w:tcBorders>
              <w:top w:val="single" w:sz="4" w:space="0" w:color="auto"/>
              <w:left w:val="nil"/>
              <w:bottom w:val="nil"/>
              <w:right w:val="nil"/>
            </w:tcBorders>
          </w:tcPr>
          <w:p w14:paraId="339CF134" w14:textId="77777777" w:rsidR="004D3CB1" w:rsidRPr="0082722E" w:rsidRDefault="00D403D3" w:rsidP="00D403D3">
            <w:pPr>
              <w:spacing w:before="60" w:after="20" w:line="240" w:lineRule="auto"/>
              <w:ind w:left="-11" w:firstLine="11"/>
              <w:rPr>
                <w:sz w:val="14"/>
              </w:rPr>
            </w:pPr>
            <w:r w:rsidRPr="00D403D3">
              <w:rPr>
                <w:sz w:val="18"/>
                <w:szCs w:val="18"/>
                <w:lang w:val="de-DE" w:eastAsia="de-DE"/>
              </w:rPr>
              <w:t>Contractor</w:t>
            </w:r>
          </w:p>
        </w:tc>
      </w:tr>
    </w:tbl>
    <w:p w14:paraId="3631F894" w14:textId="77777777" w:rsidR="001568A8" w:rsidRPr="00FB62C1" w:rsidRDefault="001568A8" w:rsidP="004D3CB1">
      <w:pPr>
        <w:tabs>
          <w:tab w:val="left" w:pos="6379"/>
        </w:tabs>
        <w:rPr>
          <w:sz w:val="18"/>
          <w:szCs w:val="18"/>
        </w:rPr>
      </w:pPr>
    </w:p>
    <w:sectPr w:rsidR="001568A8" w:rsidRPr="00FB62C1" w:rsidSect="00524AEC">
      <w:pgSz w:w="11907" w:h="16840" w:code="9"/>
      <w:pgMar w:top="408"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4E3B" w14:textId="77777777" w:rsidR="0035664A" w:rsidRDefault="0035664A" w:rsidP="00935241">
      <w:pPr>
        <w:rPr>
          <w:rFonts w:ascii="Calibri" w:hAnsi="Calibri"/>
        </w:rPr>
      </w:pPr>
      <w:r>
        <w:rPr>
          <w:rFonts w:ascii="Calibri" w:hAnsi="Calibri"/>
        </w:rPr>
        <w:separator/>
      </w:r>
    </w:p>
  </w:endnote>
  <w:endnote w:type="continuationSeparator" w:id="0">
    <w:p w14:paraId="28A9871C" w14:textId="77777777" w:rsidR="0035664A" w:rsidRDefault="0035664A" w:rsidP="00935241">
      <w:pPr>
        <w:rPr>
          <w:rFonts w:ascii="Calibri" w:hAnsi="Calibri"/>
        </w:rPr>
      </w:pPr>
      <w:r>
        <w:rPr>
          <w:rFonts w:ascii="Calibri" w:hAns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C666" w14:textId="77777777" w:rsidR="0035664A" w:rsidRDefault="003566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D9BB" w14:textId="77777777" w:rsidR="00AC5716" w:rsidRPr="000269E3" w:rsidRDefault="00AC5716" w:rsidP="008B43ED">
    <w:pPr>
      <w:pStyle w:val="Fuzeile"/>
      <w:tabs>
        <w:tab w:val="clear" w:pos="4536"/>
        <w:tab w:val="clear" w:pos="9072"/>
        <w:tab w:val="right" w:pos="9639"/>
      </w:tabs>
      <w:spacing w:line="240" w:lineRule="auto"/>
      <w:jc w:val="right"/>
      <w:rPr>
        <w:sz w:val="18"/>
        <w:szCs w:val="18"/>
      </w:rPr>
    </w:pPr>
    <w:r w:rsidRPr="000269E3">
      <w:rPr>
        <w:szCs w:val="20"/>
      </w:rPr>
      <w:fldChar w:fldCharType="begin"/>
    </w:r>
    <w:r w:rsidRPr="000269E3">
      <w:rPr>
        <w:rStyle w:val="Seitenzahl"/>
        <w:sz w:val="18"/>
        <w:szCs w:val="18"/>
      </w:rPr>
      <w:instrText xml:space="preserve"> PAGE </w:instrText>
    </w:r>
    <w:r w:rsidRPr="000269E3">
      <w:rPr>
        <w:rStyle w:val="Seitenzahl"/>
        <w:sz w:val="18"/>
        <w:szCs w:val="18"/>
      </w:rPr>
      <w:fldChar w:fldCharType="separate"/>
    </w:r>
    <w:r w:rsidR="005F6788">
      <w:rPr>
        <w:rStyle w:val="Seitenzahl"/>
        <w:noProof/>
        <w:sz w:val="18"/>
        <w:szCs w:val="18"/>
      </w:rPr>
      <w:t>12</w:t>
    </w:r>
    <w:r w:rsidRPr="000269E3">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5290" w14:textId="77777777" w:rsidR="00AC5716" w:rsidRPr="003B6909" w:rsidRDefault="00AC5716" w:rsidP="00C41E33">
    <w:pPr>
      <w:pStyle w:val="Fuzeile"/>
      <w:spacing w:line="240" w:lineRule="auto"/>
      <w:rPr>
        <w:sz w:val="13"/>
        <w:szCs w:val="13"/>
      </w:rPr>
    </w:pPr>
    <w:r w:rsidRPr="007033AF">
      <w:rPr>
        <w:sz w:val="13"/>
        <w:szCs w:val="13"/>
      </w:rPr>
      <w:t>Form 41-91-</w:t>
    </w:r>
    <w:r w:rsidR="0031791C">
      <w:rPr>
        <w:sz w:val="13"/>
        <w:szCs w:val="13"/>
      </w:rPr>
      <w:t>5</w:t>
    </w:r>
    <w:r w:rsidR="00E71644">
      <w:rPr>
        <w:sz w:val="13"/>
        <w:szCs w:val="13"/>
      </w:rPr>
      <w:t>2</w:t>
    </w:r>
    <w:r>
      <w:rPr>
        <w:sz w:val="13"/>
        <w:szCs w:val="13"/>
      </w:rPr>
      <w:t>-</w:t>
    </w:r>
    <w:r w:rsidRPr="007033AF">
      <w:rPr>
        <w:sz w:val="13"/>
        <w:szCs w:val="13"/>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62AF" w14:textId="77777777" w:rsidR="0035664A" w:rsidRDefault="0035664A" w:rsidP="00935241">
      <w:pPr>
        <w:rPr>
          <w:rFonts w:ascii="Calibri" w:hAnsi="Calibri"/>
        </w:rPr>
      </w:pPr>
      <w:r>
        <w:rPr>
          <w:rFonts w:ascii="Calibri" w:hAnsi="Calibri"/>
        </w:rPr>
        <w:separator/>
      </w:r>
    </w:p>
  </w:footnote>
  <w:footnote w:type="continuationSeparator" w:id="0">
    <w:p w14:paraId="109EA1E0" w14:textId="77777777" w:rsidR="0035664A" w:rsidRDefault="0035664A" w:rsidP="00935241">
      <w:pPr>
        <w:rPr>
          <w:rFonts w:ascii="Calibri" w:hAnsi="Calibri"/>
        </w:rPr>
      </w:pPr>
      <w:r>
        <w:rPr>
          <w:rFonts w:ascii="Calibri" w:hAnsi="Calibr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704F" w14:textId="461C9683" w:rsidR="0035664A" w:rsidRDefault="0035664A">
    <w:pPr>
      <w:pStyle w:val="Kopfzeile"/>
    </w:pPr>
    <w:r>
      <w:rPr>
        <w:noProof/>
      </w:rPr>
      <w:pict w14:anchorId="0BF80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782" o:spid="_x0000_s1026" type="#_x0000_t136" style="position:absolute;margin-left:0;margin-top:0;width:485.35pt;height:194.1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231" w:type="dxa"/>
      <w:tblInd w:w="6946" w:type="dxa"/>
      <w:tblLayout w:type="fixed"/>
      <w:tblCellMar>
        <w:left w:w="70" w:type="dxa"/>
        <w:right w:w="70" w:type="dxa"/>
      </w:tblCellMar>
      <w:tblLook w:val="0000" w:firstRow="0" w:lastRow="0" w:firstColumn="0" w:lastColumn="0" w:noHBand="0" w:noVBand="0"/>
    </w:tblPr>
    <w:tblGrid>
      <w:gridCol w:w="3231"/>
    </w:tblGrid>
    <w:tr w:rsidR="00AC5716" w:rsidRPr="00E4111E" w14:paraId="7E88A46F" w14:textId="77777777" w:rsidTr="002F7AED">
      <w:trPr>
        <w:trHeight w:hRule="exact" w:val="1559"/>
      </w:trPr>
      <w:tc>
        <w:tcPr>
          <w:tcW w:w="3231" w:type="dxa"/>
        </w:tcPr>
        <w:p w14:paraId="432F0968" w14:textId="77777777" w:rsidR="00AC5716" w:rsidRPr="00E4111E" w:rsidRDefault="00AC5716" w:rsidP="00C21043">
          <w:pPr>
            <w:tabs>
              <w:tab w:val="clear" w:pos="851"/>
              <w:tab w:val="clear" w:pos="7371"/>
            </w:tabs>
            <w:spacing w:line="240" w:lineRule="auto"/>
            <w:rPr>
              <w:noProof/>
              <w:sz w:val="20"/>
            </w:rPr>
          </w:pPr>
          <w:r w:rsidRPr="00E4111E">
            <w:rPr>
              <w:noProof/>
              <w:sz w:val="20"/>
            </w:rPr>
            <w:drawing>
              <wp:inline distT="0" distB="0" distL="0" distR="0" wp14:anchorId="2BE84822" wp14:editId="0923FF5F">
                <wp:extent cx="2147475" cy="895350"/>
                <wp:effectExtent l="0" t="0" r="5715" b="0"/>
                <wp:docPr id="32" name="Grafik 32" descr="G I Z logo as red lowercase letters g i z and the full company name ‘Deutsche Gesellschaft für Internationale Zusammenarbeit (G I Z) G m b H’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descr="G I Z logo as red lowercase letters g i z and the full company name ‘Deutsche Gesellschaft für Internationale Zusammenarbeit (G I Z) G m b H’ on a white background"/>
                        <pic:cNvPicPr/>
                      </pic:nvPicPr>
                      <pic:blipFill>
                        <a:blip r:embed="rId1"/>
                        <a:stretch>
                          <a:fillRect/>
                        </a:stretch>
                      </pic:blipFill>
                      <pic:spPr>
                        <a:xfrm>
                          <a:off x="0" y="0"/>
                          <a:ext cx="2158628" cy="900000"/>
                        </a:xfrm>
                        <a:prstGeom prst="rect">
                          <a:avLst/>
                        </a:prstGeom>
                      </pic:spPr>
                    </pic:pic>
                  </a:graphicData>
                </a:graphic>
              </wp:inline>
            </w:drawing>
          </w:r>
        </w:p>
      </w:tc>
    </w:tr>
  </w:tbl>
  <w:p w14:paraId="5B19255E" w14:textId="61E7392B" w:rsidR="00AC5716" w:rsidRPr="00E4111E" w:rsidRDefault="0035664A" w:rsidP="00486AE4">
    <w:pPr>
      <w:tabs>
        <w:tab w:val="clear" w:pos="851"/>
        <w:tab w:val="clear" w:pos="7371"/>
      </w:tabs>
      <w:spacing w:line="240" w:lineRule="auto"/>
      <w:rPr>
        <w:sz w:val="2"/>
        <w:szCs w:val="2"/>
      </w:rPr>
    </w:pPr>
    <w:r>
      <w:rPr>
        <w:noProof/>
      </w:rPr>
      <w:pict w14:anchorId="06075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783" o:spid="_x0000_s1027" type="#_x0000_t136" style="position:absolute;margin-left:0;margin-top:0;width:485.35pt;height:194.1pt;rotation:315;z-index:-251651072;mso-position-horizontal:center;mso-position-horizontal-relative:margin;mso-position-vertical:center;mso-position-vertical-relative:margin" o:allowincell="f" fillcolor="silver" stroked="f">
          <v:fill opacity=".5"/>
          <v:textpath style="font-family:&quot;Arial&quot;;font-size:1pt" string="DRAFT"/>
        </v:shape>
      </w:pict>
    </w:r>
  </w:p>
  <w:p w14:paraId="6EBB687A" w14:textId="77777777" w:rsidR="00AC5716" w:rsidRPr="00E4111E" w:rsidRDefault="00AC5716" w:rsidP="00486AE4">
    <w:pPr>
      <w:tabs>
        <w:tab w:val="clear" w:pos="851"/>
        <w:tab w:val="clear" w:pos="7371"/>
        <w:tab w:val="center" w:pos="4252"/>
        <w:tab w:val="right" w:pos="8504"/>
      </w:tabs>
      <w:spacing w:line="14" w:lineRule="atLeas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5" w:type="dxa"/>
      <w:tblInd w:w="8" w:type="dxa"/>
      <w:tblLayout w:type="fixed"/>
      <w:tblCellMar>
        <w:left w:w="0" w:type="dxa"/>
        <w:right w:w="0" w:type="dxa"/>
      </w:tblCellMar>
      <w:tblLook w:val="0000" w:firstRow="0" w:lastRow="0" w:firstColumn="0" w:lastColumn="0" w:noHBand="0" w:noVBand="0"/>
    </w:tblPr>
    <w:tblGrid>
      <w:gridCol w:w="6938"/>
      <w:gridCol w:w="3827"/>
    </w:tblGrid>
    <w:tr w:rsidR="00AC5716" w:rsidRPr="00F35D69" w14:paraId="384A82CA" w14:textId="77777777" w:rsidTr="002F7AED">
      <w:tc>
        <w:tcPr>
          <w:tcW w:w="6938" w:type="dxa"/>
        </w:tcPr>
        <w:p w14:paraId="34D53D15" w14:textId="77777777" w:rsidR="00AC5716" w:rsidRPr="00D669A7" w:rsidRDefault="00AC5716" w:rsidP="00081F55">
          <w:pPr>
            <w:tabs>
              <w:tab w:val="clear" w:pos="851"/>
              <w:tab w:val="clear" w:pos="7371"/>
              <w:tab w:val="right" w:pos="1814"/>
              <w:tab w:val="center" w:pos="4252"/>
              <w:tab w:val="right" w:pos="8504"/>
            </w:tabs>
            <w:spacing w:before="600" w:line="240" w:lineRule="auto"/>
            <w:rPr>
              <w:b/>
              <w:sz w:val="28"/>
            </w:rPr>
          </w:pPr>
          <w:r w:rsidRPr="00D669A7">
            <w:rPr>
              <w:b/>
              <w:sz w:val="28"/>
            </w:rPr>
            <w:t>Service Contract</w:t>
          </w:r>
        </w:p>
      </w:tc>
      <w:tc>
        <w:tcPr>
          <w:tcW w:w="3827" w:type="dxa"/>
        </w:tcPr>
        <w:p w14:paraId="73950E17" w14:textId="77777777" w:rsidR="00AC5716" w:rsidRPr="00F35D69" w:rsidRDefault="00AC5716" w:rsidP="00B32ED4">
          <w:pPr>
            <w:tabs>
              <w:tab w:val="clear" w:pos="851"/>
              <w:tab w:val="clear" w:pos="7371"/>
              <w:tab w:val="center" w:pos="4252"/>
              <w:tab w:val="right" w:pos="8504"/>
            </w:tabs>
            <w:spacing w:line="240" w:lineRule="auto"/>
          </w:pPr>
          <w:r w:rsidRPr="00F35D69">
            <w:rPr>
              <w:noProof/>
            </w:rPr>
            <w:drawing>
              <wp:inline distT="0" distB="0" distL="0" distR="0" wp14:anchorId="450889C5" wp14:editId="739A357C">
                <wp:extent cx="2158628" cy="900000"/>
                <wp:effectExtent l="19050" t="0" r="0" b="0"/>
                <wp:docPr id="33" name="Grafik 5" descr="G I Z logo as red lowercase letters g i z and the full company name ‘Deutsche Gesellschaft für Internationale Zusammenarbeit (G I Z) G m b H’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5" descr="G I Z logo as red lowercase letters g i z and the full company name ‘Deutsche Gesellschaft für Internationale Zusammenarbeit (G I Z) G m b H’ on a white background"/>
                        <pic:cNvPicPr/>
                      </pic:nvPicPr>
                      <pic:blipFill>
                        <a:blip r:embed="rId1"/>
                        <a:stretch>
                          <a:fillRect/>
                        </a:stretch>
                      </pic:blipFill>
                      <pic:spPr>
                        <a:xfrm>
                          <a:off x="0" y="0"/>
                          <a:ext cx="2158628" cy="900000"/>
                        </a:xfrm>
                        <a:prstGeom prst="rect">
                          <a:avLst/>
                        </a:prstGeom>
                      </pic:spPr>
                    </pic:pic>
                  </a:graphicData>
                </a:graphic>
              </wp:inline>
            </w:drawing>
          </w:r>
        </w:p>
      </w:tc>
    </w:tr>
  </w:tbl>
  <w:p w14:paraId="1D8851BB" w14:textId="6E18BC8B" w:rsidR="00AC5716" w:rsidRDefault="0035664A" w:rsidP="00C41E33">
    <w:pPr>
      <w:pStyle w:val="Kopfzeile"/>
    </w:pPr>
    <w:r>
      <w:rPr>
        <w:noProof/>
      </w:rPr>
      <w:pict w14:anchorId="3705A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781" o:spid="_x0000_s1025"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r w:rsidR="00AC5716" w:rsidRPr="003B6909">
      <w:rPr>
        <w:noProof/>
        <w:sz w:val="13"/>
        <w:szCs w:val="13"/>
      </w:rPr>
      <w:drawing>
        <wp:anchor distT="0" distB="0" distL="114300" distR="114300" simplePos="0" relativeHeight="251659264" behindDoc="0" locked="0" layoutInCell="1" allowOverlap="1" wp14:anchorId="7E02DDF7" wp14:editId="4F0A39C0">
          <wp:simplePos x="0" y="0"/>
          <wp:positionH relativeFrom="page">
            <wp:posOffset>5588000</wp:posOffset>
          </wp:positionH>
          <wp:positionV relativeFrom="page">
            <wp:posOffset>3979334</wp:posOffset>
          </wp:positionV>
          <wp:extent cx="1756404" cy="6298093"/>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pic:cNvPicPr/>
                </pic:nvPicPr>
                <pic:blipFill>
                  <a:blip r:embed="rId2">
                    <a:extLst>
                      <a:ext uri="{28A0092B-C50C-407E-A947-70E740481C1C}">
                        <a14:useLocalDpi xmlns:a14="http://schemas.microsoft.com/office/drawing/2010/main" val="0"/>
                      </a:ext>
                    </a:extLst>
                  </a:blip>
                  <a:stretch>
                    <a:fillRect/>
                  </a:stretch>
                </pic:blipFill>
                <pic:spPr>
                  <a:xfrm>
                    <a:off x="0" y="0"/>
                    <a:ext cx="1756404" cy="62980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1C50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9C1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78CD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A9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F447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9EA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2875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40A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F066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C005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C43417"/>
    <w:multiLevelType w:val="hybridMultilevel"/>
    <w:tmpl w:val="37C8832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E114EB3"/>
    <w:multiLevelType w:val="hybridMultilevel"/>
    <w:tmpl w:val="C290AD84"/>
    <w:lvl w:ilvl="0" w:tplc="CADA974C">
      <w:start w:val="1"/>
      <w:numFmt w:val="decimal"/>
      <w:pStyle w:val="Aufzhlung"/>
      <w:lvlText w:val="%1."/>
      <w:legacy w:legacy="1" w:legacySpace="0" w:legacyIndent="283"/>
      <w:lvlJc w:val="left"/>
      <w:pPr>
        <w:ind w:left="283" w:hanging="283"/>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DE02A20"/>
    <w:multiLevelType w:val="hybridMultilevel"/>
    <w:tmpl w:val="6F8EF2AA"/>
    <w:lvl w:ilvl="0" w:tplc="696E3F96">
      <w:start w:val="1"/>
      <w:numFmt w:val="decimal"/>
      <w:lvlText w:val="%1."/>
      <w:lvlJc w:val="left"/>
      <w:pPr>
        <w:ind w:left="720" w:hanging="360"/>
      </w:pPr>
      <w:rPr>
        <w:rFonts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25699713">
    <w:abstractNumId w:val="11"/>
  </w:num>
  <w:num w:numId="2" w16cid:durableId="1378118217">
    <w:abstractNumId w:val="9"/>
  </w:num>
  <w:num w:numId="3" w16cid:durableId="1445466459">
    <w:abstractNumId w:val="7"/>
  </w:num>
  <w:num w:numId="4" w16cid:durableId="548995828">
    <w:abstractNumId w:val="6"/>
  </w:num>
  <w:num w:numId="5" w16cid:durableId="1757481006">
    <w:abstractNumId w:val="5"/>
  </w:num>
  <w:num w:numId="6" w16cid:durableId="924917150">
    <w:abstractNumId w:val="4"/>
  </w:num>
  <w:num w:numId="7" w16cid:durableId="637034343">
    <w:abstractNumId w:val="8"/>
  </w:num>
  <w:num w:numId="8" w16cid:durableId="349261467">
    <w:abstractNumId w:val="3"/>
  </w:num>
  <w:num w:numId="9" w16cid:durableId="92673946">
    <w:abstractNumId w:val="2"/>
  </w:num>
  <w:num w:numId="10" w16cid:durableId="1698118505">
    <w:abstractNumId w:val="1"/>
  </w:num>
  <w:num w:numId="11" w16cid:durableId="1579362904">
    <w:abstractNumId w:val="0"/>
  </w:num>
  <w:num w:numId="12" w16cid:durableId="1288119386">
    <w:abstractNumId w:val="12"/>
  </w:num>
  <w:num w:numId="13" w16cid:durableId="249244499">
    <w:abstractNumId w:val="11"/>
  </w:num>
  <w:num w:numId="14" w16cid:durableId="953244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proofState w:spelling="clean" w:grammar="clean"/>
  <w:attachedTemplate r:id="rId1"/>
  <w:defaultTabStop w:val="709"/>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IZ_MARGINAL" w:val=" 2"/>
  </w:docVars>
  <w:rsids>
    <w:rsidRoot w:val="0035664A"/>
    <w:rsid w:val="00002939"/>
    <w:rsid w:val="000105B2"/>
    <w:rsid w:val="0001082A"/>
    <w:rsid w:val="000176C8"/>
    <w:rsid w:val="00022511"/>
    <w:rsid w:val="00022ADE"/>
    <w:rsid w:val="000269E3"/>
    <w:rsid w:val="000359DA"/>
    <w:rsid w:val="00041A9E"/>
    <w:rsid w:val="00046103"/>
    <w:rsid w:val="00056B34"/>
    <w:rsid w:val="0005706A"/>
    <w:rsid w:val="00057208"/>
    <w:rsid w:val="00066BC8"/>
    <w:rsid w:val="000749F0"/>
    <w:rsid w:val="000773C1"/>
    <w:rsid w:val="00077AEB"/>
    <w:rsid w:val="00081F55"/>
    <w:rsid w:val="0008282C"/>
    <w:rsid w:val="0008610F"/>
    <w:rsid w:val="000872F2"/>
    <w:rsid w:val="00091DA5"/>
    <w:rsid w:val="00092D45"/>
    <w:rsid w:val="00095EF6"/>
    <w:rsid w:val="0009723F"/>
    <w:rsid w:val="000A0490"/>
    <w:rsid w:val="000A501F"/>
    <w:rsid w:val="000A7578"/>
    <w:rsid w:val="000B0C2C"/>
    <w:rsid w:val="000B2017"/>
    <w:rsid w:val="000B3E88"/>
    <w:rsid w:val="000C12A2"/>
    <w:rsid w:val="000C4A4A"/>
    <w:rsid w:val="000D06B7"/>
    <w:rsid w:val="000D1B78"/>
    <w:rsid w:val="000D27BA"/>
    <w:rsid w:val="000D3255"/>
    <w:rsid w:val="000D4301"/>
    <w:rsid w:val="000D5873"/>
    <w:rsid w:val="000D6A38"/>
    <w:rsid w:val="000E2E2A"/>
    <w:rsid w:val="000E4B35"/>
    <w:rsid w:val="000E74A6"/>
    <w:rsid w:val="001037E8"/>
    <w:rsid w:val="001107EB"/>
    <w:rsid w:val="00112762"/>
    <w:rsid w:val="001146CF"/>
    <w:rsid w:val="00121F8A"/>
    <w:rsid w:val="0013500A"/>
    <w:rsid w:val="00135284"/>
    <w:rsid w:val="001426F8"/>
    <w:rsid w:val="001454D9"/>
    <w:rsid w:val="001547E5"/>
    <w:rsid w:val="00154AEB"/>
    <w:rsid w:val="001568A8"/>
    <w:rsid w:val="001573E8"/>
    <w:rsid w:val="001651A1"/>
    <w:rsid w:val="00170E0D"/>
    <w:rsid w:val="001768A9"/>
    <w:rsid w:val="001772BB"/>
    <w:rsid w:val="001834BB"/>
    <w:rsid w:val="0018767D"/>
    <w:rsid w:val="001921EC"/>
    <w:rsid w:val="00197BF0"/>
    <w:rsid w:val="00197CDE"/>
    <w:rsid w:val="001A1A25"/>
    <w:rsid w:val="001A3E0F"/>
    <w:rsid w:val="001A4C62"/>
    <w:rsid w:val="001A6042"/>
    <w:rsid w:val="001A65F0"/>
    <w:rsid w:val="001A7154"/>
    <w:rsid w:val="001B047F"/>
    <w:rsid w:val="001C7FAC"/>
    <w:rsid w:val="001D014E"/>
    <w:rsid w:val="001D063E"/>
    <w:rsid w:val="001D3032"/>
    <w:rsid w:val="001D3350"/>
    <w:rsid w:val="001D42A6"/>
    <w:rsid w:val="001D4F1B"/>
    <w:rsid w:val="001E2CED"/>
    <w:rsid w:val="001F28AE"/>
    <w:rsid w:val="001F3265"/>
    <w:rsid w:val="001F5921"/>
    <w:rsid w:val="001F6278"/>
    <w:rsid w:val="001F67D5"/>
    <w:rsid w:val="00201B84"/>
    <w:rsid w:val="00203BD4"/>
    <w:rsid w:val="00207F5E"/>
    <w:rsid w:val="002111BA"/>
    <w:rsid w:val="002116DD"/>
    <w:rsid w:val="00235660"/>
    <w:rsid w:val="0023663B"/>
    <w:rsid w:val="00237B56"/>
    <w:rsid w:val="00246876"/>
    <w:rsid w:val="0024718E"/>
    <w:rsid w:val="0025094C"/>
    <w:rsid w:val="00251326"/>
    <w:rsid w:val="00251CAF"/>
    <w:rsid w:val="00256DB7"/>
    <w:rsid w:val="00260452"/>
    <w:rsid w:val="00265C35"/>
    <w:rsid w:val="002661CD"/>
    <w:rsid w:val="00274BDC"/>
    <w:rsid w:val="00276D71"/>
    <w:rsid w:val="002802DC"/>
    <w:rsid w:val="00282236"/>
    <w:rsid w:val="0028616C"/>
    <w:rsid w:val="00291E65"/>
    <w:rsid w:val="002934FF"/>
    <w:rsid w:val="00295E50"/>
    <w:rsid w:val="00297652"/>
    <w:rsid w:val="002A45C3"/>
    <w:rsid w:val="002B019A"/>
    <w:rsid w:val="002B20EE"/>
    <w:rsid w:val="002B2A41"/>
    <w:rsid w:val="002B6F50"/>
    <w:rsid w:val="002C1108"/>
    <w:rsid w:val="002C397B"/>
    <w:rsid w:val="002C6E20"/>
    <w:rsid w:val="002D27BE"/>
    <w:rsid w:val="002D37E7"/>
    <w:rsid w:val="002D38D6"/>
    <w:rsid w:val="002D5741"/>
    <w:rsid w:val="002E3258"/>
    <w:rsid w:val="002E7E45"/>
    <w:rsid w:val="002F1BCA"/>
    <w:rsid w:val="002F2C28"/>
    <w:rsid w:val="002F5A15"/>
    <w:rsid w:val="002F7AED"/>
    <w:rsid w:val="00300265"/>
    <w:rsid w:val="003019E5"/>
    <w:rsid w:val="00301CCE"/>
    <w:rsid w:val="003057BD"/>
    <w:rsid w:val="00307C11"/>
    <w:rsid w:val="00311224"/>
    <w:rsid w:val="0031196F"/>
    <w:rsid w:val="0031791C"/>
    <w:rsid w:val="00317A6D"/>
    <w:rsid w:val="00321D96"/>
    <w:rsid w:val="00322E2B"/>
    <w:rsid w:val="0032353E"/>
    <w:rsid w:val="00325C7F"/>
    <w:rsid w:val="0033017F"/>
    <w:rsid w:val="003408FD"/>
    <w:rsid w:val="0034223C"/>
    <w:rsid w:val="00350593"/>
    <w:rsid w:val="00354074"/>
    <w:rsid w:val="0035664A"/>
    <w:rsid w:val="003568DF"/>
    <w:rsid w:val="003669F2"/>
    <w:rsid w:val="003739C2"/>
    <w:rsid w:val="00375AE2"/>
    <w:rsid w:val="00383C6E"/>
    <w:rsid w:val="0038495F"/>
    <w:rsid w:val="003926AC"/>
    <w:rsid w:val="00394D90"/>
    <w:rsid w:val="003A1D6D"/>
    <w:rsid w:val="003A26E3"/>
    <w:rsid w:val="003A2C21"/>
    <w:rsid w:val="003A2DD3"/>
    <w:rsid w:val="003A772E"/>
    <w:rsid w:val="003B4D3E"/>
    <w:rsid w:val="003B6909"/>
    <w:rsid w:val="003C2674"/>
    <w:rsid w:val="003C2BBB"/>
    <w:rsid w:val="003C6C0E"/>
    <w:rsid w:val="003D5F96"/>
    <w:rsid w:val="003E7610"/>
    <w:rsid w:val="003F5AC0"/>
    <w:rsid w:val="003F7B93"/>
    <w:rsid w:val="00403BF8"/>
    <w:rsid w:val="00403C19"/>
    <w:rsid w:val="004118A7"/>
    <w:rsid w:val="00414209"/>
    <w:rsid w:val="0041458F"/>
    <w:rsid w:val="00414CC9"/>
    <w:rsid w:val="00425FC8"/>
    <w:rsid w:val="00431AE9"/>
    <w:rsid w:val="00431E48"/>
    <w:rsid w:val="0043778D"/>
    <w:rsid w:val="004421F4"/>
    <w:rsid w:val="004433BE"/>
    <w:rsid w:val="00450EB6"/>
    <w:rsid w:val="00452166"/>
    <w:rsid w:val="0045339D"/>
    <w:rsid w:val="00453866"/>
    <w:rsid w:val="0046090D"/>
    <w:rsid w:val="004612D9"/>
    <w:rsid w:val="00466545"/>
    <w:rsid w:val="00471BA7"/>
    <w:rsid w:val="004723CB"/>
    <w:rsid w:val="00476FD7"/>
    <w:rsid w:val="00477AC7"/>
    <w:rsid w:val="00484292"/>
    <w:rsid w:val="00486AE4"/>
    <w:rsid w:val="0049135C"/>
    <w:rsid w:val="00495A4F"/>
    <w:rsid w:val="004A55D9"/>
    <w:rsid w:val="004B0DD1"/>
    <w:rsid w:val="004B433B"/>
    <w:rsid w:val="004B5E87"/>
    <w:rsid w:val="004B637C"/>
    <w:rsid w:val="004C08E2"/>
    <w:rsid w:val="004C08E8"/>
    <w:rsid w:val="004C5700"/>
    <w:rsid w:val="004D20C7"/>
    <w:rsid w:val="004D3CB1"/>
    <w:rsid w:val="004E06AA"/>
    <w:rsid w:val="004E1452"/>
    <w:rsid w:val="004E25CF"/>
    <w:rsid w:val="004E71FC"/>
    <w:rsid w:val="004E7DE2"/>
    <w:rsid w:val="004F21F3"/>
    <w:rsid w:val="004F341A"/>
    <w:rsid w:val="00501CD3"/>
    <w:rsid w:val="00502DB6"/>
    <w:rsid w:val="00506697"/>
    <w:rsid w:val="00513071"/>
    <w:rsid w:val="005130F3"/>
    <w:rsid w:val="00520ECD"/>
    <w:rsid w:val="005225E5"/>
    <w:rsid w:val="005225FB"/>
    <w:rsid w:val="005226BB"/>
    <w:rsid w:val="005230F4"/>
    <w:rsid w:val="00524AEC"/>
    <w:rsid w:val="0053441C"/>
    <w:rsid w:val="00537B37"/>
    <w:rsid w:val="00537DBF"/>
    <w:rsid w:val="005428D3"/>
    <w:rsid w:val="00543783"/>
    <w:rsid w:val="00546136"/>
    <w:rsid w:val="0055366C"/>
    <w:rsid w:val="00557C46"/>
    <w:rsid w:val="00560C94"/>
    <w:rsid w:val="00562F9D"/>
    <w:rsid w:val="00563E16"/>
    <w:rsid w:val="005641EE"/>
    <w:rsid w:val="00564D36"/>
    <w:rsid w:val="0056520A"/>
    <w:rsid w:val="005677D9"/>
    <w:rsid w:val="00575EFE"/>
    <w:rsid w:val="005821AF"/>
    <w:rsid w:val="005828BF"/>
    <w:rsid w:val="0058458E"/>
    <w:rsid w:val="00585356"/>
    <w:rsid w:val="00594552"/>
    <w:rsid w:val="005A318B"/>
    <w:rsid w:val="005A3906"/>
    <w:rsid w:val="005A59F8"/>
    <w:rsid w:val="005B17D2"/>
    <w:rsid w:val="005B47BB"/>
    <w:rsid w:val="005C0C0A"/>
    <w:rsid w:val="005C4F3A"/>
    <w:rsid w:val="005C7694"/>
    <w:rsid w:val="005D0157"/>
    <w:rsid w:val="005D087C"/>
    <w:rsid w:val="005D2255"/>
    <w:rsid w:val="005D3A71"/>
    <w:rsid w:val="005D75CD"/>
    <w:rsid w:val="005E4FAF"/>
    <w:rsid w:val="005F6174"/>
    <w:rsid w:val="005F6788"/>
    <w:rsid w:val="006019B2"/>
    <w:rsid w:val="0060393D"/>
    <w:rsid w:val="00605B5D"/>
    <w:rsid w:val="00605F3C"/>
    <w:rsid w:val="00612A37"/>
    <w:rsid w:val="006166E3"/>
    <w:rsid w:val="00616991"/>
    <w:rsid w:val="00617E3A"/>
    <w:rsid w:val="00623517"/>
    <w:rsid w:val="00625578"/>
    <w:rsid w:val="00626C07"/>
    <w:rsid w:val="00627709"/>
    <w:rsid w:val="00631BA4"/>
    <w:rsid w:val="00633F4F"/>
    <w:rsid w:val="006368E3"/>
    <w:rsid w:val="0064316D"/>
    <w:rsid w:val="006553DC"/>
    <w:rsid w:val="00655C19"/>
    <w:rsid w:val="00655C98"/>
    <w:rsid w:val="006611EF"/>
    <w:rsid w:val="00663CB2"/>
    <w:rsid w:val="0066606A"/>
    <w:rsid w:val="006667C5"/>
    <w:rsid w:val="00666C40"/>
    <w:rsid w:val="00667178"/>
    <w:rsid w:val="00674F97"/>
    <w:rsid w:val="00680EF5"/>
    <w:rsid w:val="00681B40"/>
    <w:rsid w:val="0068268E"/>
    <w:rsid w:val="0068711C"/>
    <w:rsid w:val="006926BD"/>
    <w:rsid w:val="00692B4E"/>
    <w:rsid w:val="006A4528"/>
    <w:rsid w:val="006B1DF0"/>
    <w:rsid w:val="006B7A24"/>
    <w:rsid w:val="006B7CAD"/>
    <w:rsid w:val="006C0FA6"/>
    <w:rsid w:val="006C245B"/>
    <w:rsid w:val="006D1D53"/>
    <w:rsid w:val="006D5DED"/>
    <w:rsid w:val="006E0D04"/>
    <w:rsid w:val="006F77F7"/>
    <w:rsid w:val="007033AF"/>
    <w:rsid w:val="00707FE1"/>
    <w:rsid w:val="00711346"/>
    <w:rsid w:val="007141C8"/>
    <w:rsid w:val="007178ED"/>
    <w:rsid w:val="00720720"/>
    <w:rsid w:val="00724CC9"/>
    <w:rsid w:val="00727369"/>
    <w:rsid w:val="00730BD2"/>
    <w:rsid w:val="007323D3"/>
    <w:rsid w:val="00746918"/>
    <w:rsid w:val="00750E17"/>
    <w:rsid w:val="00752079"/>
    <w:rsid w:val="00752FB6"/>
    <w:rsid w:val="007577EC"/>
    <w:rsid w:val="00761216"/>
    <w:rsid w:val="007638B8"/>
    <w:rsid w:val="007657F6"/>
    <w:rsid w:val="00771AF6"/>
    <w:rsid w:val="00777F94"/>
    <w:rsid w:val="00782641"/>
    <w:rsid w:val="00783BF2"/>
    <w:rsid w:val="00784413"/>
    <w:rsid w:val="007868C4"/>
    <w:rsid w:val="00794AEE"/>
    <w:rsid w:val="007A221C"/>
    <w:rsid w:val="007A54F6"/>
    <w:rsid w:val="007A5CD3"/>
    <w:rsid w:val="007A7E03"/>
    <w:rsid w:val="007B4645"/>
    <w:rsid w:val="007B6DB7"/>
    <w:rsid w:val="007C309E"/>
    <w:rsid w:val="007C34F3"/>
    <w:rsid w:val="007D398F"/>
    <w:rsid w:val="007F026D"/>
    <w:rsid w:val="007F48F3"/>
    <w:rsid w:val="007F62CD"/>
    <w:rsid w:val="00811F91"/>
    <w:rsid w:val="00812B33"/>
    <w:rsid w:val="00814D7C"/>
    <w:rsid w:val="00815E7A"/>
    <w:rsid w:val="008169C2"/>
    <w:rsid w:val="00821293"/>
    <w:rsid w:val="00826949"/>
    <w:rsid w:val="00827EE6"/>
    <w:rsid w:val="00837AA1"/>
    <w:rsid w:val="00837D78"/>
    <w:rsid w:val="00850A2F"/>
    <w:rsid w:val="008526F8"/>
    <w:rsid w:val="00852A3C"/>
    <w:rsid w:val="00854F5F"/>
    <w:rsid w:val="00861C33"/>
    <w:rsid w:val="00862F5F"/>
    <w:rsid w:val="00864EBD"/>
    <w:rsid w:val="0087479C"/>
    <w:rsid w:val="008755DA"/>
    <w:rsid w:val="008856B1"/>
    <w:rsid w:val="0089634F"/>
    <w:rsid w:val="008A0AF6"/>
    <w:rsid w:val="008A5881"/>
    <w:rsid w:val="008B33D0"/>
    <w:rsid w:val="008B43ED"/>
    <w:rsid w:val="008B53B9"/>
    <w:rsid w:val="008B62BE"/>
    <w:rsid w:val="008C2D87"/>
    <w:rsid w:val="008C3979"/>
    <w:rsid w:val="008D4DE6"/>
    <w:rsid w:val="008E26F1"/>
    <w:rsid w:val="008E5F97"/>
    <w:rsid w:val="008E722E"/>
    <w:rsid w:val="008F3D73"/>
    <w:rsid w:val="00902640"/>
    <w:rsid w:val="00906BBE"/>
    <w:rsid w:val="00910F98"/>
    <w:rsid w:val="009135A0"/>
    <w:rsid w:val="00913831"/>
    <w:rsid w:val="00923C0E"/>
    <w:rsid w:val="00934953"/>
    <w:rsid w:val="00935241"/>
    <w:rsid w:val="0093573F"/>
    <w:rsid w:val="00936832"/>
    <w:rsid w:val="00942288"/>
    <w:rsid w:val="009426AF"/>
    <w:rsid w:val="009464B3"/>
    <w:rsid w:val="0094657C"/>
    <w:rsid w:val="00947E3F"/>
    <w:rsid w:val="00954906"/>
    <w:rsid w:val="00954DF6"/>
    <w:rsid w:val="00956544"/>
    <w:rsid w:val="00960B43"/>
    <w:rsid w:val="00962EE8"/>
    <w:rsid w:val="00964F05"/>
    <w:rsid w:val="009655D2"/>
    <w:rsid w:val="00966A50"/>
    <w:rsid w:val="00971D00"/>
    <w:rsid w:val="00972B5A"/>
    <w:rsid w:val="00974947"/>
    <w:rsid w:val="00981D5F"/>
    <w:rsid w:val="00983205"/>
    <w:rsid w:val="00986DA4"/>
    <w:rsid w:val="009907CC"/>
    <w:rsid w:val="00992B2F"/>
    <w:rsid w:val="00994C77"/>
    <w:rsid w:val="009A0B36"/>
    <w:rsid w:val="009A21D7"/>
    <w:rsid w:val="009A4146"/>
    <w:rsid w:val="009B0DF0"/>
    <w:rsid w:val="009B20E7"/>
    <w:rsid w:val="009B32EB"/>
    <w:rsid w:val="009B778F"/>
    <w:rsid w:val="009C1B3D"/>
    <w:rsid w:val="009C215A"/>
    <w:rsid w:val="009C2EC5"/>
    <w:rsid w:val="009C3C67"/>
    <w:rsid w:val="009C6078"/>
    <w:rsid w:val="009D1A80"/>
    <w:rsid w:val="009D7497"/>
    <w:rsid w:val="009E0820"/>
    <w:rsid w:val="009E46FF"/>
    <w:rsid w:val="009E49A5"/>
    <w:rsid w:val="009E5D76"/>
    <w:rsid w:val="009E5E77"/>
    <w:rsid w:val="00A00547"/>
    <w:rsid w:val="00A21D18"/>
    <w:rsid w:val="00A226A7"/>
    <w:rsid w:val="00A33CCB"/>
    <w:rsid w:val="00A34473"/>
    <w:rsid w:val="00A351D4"/>
    <w:rsid w:val="00A36F31"/>
    <w:rsid w:val="00A378B9"/>
    <w:rsid w:val="00A40FF8"/>
    <w:rsid w:val="00A424C2"/>
    <w:rsid w:val="00A46139"/>
    <w:rsid w:val="00A46FC1"/>
    <w:rsid w:val="00A57075"/>
    <w:rsid w:val="00A57DF0"/>
    <w:rsid w:val="00A62571"/>
    <w:rsid w:val="00A67CE5"/>
    <w:rsid w:val="00A709CD"/>
    <w:rsid w:val="00A72470"/>
    <w:rsid w:val="00A742FC"/>
    <w:rsid w:val="00A744B1"/>
    <w:rsid w:val="00A84BF5"/>
    <w:rsid w:val="00A852E9"/>
    <w:rsid w:val="00A94919"/>
    <w:rsid w:val="00A961E1"/>
    <w:rsid w:val="00AA1C39"/>
    <w:rsid w:val="00AA388C"/>
    <w:rsid w:val="00AA4B38"/>
    <w:rsid w:val="00AB1427"/>
    <w:rsid w:val="00AB1A3A"/>
    <w:rsid w:val="00AB2841"/>
    <w:rsid w:val="00AC4AAB"/>
    <w:rsid w:val="00AC5716"/>
    <w:rsid w:val="00AC581B"/>
    <w:rsid w:val="00AC6269"/>
    <w:rsid w:val="00AD2918"/>
    <w:rsid w:val="00AD4C07"/>
    <w:rsid w:val="00AD6981"/>
    <w:rsid w:val="00AE257A"/>
    <w:rsid w:val="00AE2913"/>
    <w:rsid w:val="00AE37F4"/>
    <w:rsid w:val="00AE41C3"/>
    <w:rsid w:val="00AE68EE"/>
    <w:rsid w:val="00AF5360"/>
    <w:rsid w:val="00AF616B"/>
    <w:rsid w:val="00AF61AC"/>
    <w:rsid w:val="00AF632E"/>
    <w:rsid w:val="00B008D1"/>
    <w:rsid w:val="00B07DA7"/>
    <w:rsid w:val="00B148DF"/>
    <w:rsid w:val="00B20F3A"/>
    <w:rsid w:val="00B259D4"/>
    <w:rsid w:val="00B304C2"/>
    <w:rsid w:val="00B32ED4"/>
    <w:rsid w:val="00B37D7C"/>
    <w:rsid w:val="00B438D7"/>
    <w:rsid w:val="00B4618E"/>
    <w:rsid w:val="00B47C8E"/>
    <w:rsid w:val="00B53A49"/>
    <w:rsid w:val="00B56298"/>
    <w:rsid w:val="00B64B34"/>
    <w:rsid w:val="00B709AB"/>
    <w:rsid w:val="00B7179E"/>
    <w:rsid w:val="00B754CA"/>
    <w:rsid w:val="00B762E3"/>
    <w:rsid w:val="00B80AD8"/>
    <w:rsid w:val="00B8564D"/>
    <w:rsid w:val="00B8694D"/>
    <w:rsid w:val="00BA0BEF"/>
    <w:rsid w:val="00BA446E"/>
    <w:rsid w:val="00BA4485"/>
    <w:rsid w:val="00BA45CB"/>
    <w:rsid w:val="00BB5C02"/>
    <w:rsid w:val="00BC2ECF"/>
    <w:rsid w:val="00BD09F1"/>
    <w:rsid w:val="00BD484E"/>
    <w:rsid w:val="00BE5C62"/>
    <w:rsid w:val="00BE6662"/>
    <w:rsid w:val="00BF166C"/>
    <w:rsid w:val="00BF4F78"/>
    <w:rsid w:val="00C01CED"/>
    <w:rsid w:val="00C119AD"/>
    <w:rsid w:val="00C1325A"/>
    <w:rsid w:val="00C157A5"/>
    <w:rsid w:val="00C21043"/>
    <w:rsid w:val="00C2338D"/>
    <w:rsid w:val="00C36263"/>
    <w:rsid w:val="00C37D03"/>
    <w:rsid w:val="00C41A9E"/>
    <w:rsid w:val="00C41E33"/>
    <w:rsid w:val="00C504B8"/>
    <w:rsid w:val="00C51FD1"/>
    <w:rsid w:val="00C55A42"/>
    <w:rsid w:val="00C55C7C"/>
    <w:rsid w:val="00C57093"/>
    <w:rsid w:val="00C6075D"/>
    <w:rsid w:val="00C6375A"/>
    <w:rsid w:val="00C65E85"/>
    <w:rsid w:val="00C74B1F"/>
    <w:rsid w:val="00C80922"/>
    <w:rsid w:val="00C82F24"/>
    <w:rsid w:val="00C87953"/>
    <w:rsid w:val="00C92427"/>
    <w:rsid w:val="00C93ED4"/>
    <w:rsid w:val="00C96034"/>
    <w:rsid w:val="00CA6D95"/>
    <w:rsid w:val="00CB49B0"/>
    <w:rsid w:val="00CC1211"/>
    <w:rsid w:val="00CC52BC"/>
    <w:rsid w:val="00CD058C"/>
    <w:rsid w:val="00CD1463"/>
    <w:rsid w:val="00CE01B1"/>
    <w:rsid w:val="00CE120A"/>
    <w:rsid w:val="00CE3D80"/>
    <w:rsid w:val="00CE4615"/>
    <w:rsid w:val="00CE5C75"/>
    <w:rsid w:val="00CE6436"/>
    <w:rsid w:val="00CE6EE7"/>
    <w:rsid w:val="00CF1482"/>
    <w:rsid w:val="00CF5AA8"/>
    <w:rsid w:val="00CF6AEA"/>
    <w:rsid w:val="00D00987"/>
    <w:rsid w:val="00D02083"/>
    <w:rsid w:val="00D03723"/>
    <w:rsid w:val="00D075F9"/>
    <w:rsid w:val="00D078CB"/>
    <w:rsid w:val="00D13193"/>
    <w:rsid w:val="00D2250D"/>
    <w:rsid w:val="00D239CA"/>
    <w:rsid w:val="00D2705A"/>
    <w:rsid w:val="00D277C2"/>
    <w:rsid w:val="00D30555"/>
    <w:rsid w:val="00D3118D"/>
    <w:rsid w:val="00D31335"/>
    <w:rsid w:val="00D313CE"/>
    <w:rsid w:val="00D314EB"/>
    <w:rsid w:val="00D331C7"/>
    <w:rsid w:val="00D36AF4"/>
    <w:rsid w:val="00D36FB3"/>
    <w:rsid w:val="00D403D3"/>
    <w:rsid w:val="00D422FB"/>
    <w:rsid w:val="00D43A47"/>
    <w:rsid w:val="00D44DB0"/>
    <w:rsid w:val="00D45582"/>
    <w:rsid w:val="00D536AA"/>
    <w:rsid w:val="00D56541"/>
    <w:rsid w:val="00D5688D"/>
    <w:rsid w:val="00D61ADF"/>
    <w:rsid w:val="00D62835"/>
    <w:rsid w:val="00D62EBB"/>
    <w:rsid w:val="00D664D5"/>
    <w:rsid w:val="00D669A7"/>
    <w:rsid w:val="00D66C03"/>
    <w:rsid w:val="00D7352A"/>
    <w:rsid w:val="00D83474"/>
    <w:rsid w:val="00D848ED"/>
    <w:rsid w:val="00D8514A"/>
    <w:rsid w:val="00D869DB"/>
    <w:rsid w:val="00D91D8F"/>
    <w:rsid w:val="00D92DD2"/>
    <w:rsid w:val="00D93CF5"/>
    <w:rsid w:val="00D95293"/>
    <w:rsid w:val="00DA42EF"/>
    <w:rsid w:val="00DA58C6"/>
    <w:rsid w:val="00DB0E60"/>
    <w:rsid w:val="00DB0F5D"/>
    <w:rsid w:val="00DB5124"/>
    <w:rsid w:val="00DC119C"/>
    <w:rsid w:val="00DC2CF9"/>
    <w:rsid w:val="00DC4CBB"/>
    <w:rsid w:val="00DD10AF"/>
    <w:rsid w:val="00DD280F"/>
    <w:rsid w:val="00DD3DD9"/>
    <w:rsid w:val="00DD683C"/>
    <w:rsid w:val="00DE2675"/>
    <w:rsid w:val="00DE5266"/>
    <w:rsid w:val="00DF0EE3"/>
    <w:rsid w:val="00DF2594"/>
    <w:rsid w:val="00E03432"/>
    <w:rsid w:val="00E041FA"/>
    <w:rsid w:val="00E21C90"/>
    <w:rsid w:val="00E2285C"/>
    <w:rsid w:val="00E3786D"/>
    <w:rsid w:val="00E40319"/>
    <w:rsid w:val="00E41186"/>
    <w:rsid w:val="00E42454"/>
    <w:rsid w:val="00E42C90"/>
    <w:rsid w:val="00E444AD"/>
    <w:rsid w:val="00E4665B"/>
    <w:rsid w:val="00E51B35"/>
    <w:rsid w:val="00E52AB0"/>
    <w:rsid w:val="00E54210"/>
    <w:rsid w:val="00E54474"/>
    <w:rsid w:val="00E62AC8"/>
    <w:rsid w:val="00E645C5"/>
    <w:rsid w:val="00E71108"/>
    <w:rsid w:val="00E71644"/>
    <w:rsid w:val="00E82821"/>
    <w:rsid w:val="00E91FC7"/>
    <w:rsid w:val="00E97F3B"/>
    <w:rsid w:val="00EA0546"/>
    <w:rsid w:val="00EA1D70"/>
    <w:rsid w:val="00EA5833"/>
    <w:rsid w:val="00EA7EF3"/>
    <w:rsid w:val="00EB4B26"/>
    <w:rsid w:val="00EC316E"/>
    <w:rsid w:val="00ED27F6"/>
    <w:rsid w:val="00ED3959"/>
    <w:rsid w:val="00ED3C73"/>
    <w:rsid w:val="00ED43E4"/>
    <w:rsid w:val="00ED551A"/>
    <w:rsid w:val="00ED5F29"/>
    <w:rsid w:val="00ED75F7"/>
    <w:rsid w:val="00EE0CD4"/>
    <w:rsid w:val="00EE7E91"/>
    <w:rsid w:val="00EF40E8"/>
    <w:rsid w:val="00EF5833"/>
    <w:rsid w:val="00EF7AE0"/>
    <w:rsid w:val="00F0316F"/>
    <w:rsid w:val="00F0466E"/>
    <w:rsid w:val="00F072B4"/>
    <w:rsid w:val="00F0764E"/>
    <w:rsid w:val="00F07DF8"/>
    <w:rsid w:val="00F10425"/>
    <w:rsid w:val="00F37989"/>
    <w:rsid w:val="00F42E69"/>
    <w:rsid w:val="00F43874"/>
    <w:rsid w:val="00F54D3E"/>
    <w:rsid w:val="00F60A65"/>
    <w:rsid w:val="00F61854"/>
    <w:rsid w:val="00F648A5"/>
    <w:rsid w:val="00F74B80"/>
    <w:rsid w:val="00F74CB6"/>
    <w:rsid w:val="00F75A93"/>
    <w:rsid w:val="00F77C9D"/>
    <w:rsid w:val="00F82ABD"/>
    <w:rsid w:val="00F83173"/>
    <w:rsid w:val="00F84CDA"/>
    <w:rsid w:val="00F85E8C"/>
    <w:rsid w:val="00F90712"/>
    <w:rsid w:val="00F91A72"/>
    <w:rsid w:val="00F91C75"/>
    <w:rsid w:val="00F91EEB"/>
    <w:rsid w:val="00F94F2A"/>
    <w:rsid w:val="00F9657E"/>
    <w:rsid w:val="00FA48DE"/>
    <w:rsid w:val="00FA4D5C"/>
    <w:rsid w:val="00FA5B94"/>
    <w:rsid w:val="00FA780A"/>
    <w:rsid w:val="00FB280A"/>
    <w:rsid w:val="00FB62C1"/>
    <w:rsid w:val="00FC10A3"/>
    <w:rsid w:val="00FC327A"/>
    <w:rsid w:val="00FC6D0E"/>
    <w:rsid w:val="00FD3CD8"/>
    <w:rsid w:val="00FD517D"/>
    <w:rsid w:val="00FE08CE"/>
    <w:rsid w:val="00FE1F42"/>
    <w:rsid w:val="00FE5176"/>
    <w:rsid w:val="00FE5546"/>
    <w:rsid w:val="00FE6981"/>
    <w:rsid w:val="00FF1403"/>
    <w:rsid w:val="00FF5C75"/>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EAA41"/>
  <w15:docId w15:val="{67ABF6DA-0B93-49A1-A180-F81971A8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F6278"/>
    <w:pPr>
      <w:tabs>
        <w:tab w:val="left" w:pos="851"/>
        <w:tab w:val="left" w:pos="7371"/>
      </w:tabs>
      <w:spacing w:line="360" w:lineRule="auto"/>
    </w:pPr>
    <w:rPr>
      <w:rFonts w:ascii="Arial" w:hAnsi="Arial"/>
      <w:sz w:val="22"/>
    </w:rPr>
  </w:style>
  <w:style w:type="paragraph" w:styleId="berschrift1">
    <w:name w:val="heading 1"/>
    <w:basedOn w:val="Standard"/>
    <w:next w:val="Standard"/>
    <w:qFormat/>
    <w:rsid w:val="0058458E"/>
    <w:pPr>
      <w:keepNext/>
      <w:spacing w:before="240" w:after="60"/>
      <w:outlineLvl w:val="0"/>
    </w:pPr>
    <w:rPr>
      <w:b/>
      <w:kern w:val="28"/>
      <w:szCs w:val="22"/>
    </w:rPr>
  </w:style>
  <w:style w:type="paragraph" w:styleId="berschrift2">
    <w:name w:val="heading 2"/>
    <w:basedOn w:val="Standard"/>
    <w:next w:val="Standard"/>
    <w:qFormat/>
    <w:rsid w:val="001F6278"/>
    <w:pPr>
      <w:keepNext/>
      <w:spacing w:before="240" w:after="60"/>
      <w:outlineLvl w:val="1"/>
    </w:pPr>
    <w:rPr>
      <w:b/>
      <w:i/>
      <w:sz w:val="24"/>
    </w:rPr>
  </w:style>
  <w:style w:type="paragraph" w:styleId="berschrift3">
    <w:name w:val="heading 3"/>
    <w:basedOn w:val="Standard"/>
    <w:next w:val="Standard"/>
    <w:link w:val="berschrift3Zchn"/>
    <w:qFormat/>
    <w:rsid w:val="009D1A80"/>
    <w:pPr>
      <w:keepNext/>
      <w:spacing w:before="120" w:after="120" w:line="240" w:lineRule="atLeast"/>
      <w:ind w:left="74"/>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rsid w:val="001F6278"/>
    <w:pPr>
      <w:tabs>
        <w:tab w:val="center" w:pos="4252"/>
        <w:tab w:val="right" w:pos="8504"/>
      </w:tabs>
    </w:pPr>
  </w:style>
  <w:style w:type="paragraph" w:customStyle="1" w:styleId="Spiegel">
    <w:name w:val="Spiegel"/>
    <w:basedOn w:val="Standard"/>
    <w:rsid w:val="001F6278"/>
    <w:pPr>
      <w:ind w:left="1276" w:hanging="426"/>
    </w:pPr>
  </w:style>
  <w:style w:type="character" w:styleId="Hyperlink">
    <w:name w:val="Hyperlink"/>
    <w:basedOn w:val="Absatz-Standardschriftart"/>
    <w:rsid w:val="001F6278"/>
    <w:rPr>
      <w:color w:val="0000FF"/>
      <w:u w:val="single"/>
    </w:rPr>
  </w:style>
  <w:style w:type="paragraph" w:styleId="Titel">
    <w:name w:val="Title"/>
    <w:basedOn w:val="Standard"/>
    <w:qFormat/>
    <w:rsid w:val="001F6278"/>
    <w:pPr>
      <w:spacing w:before="240" w:after="60"/>
      <w:jc w:val="center"/>
    </w:pPr>
    <w:rPr>
      <w:b/>
      <w:kern w:val="28"/>
      <w:sz w:val="32"/>
    </w:rPr>
  </w:style>
  <w:style w:type="paragraph" w:styleId="Sprechblasentext">
    <w:name w:val="Balloon Text"/>
    <w:basedOn w:val="Standard"/>
    <w:link w:val="SprechblasentextZchn"/>
    <w:rsid w:val="00AE41C3"/>
    <w:pPr>
      <w:spacing w:line="240" w:lineRule="auto"/>
    </w:pPr>
    <w:rPr>
      <w:rFonts w:ascii="Tahoma" w:hAnsi="Tahoma" w:cs="Tahoma"/>
      <w:sz w:val="16"/>
      <w:szCs w:val="16"/>
    </w:rPr>
  </w:style>
  <w:style w:type="paragraph" w:customStyle="1" w:styleId="Unterspiegel">
    <w:name w:val="Unterspiegel"/>
    <w:basedOn w:val="Standard"/>
    <w:rsid w:val="001F6278"/>
    <w:pPr>
      <w:ind w:left="1701" w:hanging="426"/>
    </w:pPr>
  </w:style>
  <w:style w:type="paragraph" w:customStyle="1" w:styleId="EinrckungB">
    <w:name w:val="Einrückung (B)"/>
    <w:basedOn w:val="Unterspiegel"/>
    <w:rsid w:val="001F6278"/>
    <w:pPr>
      <w:ind w:left="851" w:hanging="851"/>
    </w:pPr>
  </w:style>
  <w:style w:type="character" w:customStyle="1" w:styleId="SprechblasentextZchn">
    <w:name w:val="Sprechblasentext Zchn"/>
    <w:basedOn w:val="Absatz-Standardschriftart"/>
    <w:link w:val="Sprechblasentext"/>
    <w:rsid w:val="00AE41C3"/>
    <w:rPr>
      <w:rFonts w:ascii="Tahoma" w:hAnsi="Tahoma" w:cs="Tahoma"/>
      <w:sz w:val="16"/>
      <w:szCs w:val="16"/>
    </w:rPr>
  </w:style>
  <w:style w:type="paragraph" w:customStyle="1" w:styleId="Ueberschrift">
    <w:name w:val="Ueberschrift"/>
    <w:basedOn w:val="Standard"/>
    <w:rsid w:val="001F6278"/>
    <w:pPr>
      <w:tabs>
        <w:tab w:val="clear" w:pos="7371"/>
        <w:tab w:val="left" w:pos="1135"/>
      </w:tabs>
      <w:ind w:left="851" w:hanging="851"/>
    </w:pPr>
    <w:rPr>
      <w:b/>
    </w:rPr>
  </w:style>
  <w:style w:type="paragraph" w:customStyle="1" w:styleId="1Einrckung">
    <w:name w:val="1. Einrückung"/>
    <w:basedOn w:val="Standard"/>
    <w:qFormat/>
    <w:rsid w:val="001F6278"/>
    <w:pPr>
      <w:tabs>
        <w:tab w:val="clear" w:pos="851"/>
        <w:tab w:val="clear" w:pos="7371"/>
        <w:tab w:val="left" w:pos="480"/>
        <w:tab w:val="left" w:pos="960"/>
        <w:tab w:val="left" w:pos="1440"/>
      </w:tabs>
      <w:ind w:left="482" w:hanging="482"/>
    </w:pPr>
  </w:style>
  <w:style w:type="paragraph" w:customStyle="1" w:styleId="2Einrckung">
    <w:name w:val="2. Einrückung"/>
    <w:basedOn w:val="Standard"/>
    <w:rsid w:val="001F6278"/>
    <w:pPr>
      <w:tabs>
        <w:tab w:val="clear" w:pos="7371"/>
      </w:tabs>
      <w:ind w:left="851" w:hanging="851"/>
    </w:pPr>
  </w:style>
  <w:style w:type="paragraph" w:styleId="Fuzeile">
    <w:name w:val="footer"/>
    <w:basedOn w:val="Standard"/>
    <w:link w:val="FuzeileZchn"/>
    <w:uiPriority w:val="99"/>
    <w:rsid w:val="001F6278"/>
    <w:pPr>
      <w:tabs>
        <w:tab w:val="clear" w:pos="851"/>
        <w:tab w:val="clear" w:pos="7371"/>
        <w:tab w:val="center" w:pos="4536"/>
        <w:tab w:val="right" w:pos="9072"/>
      </w:tabs>
    </w:pPr>
  </w:style>
  <w:style w:type="character" w:styleId="Seitenzahl">
    <w:name w:val="page number"/>
    <w:basedOn w:val="Absatz-Standardschriftart"/>
    <w:rsid w:val="001F6278"/>
  </w:style>
  <w:style w:type="character" w:customStyle="1" w:styleId="FuzeileZchn">
    <w:name w:val="Fußzeile Zchn"/>
    <w:basedOn w:val="Absatz-Standardschriftart"/>
    <w:link w:val="Fuzeile"/>
    <w:uiPriority w:val="99"/>
    <w:rsid w:val="00C96034"/>
    <w:rPr>
      <w:rFonts w:ascii="Arial" w:hAnsi="Arial"/>
      <w:sz w:val="22"/>
    </w:rPr>
  </w:style>
  <w:style w:type="character" w:customStyle="1" w:styleId="berschrift3Zchn">
    <w:name w:val="Überschrift 3 Zchn"/>
    <w:basedOn w:val="Absatz-Standardschriftart"/>
    <w:link w:val="berschrift3"/>
    <w:rsid w:val="009D1A80"/>
    <w:rPr>
      <w:rFonts w:ascii="Arial" w:hAnsi="Arial"/>
      <w:b/>
      <w:sz w:val="22"/>
    </w:rPr>
  </w:style>
  <w:style w:type="paragraph" w:customStyle="1" w:styleId="Aufzhlung">
    <w:name w:val="Aufzählung"/>
    <w:basedOn w:val="Standard"/>
    <w:rsid w:val="009D1A80"/>
    <w:pPr>
      <w:numPr>
        <w:numId w:val="1"/>
      </w:numPr>
    </w:pPr>
  </w:style>
  <w:style w:type="character" w:styleId="Kommentarzeichen">
    <w:name w:val="annotation reference"/>
    <w:basedOn w:val="Absatz-Standardschriftart"/>
    <w:rsid w:val="00720720"/>
    <w:rPr>
      <w:sz w:val="16"/>
      <w:szCs w:val="16"/>
    </w:rPr>
  </w:style>
  <w:style w:type="paragraph" w:styleId="Kommentartext">
    <w:name w:val="annotation text"/>
    <w:basedOn w:val="Standard"/>
    <w:link w:val="KommentartextZchn"/>
    <w:rsid w:val="00720720"/>
    <w:pPr>
      <w:spacing w:line="240" w:lineRule="auto"/>
    </w:pPr>
    <w:rPr>
      <w:sz w:val="20"/>
    </w:rPr>
  </w:style>
  <w:style w:type="character" w:customStyle="1" w:styleId="KommentartextZchn">
    <w:name w:val="Kommentartext Zchn"/>
    <w:basedOn w:val="Absatz-Standardschriftart"/>
    <w:link w:val="Kommentartext"/>
    <w:rsid w:val="00720720"/>
    <w:rPr>
      <w:rFonts w:ascii="Arial" w:hAnsi="Arial"/>
    </w:rPr>
  </w:style>
  <w:style w:type="paragraph" w:styleId="Kommentarthema">
    <w:name w:val="annotation subject"/>
    <w:basedOn w:val="Kommentartext"/>
    <w:next w:val="Kommentartext"/>
    <w:link w:val="KommentarthemaZchn"/>
    <w:rsid w:val="00720720"/>
    <w:rPr>
      <w:b/>
      <w:bCs/>
    </w:rPr>
  </w:style>
  <w:style w:type="character" w:customStyle="1" w:styleId="KommentarthemaZchn">
    <w:name w:val="Kommentarthema Zchn"/>
    <w:basedOn w:val="KommentartextZchn"/>
    <w:link w:val="Kommentarthema"/>
    <w:rsid w:val="00720720"/>
    <w:rPr>
      <w:rFonts w:ascii="Arial" w:hAnsi="Arial"/>
      <w:b/>
      <w:bCs/>
    </w:rPr>
  </w:style>
  <w:style w:type="paragraph" w:styleId="berarbeitung">
    <w:name w:val="Revision"/>
    <w:hidden/>
    <w:uiPriority w:val="99"/>
    <w:semiHidden/>
    <w:rsid w:val="00720720"/>
    <w:rPr>
      <w:rFonts w:ascii="Arial" w:hAnsi="Arial"/>
      <w:sz w:val="22"/>
    </w:rPr>
  </w:style>
  <w:style w:type="paragraph" w:customStyle="1" w:styleId="Default">
    <w:name w:val="Default"/>
    <w:rsid w:val="00CF5AA8"/>
    <w:pPr>
      <w:autoSpaceDE w:val="0"/>
      <w:autoSpaceDN w:val="0"/>
      <w:adjustRightInd w:val="0"/>
    </w:pPr>
    <w:rPr>
      <w:rFonts w:ascii="Arial" w:hAnsi="Arial" w:cs="Arial"/>
      <w:color w:val="000000"/>
      <w:lang w:val="en-IE"/>
    </w:rPr>
  </w:style>
  <w:style w:type="paragraph" w:customStyle="1" w:styleId="3Einrckung">
    <w:name w:val="3. Einrückung"/>
    <w:basedOn w:val="Standard"/>
    <w:uiPriority w:val="2"/>
    <w:qFormat/>
    <w:rsid w:val="008856B1"/>
    <w:pPr>
      <w:tabs>
        <w:tab w:val="clear" w:pos="851"/>
        <w:tab w:val="clear" w:pos="7371"/>
        <w:tab w:val="left" w:pos="567"/>
        <w:tab w:val="left" w:pos="1134"/>
        <w:tab w:val="left" w:pos="1701"/>
      </w:tabs>
      <w:spacing w:line="240" w:lineRule="auto"/>
      <w:ind w:left="1701" w:hanging="567"/>
    </w:pPr>
    <w:rPr>
      <w:rFonts w:eastAsiaTheme="minorHAnsi" w:cstheme="minorBidi"/>
      <w:szCs w:val="22"/>
      <w:lang w:val="de-DE" w:eastAsia="en-US"/>
    </w:rPr>
  </w:style>
  <w:style w:type="paragraph" w:styleId="Listenabsatz">
    <w:name w:val="List Paragraph"/>
    <w:basedOn w:val="Standard"/>
    <w:uiPriority w:val="34"/>
    <w:qFormat/>
    <w:rsid w:val="00BD09F1"/>
    <w:pPr>
      <w:tabs>
        <w:tab w:val="clear" w:pos="851"/>
        <w:tab w:val="clear" w:pos="7371"/>
      </w:tabs>
      <w:spacing w:line="240" w:lineRule="auto"/>
      <w:ind w:left="720"/>
      <w:contextualSpacing/>
    </w:pPr>
    <w:rPr>
      <w:sz w:val="18"/>
      <w:szCs w:val="20"/>
      <w:lang w:val="de-DE" w:eastAsia="de-DE"/>
    </w:rPr>
  </w:style>
  <w:style w:type="paragraph" w:customStyle="1" w:styleId="berschrift2-alsAbsatz">
    <w:name w:val="Überschrift 2 - als Absatz"/>
    <w:aliases w:val="2. Überschrift - als Absatz"/>
    <w:basedOn w:val="berschrift2"/>
    <w:next w:val="1Einrckung"/>
    <w:qFormat/>
    <w:rsid w:val="00C6075D"/>
    <w:pPr>
      <w:keepNext w:val="0"/>
      <w:keepLines/>
      <w:tabs>
        <w:tab w:val="clear" w:pos="851"/>
        <w:tab w:val="clear" w:pos="7371"/>
      </w:tabs>
      <w:spacing w:after="120"/>
      <w:ind w:left="851" w:hanging="851"/>
    </w:pPr>
    <w:rPr>
      <w:rFonts w:eastAsiaTheme="majorEastAsia" w:cstheme="majorBidi"/>
      <w:b w:val="0"/>
      <w:i w:val="0"/>
      <w:sz w:val="22"/>
      <w:szCs w:val="26"/>
      <w:lang w:val="en-US" w:eastAsia="en-US"/>
    </w:rPr>
  </w:style>
  <w:style w:type="paragraph" w:styleId="Funotentext">
    <w:name w:val="footnote text"/>
    <w:basedOn w:val="Standard"/>
    <w:link w:val="FunotentextZchn"/>
    <w:uiPriority w:val="99"/>
    <w:semiHidden/>
    <w:unhideWhenUsed/>
    <w:rsid w:val="00C6075D"/>
    <w:pPr>
      <w:spacing w:line="240" w:lineRule="auto"/>
    </w:pPr>
    <w:rPr>
      <w:sz w:val="20"/>
      <w:szCs w:val="20"/>
      <w:lang w:val="en-US" w:eastAsia="de-DE"/>
    </w:rPr>
  </w:style>
  <w:style w:type="character" w:customStyle="1" w:styleId="FunotentextZchn">
    <w:name w:val="Fußnotentext Zchn"/>
    <w:basedOn w:val="Absatz-Standardschriftart"/>
    <w:link w:val="Funotentext"/>
    <w:uiPriority w:val="99"/>
    <w:semiHidden/>
    <w:rsid w:val="00C6075D"/>
    <w:rPr>
      <w:rFonts w:ascii="Arial" w:hAnsi="Arial"/>
      <w:sz w:val="20"/>
      <w:szCs w:val="20"/>
      <w:lang w:val="en-US" w:eastAsia="de-DE"/>
    </w:rPr>
  </w:style>
  <w:style w:type="character" w:styleId="Funotenzeichen">
    <w:name w:val="footnote reference"/>
    <w:basedOn w:val="Absatz-Standardschriftart"/>
    <w:uiPriority w:val="99"/>
    <w:semiHidden/>
    <w:unhideWhenUsed/>
    <w:rsid w:val="00C6075D"/>
    <w:rPr>
      <w:vertAlign w:val="superscript"/>
    </w:rPr>
  </w:style>
  <w:style w:type="table" w:styleId="Tabellenraster">
    <w:name w:val="Table Grid"/>
    <w:basedOn w:val="NormaleTabelle"/>
    <w:rsid w:val="008B43ED"/>
    <w:rPr>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abelle">
    <w:name w:val="Tabelle"/>
    <w:basedOn w:val="Standard"/>
    <w:qFormat/>
    <w:rsid w:val="008B43ED"/>
    <w:pPr>
      <w:tabs>
        <w:tab w:val="clear" w:pos="851"/>
        <w:tab w:val="clear" w:pos="7371"/>
      </w:tabs>
      <w:spacing w:before="60" w:after="60" w:line="288" w:lineRule="auto"/>
    </w:pPr>
    <w:rPr>
      <w:sz w:val="16"/>
      <w:szCs w:val="20"/>
      <w:lang w:val="en-US" w:eastAsia="de-DE"/>
    </w:rPr>
  </w:style>
  <w:style w:type="paragraph" w:customStyle="1" w:styleId="FormatvorlageTabelleKopfLinks15cm1">
    <w:name w:val="Formatvorlage Tabelle Kopf + Links:  15 cm1"/>
    <w:basedOn w:val="Standard"/>
    <w:rsid w:val="008B43ED"/>
    <w:pPr>
      <w:tabs>
        <w:tab w:val="clear" w:pos="851"/>
        <w:tab w:val="clear" w:pos="7371"/>
      </w:tabs>
      <w:spacing w:before="100" w:after="80" w:line="288" w:lineRule="auto"/>
      <w:ind w:left="284"/>
    </w:pPr>
    <w:rPr>
      <w:b/>
      <w:bCs/>
      <w:sz w:val="16"/>
      <w:szCs w:val="20"/>
      <w:lang w:val="en-US" w:eastAsia="de-DE"/>
    </w:rPr>
  </w:style>
  <w:style w:type="character" w:customStyle="1" w:styleId="Hervorhebung3">
    <w:name w:val="Hervorhebung 3"/>
    <w:basedOn w:val="Absatz-Standardschriftart"/>
    <w:uiPriority w:val="1"/>
    <w:qFormat/>
    <w:rsid w:val="008B53B9"/>
    <w:rPr>
      <w:i/>
      <w:iCs/>
      <w:color w:val="FF0000"/>
      <w:bdr w:val="none" w:sz="0" w:space="0" w:color="auto"/>
      <w:shd w:val="clear" w:color="auto" w:fill="auto"/>
    </w:rPr>
  </w:style>
  <w:style w:type="character" w:styleId="NichtaufgelsteErwhnung">
    <w:name w:val="Unresolved Mention"/>
    <w:basedOn w:val="Absatz-Standardschriftart"/>
    <w:uiPriority w:val="99"/>
    <w:semiHidden/>
    <w:unhideWhenUsed/>
    <w:rsid w:val="00CE4615"/>
    <w:rPr>
      <w:color w:val="605E5C"/>
      <w:shd w:val="clear" w:color="auto" w:fill="E1DFDD"/>
    </w:rPr>
  </w:style>
  <w:style w:type="character" w:customStyle="1" w:styleId="ui-provider">
    <w:name w:val="ui-provider"/>
    <w:basedOn w:val="Absatz-Standardschriftart"/>
    <w:rsid w:val="00DC119C"/>
  </w:style>
  <w:style w:type="paragraph" w:customStyle="1" w:styleId="Standard1">
    <w:name w:val="Standard 1"/>
    <w:basedOn w:val="Standard"/>
    <w:link w:val="Standard1Zchn"/>
    <w:qFormat/>
    <w:rsid w:val="00112762"/>
    <w:pPr>
      <w:tabs>
        <w:tab w:val="clear" w:pos="851"/>
        <w:tab w:val="clear" w:pos="7371"/>
      </w:tabs>
      <w:spacing w:before="240" w:after="240"/>
      <w:ind w:left="851"/>
    </w:pPr>
  </w:style>
  <w:style w:type="character" w:customStyle="1" w:styleId="Standard1Zchn">
    <w:name w:val="Standard 1 Zchn"/>
    <w:basedOn w:val="Absatz-Standardschriftart"/>
    <w:link w:val="Standard1"/>
    <w:rsid w:val="00112762"/>
    <w:rPr>
      <w:rFonts w:ascii="Arial" w:hAnsi="Arial"/>
      <w:sz w:val="22"/>
    </w:rPr>
  </w:style>
  <w:style w:type="character" w:styleId="Platzhaltertext">
    <w:name w:val="Placeholder Text"/>
    <w:basedOn w:val="Absatz-Standardschriftart"/>
    <w:semiHidden/>
    <w:rsid w:val="003B4D3E"/>
    <w:rPr>
      <w:color w:val="666666"/>
    </w:rPr>
  </w:style>
  <w:style w:type="character" w:styleId="BesuchterLink">
    <w:name w:val="FollowedHyperlink"/>
    <w:basedOn w:val="Absatz-Standardschriftart"/>
    <w:semiHidden/>
    <w:unhideWhenUsed/>
    <w:rsid w:val="00631B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29578">
      <w:bodyDiv w:val="1"/>
      <w:marLeft w:val="0"/>
      <w:marRight w:val="0"/>
      <w:marTop w:val="0"/>
      <w:marBottom w:val="0"/>
      <w:divBdr>
        <w:top w:val="none" w:sz="0" w:space="0" w:color="auto"/>
        <w:left w:val="none" w:sz="0" w:space="0" w:color="auto"/>
        <w:bottom w:val="none" w:sz="0" w:space="0" w:color="auto"/>
        <w:right w:val="none" w:sz="0" w:space="0" w:color="auto"/>
      </w:divBdr>
    </w:div>
    <w:div w:id="906383799">
      <w:bodyDiv w:val="1"/>
      <w:marLeft w:val="0"/>
      <w:marRight w:val="0"/>
      <w:marTop w:val="0"/>
      <w:marBottom w:val="0"/>
      <w:divBdr>
        <w:top w:val="none" w:sz="0" w:space="0" w:color="auto"/>
        <w:left w:val="none" w:sz="0" w:space="0" w:color="auto"/>
        <w:bottom w:val="none" w:sz="0" w:space="0" w:color="auto"/>
        <w:right w:val="none" w:sz="0" w:space="0" w:color="auto"/>
      </w:divBdr>
    </w:div>
    <w:div w:id="1404335281">
      <w:bodyDiv w:val="1"/>
      <w:marLeft w:val="0"/>
      <w:marRight w:val="0"/>
      <w:marTop w:val="0"/>
      <w:marBottom w:val="0"/>
      <w:divBdr>
        <w:top w:val="none" w:sz="0" w:space="0" w:color="auto"/>
        <w:left w:val="none" w:sz="0" w:space="0" w:color="auto"/>
        <w:bottom w:val="none" w:sz="0" w:space="0" w:color="auto"/>
        <w:right w:val="none" w:sz="0" w:space="0" w:color="auto"/>
      </w:divBdr>
    </w:div>
    <w:div w:id="1582135465">
      <w:bodyDiv w:val="1"/>
      <w:marLeft w:val="0"/>
      <w:marRight w:val="0"/>
      <w:marTop w:val="0"/>
      <w:marBottom w:val="0"/>
      <w:divBdr>
        <w:top w:val="none" w:sz="0" w:space="0" w:color="auto"/>
        <w:left w:val="none" w:sz="0" w:space="0" w:color="auto"/>
        <w:bottom w:val="none" w:sz="0" w:space="0" w:color="auto"/>
        <w:right w:val="none" w:sz="0" w:space="0" w:color="auto"/>
      </w:divBdr>
    </w:div>
    <w:div w:id="1723409128">
      <w:bodyDiv w:val="1"/>
      <w:marLeft w:val="0"/>
      <w:marRight w:val="0"/>
      <w:marTop w:val="0"/>
      <w:marBottom w:val="0"/>
      <w:divBdr>
        <w:top w:val="none" w:sz="0" w:space="0" w:color="auto"/>
        <w:left w:val="none" w:sz="0" w:space="0" w:color="auto"/>
        <w:bottom w:val="none" w:sz="0" w:space="0" w:color="auto"/>
        <w:right w:val="none" w:sz="0" w:space="0" w:color="auto"/>
      </w:divBdr>
    </w:div>
    <w:div w:id="197285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international-partnerships.ec.europa.eu/document/download/e6c7b8f5-e3e6-4458-ae7e-9cc313a338b8_en?filename=communicating-and-raising-eu-visibility-guidance-for-external-actions-july-2022_en.pdf" TargetMode="External"/><Relationship Id="rId7" Type="http://schemas.openxmlformats.org/officeDocument/2006/relationships/settings" Target="settings.xml"/><Relationship Id="rId12" Type="http://schemas.openxmlformats.org/officeDocument/2006/relationships/hyperlink" Target="mailto:invoice_DE@giz.de"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nternational-partnerships.ec.europa.eu/document/download/cd398090-2268-4587-acd3-2f4be3a59f15_en?filename=contribution-agreement-annex-ii-lcm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processing_DE@giz.d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iz.de/de/downloads/giz2025-en-general-conditions-pa-grant-delegation-agreemen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giz.de/en/partner/contractor/services-construction-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fte_dia\Downloads\41-91-leistungsvertrag-kzf-en%20-%202026-04-09T115452.1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4A1175D9D1431C8218E9B761DF5693"/>
        <w:category>
          <w:name w:val="Allgemein"/>
          <w:gallery w:val="placeholder"/>
        </w:category>
        <w:types>
          <w:type w:val="bbPlcHdr"/>
        </w:types>
        <w:behaviors>
          <w:behavior w:val="content"/>
        </w:behaviors>
        <w:guid w:val="{15388C27-4834-4C54-9323-863485DE0E62}"/>
      </w:docPartPr>
      <w:docPartBody>
        <w:p w:rsidR="00CE155D" w:rsidRDefault="00CE155D">
          <w:pPr>
            <w:pStyle w:val="2D4A1175D9D1431C8218E9B761DF5693"/>
          </w:pPr>
          <w:r w:rsidRPr="00C83C48">
            <w:rPr>
              <w:rStyle w:val="Platzhaltertext"/>
            </w:rPr>
            <w:t>[CONFIDENTIALITY]</w:t>
          </w:r>
        </w:p>
      </w:docPartBody>
    </w:docPart>
    <w:docPart>
      <w:docPartPr>
        <w:name w:val="D41165C110024C919E299437F95C128E"/>
        <w:category>
          <w:name w:val="Allgemein"/>
          <w:gallery w:val="placeholder"/>
        </w:category>
        <w:types>
          <w:type w:val="bbPlcHdr"/>
        </w:types>
        <w:behaviors>
          <w:behavior w:val="content"/>
        </w:behaviors>
        <w:guid w:val="{ADAD1793-32AC-4FDB-8C7E-5A0CB2AE805A}"/>
      </w:docPartPr>
      <w:docPartBody>
        <w:p w:rsidR="00CE155D" w:rsidRDefault="00CE155D">
          <w:pPr>
            <w:pStyle w:val="D41165C110024C919E299437F95C128E"/>
          </w:pPr>
          <w:r w:rsidRPr="00E80A37">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5D"/>
    <w:rsid w:val="005B47BB"/>
    <w:rsid w:val="00CE15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Pr>
      <w:color w:val="666666"/>
    </w:rPr>
  </w:style>
  <w:style w:type="paragraph" w:customStyle="1" w:styleId="2D4A1175D9D1431C8218E9B761DF5693">
    <w:name w:val="2D4A1175D9D1431C8218E9B761DF5693"/>
  </w:style>
  <w:style w:type="paragraph" w:customStyle="1" w:styleId="D41165C110024C919E299437F95C128E">
    <w:name w:val="D41165C110024C919E299437F95C1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FIDENTIALITY xmlns="f48c3ea7-45bd-4121-b325-a3e340329d2c">CONFIDENTIAL</CONFIDENTIALITY>
    <Formnummer xmlns="f48c3ea7-45bd-4121-b325-a3e340329d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B4C763AB22994DBC1AC0267C8BC4F1" ma:contentTypeVersion="8" ma:contentTypeDescription="Ein neues Dokument erstellen." ma:contentTypeScope="" ma:versionID="a97a67305d5509ee6ad9d817d613b211">
  <xsd:schema xmlns:xsd="http://www.w3.org/2001/XMLSchema" xmlns:xs="http://www.w3.org/2001/XMLSchema" xmlns:p="http://schemas.microsoft.com/office/2006/metadata/properties" xmlns:ns2="f48c3ea7-45bd-4121-b325-a3e340329d2c" xmlns:ns3="bf584408-68f7-43f9-a875-51b8c1743fcc" targetNamespace="http://schemas.microsoft.com/office/2006/metadata/properties" ma:root="true" ma:fieldsID="1177a1cd078fe596f12070414774dced" ns2:_="" ns3:_="">
    <xsd:import namespace="f48c3ea7-45bd-4121-b325-a3e340329d2c"/>
    <xsd:import namespace="bf584408-68f7-43f9-a875-51b8c1743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CONFIDENTIALITY" minOccurs="0"/>
                <xsd:element ref="ns2:Form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c3ea7-45bd-4121-b325-a3e340329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ONFIDENTIALITY" ma:index="14" nillable="true" ma:displayName="CONFIDENTIALITY" ma:description="Klassifizierung" ma:format="Dropdown" ma:internalName="CONFIDENTIALITY">
      <xsd:simpleType>
        <xsd:restriction base="dms:Choice">
          <xsd:enumeration value="PUBLIC"/>
          <xsd:enumeration value="INTERNAL"/>
          <xsd:enumeration value="CONFIDENTIAL"/>
          <xsd:enumeration value="STRICTLY- CONFIDENTIAL"/>
          <xsd:enumeration value="-"/>
        </xsd:restriction>
      </xsd:simpleType>
    </xsd:element>
    <xsd:element name="Formnummer" ma:index="15" nillable="true" ma:displayName="Formnummer" ma:internalName="Form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84408-68f7-43f9-a875-51b8c1743fc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271-E3B5-487E-8F6D-2702D6CE8D0C}">
  <ds:schemaRefs>
    <ds:schemaRef ds:uri="http://schemas.microsoft.com/sharepoint/v3/contenttype/forms"/>
  </ds:schemaRefs>
</ds:datastoreItem>
</file>

<file path=customXml/itemProps2.xml><?xml version="1.0" encoding="utf-8"?>
<ds:datastoreItem xmlns:ds="http://schemas.openxmlformats.org/officeDocument/2006/customXml" ds:itemID="{89CB1338-0939-49C8-958B-82C1D5675087}">
  <ds:schemaRefs>
    <ds:schemaRef ds:uri="http://schemas.openxmlformats.org/officeDocument/2006/bibliography"/>
  </ds:schemaRefs>
</ds:datastoreItem>
</file>

<file path=customXml/itemProps3.xml><?xml version="1.0" encoding="utf-8"?>
<ds:datastoreItem xmlns:ds="http://schemas.openxmlformats.org/officeDocument/2006/customXml" ds:itemID="{53BF997E-39CA-480E-A2F1-A4C777832E4F}">
  <ds:schemaRefs>
    <ds:schemaRef ds:uri="http://schemas.microsoft.com/office/2006/metadata/properties"/>
    <ds:schemaRef ds:uri="http://schemas.microsoft.com/office/infopath/2007/PartnerControls"/>
    <ds:schemaRef ds:uri="f48c3ea7-45bd-4121-b325-a3e340329d2c"/>
  </ds:schemaRefs>
</ds:datastoreItem>
</file>

<file path=customXml/itemProps4.xml><?xml version="1.0" encoding="utf-8"?>
<ds:datastoreItem xmlns:ds="http://schemas.openxmlformats.org/officeDocument/2006/customXml" ds:itemID="{3FC2EFAC-E91F-4571-BFAD-F2BAFE3D5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c3ea7-45bd-4121-b325-a3e340329d2c"/>
    <ds:schemaRef ds:uri="bf584408-68f7-43f9-a875-51b8c1743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41-91-leistungsvertrag-kzf-en - 2026-04-09T115452.151.dotx</Template>
  <TotalTime>0</TotalTime>
  <Pages>4</Pages>
  <Words>938</Words>
  <Characters>5916</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41-91-52, Leistungsvertrag Kurzzeitfachkraft, englisch, Stand März 2026</vt:lpstr>
      <vt:lpstr>41-91-47, Leistungsvertrag Kurzzeitfachkraft, englisch, Stand Februar 2025</vt:lpstr>
    </vt:vector>
  </TitlesOfParts>
  <Company>GIZ GmbH</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41-91-52, Leistungsvertrag Kurzzeitfachkraft, englisch, Stand März 2026</dc:title>
  <dc:creator>Diana Maria Holfter-Corchuelo</dc:creator>
  <cp:keywords/>
  <cp:lastModifiedBy>Holfter-Corchuelo, Diana Maria GIZ</cp:lastModifiedBy>
  <cp:revision>1</cp:revision>
  <cp:lastPrinted>2013-04-25T14:50:00Z</cp:lastPrinted>
  <dcterms:created xsi:type="dcterms:W3CDTF">2026-04-09T09:54:00Z</dcterms:created>
  <dcterms:modified xsi:type="dcterms:W3CDTF">2026-04-09T09:59:00Z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C:\@vor2000\Vertraege\converk.dot</vt:lpwstr>
  </property>
  <property fmtid="{D5CDD505-2E9C-101B-9397-08002B2CF9AE}" pid="3" name="ContentTypeId">
    <vt:lpwstr>0x0101007FB4C763AB22994DBC1AC0267C8BC4F1</vt:lpwstr>
  </property>
</Properties>
</file>