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C01CF" w:rsidRPr="00516B74" w14:paraId="45E115BD" w14:textId="77777777" w:rsidTr="0028136E">
        <w:tc>
          <w:tcPr>
            <w:tcW w:w="9067" w:type="dxa"/>
          </w:tcPr>
          <w:p w14:paraId="3A9D76BD" w14:textId="77777777" w:rsidR="001C01CF" w:rsidRPr="001C01CF" w:rsidRDefault="001C01CF" w:rsidP="00172655">
            <w:pPr>
              <w:spacing w:before="24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1CF">
              <w:rPr>
                <w:rFonts w:ascii="Arial" w:eastAsia="Calibri" w:hAnsi="Arial" w:cs="Arial"/>
                <w:b/>
                <w:sz w:val="24"/>
                <w:szCs w:val="24"/>
              </w:rPr>
              <w:t>Anlagenverzeichnis</w:t>
            </w:r>
          </w:p>
        </w:tc>
      </w:tr>
    </w:tbl>
    <w:p w14:paraId="670BCEC5" w14:textId="77777777" w:rsidR="001C01CF" w:rsidRDefault="001C01CF" w:rsidP="00810DAF"/>
    <w:p w14:paraId="4B0856F9" w14:textId="77777777" w:rsidR="004365F4" w:rsidRDefault="001C01CF" w:rsidP="00810DAF">
      <w:r>
        <w:tab/>
      </w:r>
    </w:p>
    <w:p w14:paraId="19FD6E85" w14:textId="15423D5B" w:rsidR="003A2943" w:rsidRDefault="00A90D89" w:rsidP="003A2943">
      <w:pPr>
        <w:spacing w:line="240" w:lineRule="auto"/>
      </w:pPr>
      <w:sdt>
        <w:sdtPr>
          <w:id w:val="-16073502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0CBF">
            <w:rPr>
              <w:rFonts w:ascii="MS Gothic" w:eastAsia="MS Gothic" w:hAnsi="MS Gothic" w:hint="eastAsia"/>
            </w:rPr>
            <w:t>☒</w:t>
          </w:r>
        </w:sdtContent>
      </w:sdt>
      <w:r w:rsidR="001C01CF">
        <w:tab/>
      </w:r>
      <w:r w:rsidR="003A2943">
        <w:t xml:space="preserve">Allgemeine Bewerbungsbedingungen (ABB) der Generalzolldirektion – </w:t>
      </w:r>
    </w:p>
    <w:p w14:paraId="2A85928C" w14:textId="77777777" w:rsidR="003A2943" w:rsidRDefault="003A2943" w:rsidP="003A2943">
      <w:r>
        <w:tab/>
        <w:t>Zentrale Beschaffungsstelle der Bundesfinanzverwaltung</w:t>
      </w:r>
    </w:p>
    <w:p w14:paraId="6153E178" w14:textId="663FDA8C" w:rsidR="003A2943" w:rsidRDefault="00A90D89" w:rsidP="003A2943">
      <w:pPr>
        <w:spacing w:line="240" w:lineRule="auto"/>
      </w:pPr>
      <w:sdt>
        <w:sdtPr>
          <w:id w:val="-557627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0CBF">
            <w:rPr>
              <w:rFonts w:ascii="MS Gothic" w:eastAsia="MS Gothic" w:hAnsi="MS Gothic" w:hint="eastAsia"/>
            </w:rPr>
            <w:t>☒</w:t>
          </w:r>
        </w:sdtContent>
      </w:sdt>
      <w:r w:rsidR="003A2943">
        <w:tab/>
        <w:t xml:space="preserve">Allgemeine Geschäftsbedingungen (AGB) der Generalzolldirektion – </w:t>
      </w:r>
    </w:p>
    <w:p w14:paraId="69FDA5E9" w14:textId="77777777" w:rsidR="003A2943" w:rsidRDefault="003A2943" w:rsidP="003A2943">
      <w:r>
        <w:tab/>
        <w:t>Zentrale Beschaffungsstelle der Bundesfinanzverwaltung</w:t>
      </w:r>
    </w:p>
    <w:p w14:paraId="42D2DC5F" w14:textId="1F70FEED" w:rsidR="001C01CF" w:rsidRDefault="00A90D89" w:rsidP="00810DAF">
      <w:sdt>
        <w:sdtPr>
          <w:id w:val="20705260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0CBF">
            <w:rPr>
              <w:rFonts w:ascii="MS Gothic" w:eastAsia="MS Gothic" w:hAnsi="MS Gothic" w:hint="eastAsia"/>
            </w:rPr>
            <w:t>☒</w:t>
          </w:r>
        </w:sdtContent>
      </w:sdt>
      <w:r w:rsidR="003A2943">
        <w:t xml:space="preserve"> </w:t>
      </w:r>
      <w:r w:rsidR="003A2943">
        <w:tab/>
        <w:t>Liste der im Vergabeverfahren vorzulegenden Unterlagen</w:t>
      </w:r>
    </w:p>
    <w:p w14:paraId="2E5D049A" w14:textId="65123406" w:rsidR="003A2943" w:rsidRDefault="00A90D89" w:rsidP="003A2943">
      <w:sdt>
        <w:sdtPr>
          <w:id w:val="9514404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0CBF">
            <w:rPr>
              <w:rFonts w:ascii="MS Gothic" w:eastAsia="MS Gothic" w:hAnsi="MS Gothic" w:hint="eastAsia"/>
            </w:rPr>
            <w:t>☒</w:t>
          </w:r>
        </w:sdtContent>
      </w:sdt>
      <w:r w:rsidR="003A2943">
        <w:tab/>
        <w:t xml:space="preserve">Formular „Leistungsverzeichnis“ </w:t>
      </w:r>
      <w:r w:rsidR="00172655">
        <w:t>im aidf-Format</w:t>
      </w:r>
    </w:p>
    <w:p w14:paraId="4186447D" w14:textId="38E05BC6" w:rsidR="00172655" w:rsidRDefault="00A90D89" w:rsidP="00172655">
      <w:sdt>
        <w:sdtPr>
          <w:id w:val="-20445946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0CBF">
            <w:rPr>
              <w:rFonts w:ascii="MS Gothic" w:eastAsia="MS Gothic" w:hAnsi="MS Gothic" w:hint="eastAsia"/>
            </w:rPr>
            <w:t>☒</w:t>
          </w:r>
        </w:sdtContent>
      </w:sdt>
      <w:r w:rsidR="003A2943">
        <w:tab/>
      </w:r>
      <w:r w:rsidR="00172655" w:rsidRPr="00172655">
        <w:t xml:space="preserve">Anleitung für Bewerber / Bieter zur Behandlung von Dateien im aidf-Format </w:t>
      </w:r>
    </w:p>
    <w:p w14:paraId="56FE4042" w14:textId="55E9005B" w:rsidR="003A2943" w:rsidRDefault="00A90D89" w:rsidP="00810DAF">
      <w:sdt>
        <w:sdtPr>
          <w:id w:val="11172553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08F6">
            <w:rPr>
              <w:rFonts w:ascii="MS Gothic" w:eastAsia="MS Gothic" w:hAnsi="MS Gothic" w:hint="eastAsia"/>
            </w:rPr>
            <w:t>☒</w:t>
          </w:r>
        </w:sdtContent>
      </w:sdt>
      <w:r w:rsidR="00172655">
        <w:tab/>
      </w:r>
      <w:r w:rsidR="003A2943">
        <w:t>Formular „Erklärung zum Angebot“</w:t>
      </w:r>
      <w:r w:rsidR="003A2943" w:rsidRPr="003A2943">
        <w:t xml:space="preserve"> </w:t>
      </w:r>
    </w:p>
    <w:p w14:paraId="72F3FD70" w14:textId="1C90D6E7" w:rsidR="003A2943" w:rsidRDefault="00A90D89" w:rsidP="00810DAF">
      <w:sdt>
        <w:sdtPr>
          <w:id w:val="19925219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0CBF">
            <w:rPr>
              <w:rFonts w:ascii="MS Gothic" w:eastAsia="MS Gothic" w:hAnsi="MS Gothic" w:hint="eastAsia"/>
            </w:rPr>
            <w:t>☒</w:t>
          </w:r>
        </w:sdtContent>
      </w:sdt>
      <w:r w:rsidR="003A2943">
        <w:tab/>
        <w:t>Formular „Eigenerklärungen“</w:t>
      </w:r>
    </w:p>
    <w:p w14:paraId="06591199" w14:textId="582521BD" w:rsidR="00172655" w:rsidRDefault="00A90D89" w:rsidP="00810DAF">
      <w:sdt>
        <w:sdtPr>
          <w:id w:val="-9059889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C6BB9">
            <w:rPr>
              <w:rFonts w:ascii="MS Gothic" w:eastAsia="MS Gothic" w:hAnsi="MS Gothic" w:hint="eastAsia"/>
            </w:rPr>
            <w:t>☒</w:t>
          </w:r>
        </w:sdtContent>
      </w:sdt>
      <w:r w:rsidR="00172655">
        <w:tab/>
        <w:t>Formular „Fragebogen zur Eignungsprüfung“</w:t>
      </w:r>
    </w:p>
    <w:p w14:paraId="2204C78B" w14:textId="3BD988E6" w:rsidR="003A2943" w:rsidRDefault="00A90D89" w:rsidP="00810DAF">
      <w:sdt>
        <w:sdtPr>
          <w:id w:val="13943849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F7884">
            <w:rPr>
              <w:rFonts w:ascii="MS Gothic" w:eastAsia="MS Gothic" w:hAnsi="MS Gothic" w:hint="eastAsia"/>
            </w:rPr>
            <w:t>☒</w:t>
          </w:r>
        </w:sdtContent>
      </w:sdt>
      <w:r w:rsidR="003A2943">
        <w:tab/>
        <w:t>Formular „Verpflichtungserklärung zur Eignungsleihe“</w:t>
      </w:r>
    </w:p>
    <w:p w14:paraId="2C67D260" w14:textId="5F1DCBD6" w:rsidR="00172655" w:rsidRDefault="00A90D89" w:rsidP="00172655">
      <w:sdt>
        <w:sdtPr>
          <w:id w:val="5819613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839CA">
            <w:rPr>
              <w:rFonts w:ascii="MS Gothic" w:eastAsia="MS Gothic" w:hAnsi="MS Gothic" w:hint="eastAsia"/>
            </w:rPr>
            <w:t>☒</w:t>
          </w:r>
        </w:sdtContent>
      </w:sdt>
      <w:r w:rsidR="00172655">
        <w:tab/>
        <w:t>Informationen zur E-Rechnung „Die Rechnungseingangsplattformen des Bundes“</w:t>
      </w:r>
    </w:p>
    <w:p w14:paraId="25930008" w14:textId="1A6FAD0F" w:rsidR="003A2943" w:rsidRDefault="00A90D89" w:rsidP="00810DAF">
      <w:sdt>
        <w:sdtPr>
          <w:id w:val="-20466663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31CD">
            <w:rPr>
              <w:rFonts w:ascii="MS Gothic" w:eastAsia="MS Gothic" w:hAnsi="MS Gothic" w:hint="eastAsia"/>
            </w:rPr>
            <w:t>☒</w:t>
          </w:r>
        </w:sdtContent>
      </w:sdt>
      <w:r w:rsidR="000C31CD">
        <w:tab/>
      </w:r>
      <w:r w:rsidR="00184934" w:rsidRPr="00184934">
        <w:t>Rahmenvereinbarung</w:t>
      </w:r>
      <w:r w:rsidR="003B7ED4">
        <w:t>en Los 1 bis 8</w:t>
      </w:r>
    </w:p>
    <w:p w14:paraId="1D138611" w14:textId="5B0B1BE7" w:rsidR="003B7ED4" w:rsidRDefault="00A90D89" w:rsidP="00810DAF">
      <w:sdt>
        <w:sdtPr>
          <w:id w:val="-2668445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19F8">
            <w:rPr>
              <w:rFonts w:ascii="MS Gothic" w:eastAsia="MS Gothic" w:hAnsi="MS Gothic" w:hint="eastAsia"/>
            </w:rPr>
            <w:t>☒</w:t>
          </w:r>
        </w:sdtContent>
      </w:sdt>
      <w:r w:rsidR="00D219F8">
        <w:tab/>
      </w:r>
      <w:r w:rsidR="0062039D">
        <w:t>Hinweis Rechnungseingangsplattformen</w:t>
      </w:r>
    </w:p>
    <w:p w14:paraId="2BA5C94D" w14:textId="26FB4B31" w:rsidR="004323F6" w:rsidRDefault="00A90D89" w:rsidP="004323F6">
      <w:sdt>
        <w:sdtPr>
          <w:id w:val="-12040149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323F6">
            <w:rPr>
              <w:rFonts w:ascii="MS Gothic" w:eastAsia="MS Gothic" w:hAnsi="MS Gothic" w:hint="eastAsia"/>
            </w:rPr>
            <w:t>☒</w:t>
          </w:r>
        </w:sdtContent>
      </w:sdt>
      <w:r w:rsidR="004323F6">
        <w:tab/>
      </w:r>
      <w:r w:rsidR="004323F6" w:rsidRPr="00D9694D">
        <w:t>Anlage 1 RV Bedarfsträger</w:t>
      </w:r>
    </w:p>
    <w:p w14:paraId="162FD25A" w14:textId="274A3898" w:rsidR="00A90D89" w:rsidRDefault="00A90D89" w:rsidP="00A90D89">
      <w:sdt>
        <w:sdtPr>
          <w:id w:val="-2135020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t>Formular Unternehmensdarstellung</w:t>
      </w:r>
    </w:p>
    <w:p w14:paraId="3157F543" w14:textId="77777777" w:rsidR="00A90D89" w:rsidRDefault="00A90D89" w:rsidP="004323F6"/>
    <w:p w14:paraId="71C39569" w14:textId="77777777" w:rsidR="004323F6" w:rsidRPr="00E25F9D" w:rsidRDefault="004323F6" w:rsidP="00810DAF"/>
    <w:sectPr w:rsidR="004323F6" w:rsidRPr="00E25F9D" w:rsidSect="001C0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7" w:right="1418" w:bottom="1134" w:left="1418" w:header="709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8CC75" w14:textId="77777777" w:rsidR="00A60BBB" w:rsidRDefault="00A60BBB" w:rsidP="00AC306C">
      <w:pPr>
        <w:spacing w:after="0" w:line="240" w:lineRule="auto"/>
      </w:pPr>
      <w:r>
        <w:separator/>
      </w:r>
    </w:p>
  </w:endnote>
  <w:endnote w:type="continuationSeparator" w:id="0">
    <w:p w14:paraId="222AB1CE" w14:textId="77777777" w:rsidR="00A60BBB" w:rsidRDefault="00A60BBB" w:rsidP="00AC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86B9" w14:textId="77777777" w:rsidR="001F48EC" w:rsidRDefault="001F48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BA3D" w14:textId="77777777" w:rsidR="007E1778" w:rsidRPr="007E1778" w:rsidRDefault="007E1778" w:rsidP="007E1778">
    <w:pPr>
      <w:pStyle w:val="Fuzeile"/>
      <w:tabs>
        <w:tab w:val="clear" w:pos="4536"/>
        <w:tab w:val="clear" w:pos="9072"/>
        <w:tab w:val="right" w:pos="14175"/>
      </w:tabs>
      <w:rPr>
        <w:rStyle w:val="berschrift4Zchn"/>
        <w:rFonts w:cs="Arial"/>
        <w:szCs w:val="18"/>
      </w:rPr>
    </w:pPr>
    <w:r>
      <w:rPr>
        <w:rStyle w:val="berschrift4Zchn"/>
        <w:rFonts w:cs="Arial"/>
        <w:sz w:val="18"/>
        <w:szCs w:val="18"/>
      </w:rPr>
      <w:t xml:space="preserve">Version </w:t>
    </w:r>
    <w:r w:rsidR="00172655">
      <w:rPr>
        <w:rStyle w:val="berschrift4Zchn"/>
        <w:rFonts w:cs="Arial"/>
        <w:sz w:val="18"/>
        <w:szCs w:val="18"/>
      </w:rPr>
      <w:t>23</w:t>
    </w:r>
    <w:r>
      <w:rPr>
        <w:rStyle w:val="berschrift4Zchn"/>
        <w:rFonts w:cs="Arial"/>
        <w:sz w:val="18"/>
        <w:szCs w:val="18"/>
      </w:rPr>
      <w:t>.08.23</w:t>
    </w:r>
    <w:r>
      <w:rPr>
        <w:rStyle w:val="berschrift4Zchn"/>
        <w:rFonts w:cs="Arial"/>
        <w:sz w:val="18"/>
        <w:szCs w:val="18"/>
      </w:rPr>
      <w:tab/>
    </w:r>
    <w:r w:rsidRPr="007E1778">
      <w:rPr>
        <w:rStyle w:val="berschrift4Zchn"/>
        <w:rFonts w:cs="Arial"/>
        <w:sz w:val="18"/>
        <w:szCs w:val="18"/>
      </w:rPr>
      <w:t xml:space="preserve">Seite </w:t>
    </w:r>
    <w:r w:rsidRPr="007E1778">
      <w:rPr>
        <w:rStyle w:val="berschrift4Zchn"/>
        <w:rFonts w:cs="Arial"/>
        <w:sz w:val="18"/>
        <w:szCs w:val="18"/>
      </w:rPr>
      <w:fldChar w:fldCharType="begin"/>
    </w:r>
    <w:r w:rsidRPr="007E1778">
      <w:rPr>
        <w:rStyle w:val="berschrift4Zchn"/>
        <w:rFonts w:cs="Arial"/>
        <w:sz w:val="18"/>
        <w:szCs w:val="18"/>
      </w:rPr>
      <w:instrText xml:space="preserve"> PAGE </w:instrText>
    </w:r>
    <w:r w:rsidRPr="007E1778">
      <w:rPr>
        <w:rStyle w:val="berschrift4Zchn"/>
        <w:rFonts w:cs="Arial"/>
        <w:sz w:val="18"/>
        <w:szCs w:val="18"/>
      </w:rPr>
      <w:fldChar w:fldCharType="separate"/>
    </w:r>
    <w:r w:rsidRPr="007E1778">
      <w:rPr>
        <w:rStyle w:val="berschrift4Zchn"/>
        <w:rFonts w:cs="Arial"/>
        <w:sz w:val="18"/>
        <w:szCs w:val="18"/>
      </w:rPr>
      <w:t>1</w:t>
    </w:r>
    <w:r w:rsidRPr="007E1778">
      <w:rPr>
        <w:rStyle w:val="berschrift4Zchn"/>
        <w:rFonts w:cs="Arial"/>
        <w:sz w:val="18"/>
        <w:szCs w:val="18"/>
      </w:rPr>
      <w:fldChar w:fldCharType="end"/>
    </w:r>
    <w:r w:rsidRPr="007E1778">
      <w:rPr>
        <w:rStyle w:val="berschrift4Zchn"/>
        <w:rFonts w:cs="Arial"/>
        <w:sz w:val="18"/>
        <w:szCs w:val="18"/>
      </w:rPr>
      <w:t xml:space="preserve"> von </w:t>
    </w:r>
    <w:r w:rsidRPr="007E1778">
      <w:rPr>
        <w:rStyle w:val="berschrift4Zchn"/>
        <w:rFonts w:cs="Arial"/>
        <w:sz w:val="18"/>
        <w:szCs w:val="18"/>
      </w:rPr>
      <w:fldChar w:fldCharType="begin"/>
    </w:r>
    <w:r w:rsidRPr="007E1778">
      <w:rPr>
        <w:rStyle w:val="berschrift4Zchn"/>
        <w:rFonts w:cs="Arial"/>
        <w:sz w:val="18"/>
        <w:szCs w:val="18"/>
      </w:rPr>
      <w:instrText xml:space="preserve"> NUMPAGES </w:instrText>
    </w:r>
    <w:r w:rsidRPr="007E1778">
      <w:rPr>
        <w:rStyle w:val="berschrift4Zchn"/>
        <w:rFonts w:cs="Arial"/>
        <w:sz w:val="18"/>
        <w:szCs w:val="18"/>
      </w:rPr>
      <w:fldChar w:fldCharType="separate"/>
    </w:r>
    <w:r w:rsidRPr="007E1778">
      <w:rPr>
        <w:rStyle w:val="berschrift4Zchn"/>
        <w:rFonts w:cs="Arial"/>
        <w:sz w:val="18"/>
        <w:szCs w:val="18"/>
      </w:rPr>
      <w:t>2</w:t>
    </w:r>
    <w:r w:rsidRPr="007E1778">
      <w:rPr>
        <w:rStyle w:val="berschrift4Zchn"/>
        <w:rFonts w:cs="Arial"/>
        <w:sz w:val="18"/>
        <w:szCs w:val="18"/>
      </w:rPr>
      <w:fldChar w:fldCharType="end"/>
    </w:r>
  </w:p>
  <w:p w14:paraId="425C9552" w14:textId="77777777" w:rsidR="007E1778" w:rsidRDefault="007E177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C1FA" w14:textId="77777777" w:rsidR="001F48EC" w:rsidRDefault="001F48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50A47" w14:textId="77777777" w:rsidR="00A60BBB" w:rsidRDefault="00A60BBB" w:rsidP="00AC306C">
      <w:pPr>
        <w:spacing w:after="0" w:line="240" w:lineRule="auto"/>
      </w:pPr>
      <w:r>
        <w:separator/>
      </w:r>
    </w:p>
  </w:footnote>
  <w:footnote w:type="continuationSeparator" w:id="0">
    <w:p w14:paraId="0D91EB73" w14:textId="77777777" w:rsidR="00A60BBB" w:rsidRDefault="00A60BBB" w:rsidP="00AC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7CFB" w14:textId="77777777" w:rsidR="001F48EC" w:rsidRDefault="001F48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FC0E" w14:textId="4E16B44E" w:rsidR="0061040D" w:rsidRPr="00D4679D" w:rsidRDefault="0061040D" w:rsidP="0061040D">
    <w:pPr>
      <w:pStyle w:val="Kopfzeile"/>
      <w:tabs>
        <w:tab w:val="clear" w:pos="4536"/>
        <w:tab w:val="clear" w:pos="9072"/>
        <w:tab w:val="center" w:pos="5103"/>
        <w:tab w:val="right" w:pos="14317"/>
      </w:tabs>
      <w:rPr>
        <w:sz w:val="16"/>
        <w:szCs w:val="16"/>
      </w:rPr>
    </w:pPr>
    <w:bookmarkStart w:id="0" w:name="_Hlk135832627"/>
    <w:bookmarkStart w:id="1" w:name="_Hlk135832628"/>
    <w:bookmarkStart w:id="2" w:name="_Hlk135832629"/>
    <w:bookmarkStart w:id="3" w:name="_Hlk135832630"/>
    <w:bookmarkStart w:id="4" w:name="_Hlk135832631"/>
    <w:bookmarkStart w:id="5" w:name="_Hlk135832632"/>
    <w:bookmarkStart w:id="6" w:name="_Hlk135832634"/>
    <w:bookmarkStart w:id="7" w:name="_Hlk135832635"/>
    <w:bookmarkStart w:id="8" w:name="_Hlk135832636"/>
    <w:bookmarkStart w:id="9" w:name="_Hlk135832637"/>
    <w:bookmarkStart w:id="10" w:name="_Hlk135832638"/>
    <w:bookmarkStart w:id="11" w:name="_Hlk135832639"/>
    <w:bookmarkStart w:id="12" w:name="_Hlk135832640"/>
    <w:bookmarkStart w:id="13" w:name="_Hlk135832641"/>
    <w:bookmarkStart w:id="14" w:name="_Hlk135832642"/>
    <w:bookmarkStart w:id="15" w:name="_Hlk135832643"/>
    <w:bookmarkStart w:id="16" w:name="_Hlk135832644"/>
    <w:bookmarkStart w:id="17" w:name="_Hlk135832645"/>
    <w:bookmarkStart w:id="18" w:name="_Hlk135832646"/>
    <w:bookmarkStart w:id="19" w:name="_Hlk135832647"/>
    <w:bookmarkStart w:id="20" w:name="_Hlk135832648"/>
    <w:bookmarkStart w:id="21" w:name="_Hlk135832649"/>
    <w:r w:rsidRPr="00D4679D">
      <w:rPr>
        <w:sz w:val="16"/>
        <w:szCs w:val="16"/>
      </w:rPr>
      <w:t xml:space="preserve">Generalzolldirektion </w:t>
    </w:r>
    <w:r w:rsidRPr="00D4679D">
      <w:rPr>
        <w:sz w:val="16"/>
        <w:szCs w:val="16"/>
      </w:rPr>
      <w:tab/>
    </w:r>
    <w:r>
      <w:rPr>
        <w:sz w:val="16"/>
        <w:szCs w:val="16"/>
      </w:rPr>
      <w:tab/>
    </w:r>
    <w:r>
      <w:rPr>
        <w:b/>
        <w:sz w:val="16"/>
        <w:szCs w:val="16"/>
      </w:rPr>
      <w:t>Anlagenverzeichnis</w:t>
    </w:r>
  </w:p>
  <w:p w14:paraId="37646261" w14:textId="77777777" w:rsidR="0061040D" w:rsidRPr="00D4679D" w:rsidRDefault="0061040D" w:rsidP="0061040D">
    <w:pPr>
      <w:pStyle w:val="Kopfzeile"/>
      <w:tabs>
        <w:tab w:val="clear" w:pos="9072"/>
        <w:tab w:val="right" w:pos="14317"/>
      </w:tabs>
      <w:rPr>
        <w:sz w:val="16"/>
        <w:szCs w:val="16"/>
      </w:rPr>
    </w:pPr>
    <w:r w:rsidRPr="00D4679D">
      <w:rPr>
        <w:sz w:val="16"/>
        <w:szCs w:val="16"/>
      </w:rPr>
      <w:t>Zentrale Beschaffungsstelle der Bundesfinanzverwaltung</w:t>
    </w:r>
    <w:r w:rsidRPr="00D4679D">
      <w:rPr>
        <w:sz w:val="16"/>
        <w:szCs w:val="16"/>
      </w:rPr>
      <w:tab/>
    </w:r>
    <w:r w:rsidRPr="00D4679D">
      <w:rPr>
        <w:sz w:val="16"/>
        <w:szCs w:val="16"/>
      </w:rPr>
      <w:tab/>
    </w:r>
  </w:p>
  <w:p w14:paraId="225C0E52" w14:textId="3B22D20D" w:rsidR="00F86200" w:rsidRPr="009A241D" w:rsidRDefault="00F86200" w:rsidP="00F86200">
    <w:pPr>
      <w:pStyle w:val="Kopfzeile"/>
      <w:rPr>
        <w:rFonts w:ascii="Arial" w:hAnsi="Arial" w:cs="Arial"/>
        <w:sz w:val="16"/>
        <w:szCs w:val="16"/>
      </w:rPr>
    </w:pPr>
    <w:r w:rsidRPr="009A241D">
      <w:rPr>
        <w:rFonts w:ascii="Arial" w:hAnsi="Arial" w:cs="Arial"/>
        <w:sz w:val="16"/>
        <w:szCs w:val="16"/>
      </w:rPr>
      <w:t xml:space="preserve">Vergabeverfahren: </w:t>
    </w:r>
    <w:r w:rsidR="001F48EC" w:rsidRPr="001F48EC">
      <w:rPr>
        <w:rFonts w:ascii="Arial" w:hAnsi="Arial" w:cs="Arial"/>
        <w:sz w:val="16"/>
        <w:szCs w:val="16"/>
      </w:rPr>
      <w:t>O 1088 B - 045/26 - DIII.B.142.16 - 142-2026-0046</w:t>
    </w:r>
  </w:p>
  <w:p w14:paraId="211EED0B" w14:textId="47444D73" w:rsidR="0061040D" w:rsidRPr="00184934" w:rsidRDefault="0061040D" w:rsidP="00184934">
    <w:pPr>
      <w:pStyle w:val="Kopfzeile"/>
      <w:tabs>
        <w:tab w:val="right" w:pos="14317"/>
      </w:tabs>
      <w:rPr>
        <w:rFonts w:eastAsia="Arial" w:cs="Times New Roman"/>
        <w:sz w:val="16"/>
        <w:szCs w:val="16"/>
      </w:rPr>
    </w:pPr>
    <w:r w:rsidRPr="00A60BBB">
      <w:rPr>
        <w:sz w:val="16"/>
        <w:szCs w:val="16"/>
      </w:rPr>
      <w:tab/>
    </w:r>
    <w:r w:rsidRPr="00A60BBB">
      <w:rPr>
        <w:sz w:val="16"/>
        <w:szCs w:val="16"/>
      </w:rPr>
      <w:tab/>
      <w:t xml:space="preserve"> </w:t>
    </w:r>
  </w:p>
  <w:p w14:paraId="3A78959D" w14:textId="77777777" w:rsidR="0061040D" w:rsidRDefault="0061040D" w:rsidP="0061040D">
    <w:pPr>
      <w:pStyle w:val="Kopfzeile"/>
      <w:tabs>
        <w:tab w:val="right" w:pos="13325"/>
      </w:tabs>
      <w:rPr>
        <w:sz w:val="16"/>
        <w:szCs w:val="16"/>
      </w:rPr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1A080E29" w14:textId="77777777" w:rsidR="00F86200" w:rsidRPr="00CE7E5B" w:rsidRDefault="00F86200" w:rsidP="00F86200">
    <w:pPr>
      <w:tabs>
        <w:tab w:val="center" w:pos="4536"/>
        <w:tab w:val="right" w:pos="9072"/>
        <w:tab w:val="right" w:pos="13325"/>
      </w:tabs>
      <w:jc w:val="center"/>
      <w:rPr>
        <w:rFonts w:ascii="Arial" w:eastAsia="Arial" w:hAnsi="Arial"/>
        <w:b/>
        <w:sz w:val="16"/>
      </w:rPr>
    </w:pPr>
    <w:r w:rsidRPr="00CE7E5B">
      <w:rPr>
        <w:rFonts w:ascii="Arial" w:eastAsia="Arial" w:hAnsi="Arial"/>
        <w:b/>
        <w:sz w:val="16"/>
      </w:rPr>
      <w:t>Vergabeverfahren</w:t>
    </w:r>
  </w:p>
  <w:p w14:paraId="4213F929" w14:textId="77777777" w:rsidR="00F86200" w:rsidRPr="009A241D" w:rsidRDefault="00F86200" w:rsidP="00F86200">
    <w:pPr>
      <w:pStyle w:val="Kopfzeile"/>
      <w:jc w:val="center"/>
      <w:rPr>
        <w:rFonts w:ascii="Arial" w:hAnsi="Arial" w:cs="Arial"/>
        <w:b/>
        <w:bCs/>
        <w:sz w:val="16"/>
        <w:szCs w:val="16"/>
      </w:rPr>
    </w:pPr>
    <w:r w:rsidRPr="009A241D">
      <w:rPr>
        <w:rFonts w:ascii="Arial" w:hAnsi="Arial" w:cs="Arial"/>
        <w:b/>
        <w:bCs/>
        <w:sz w:val="16"/>
        <w:szCs w:val="16"/>
      </w:rPr>
      <w:t>RV KdB Aktenvernichter der Sicherheitsstufen P4 - P6</w:t>
    </w:r>
  </w:p>
  <w:p w14:paraId="14830F57" w14:textId="6B3CE41D" w:rsidR="00AC306C" w:rsidRDefault="00AC306C" w:rsidP="00F86200">
    <w:pPr>
      <w:pStyle w:val="Kopfzeile"/>
      <w:tabs>
        <w:tab w:val="right" w:pos="13325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231F" w14:textId="77777777" w:rsidR="001F48EC" w:rsidRDefault="001F48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481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464A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BE1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464C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9C81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0E2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F813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A6C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6A5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EED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4837874">
    <w:abstractNumId w:val="9"/>
  </w:num>
  <w:num w:numId="2" w16cid:durableId="2112235673">
    <w:abstractNumId w:val="7"/>
  </w:num>
  <w:num w:numId="3" w16cid:durableId="689994956">
    <w:abstractNumId w:val="6"/>
  </w:num>
  <w:num w:numId="4" w16cid:durableId="1707556667">
    <w:abstractNumId w:val="5"/>
  </w:num>
  <w:num w:numId="5" w16cid:durableId="1000934821">
    <w:abstractNumId w:val="4"/>
  </w:num>
  <w:num w:numId="6" w16cid:durableId="57559014">
    <w:abstractNumId w:val="8"/>
  </w:num>
  <w:num w:numId="7" w16cid:durableId="388696541">
    <w:abstractNumId w:val="3"/>
  </w:num>
  <w:num w:numId="8" w16cid:durableId="75594556">
    <w:abstractNumId w:val="2"/>
  </w:num>
  <w:num w:numId="9" w16cid:durableId="1369257391">
    <w:abstractNumId w:val="1"/>
  </w:num>
  <w:num w:numId="10" w16cid:durableId="161690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BB"/>
    <w:rsid w:val="0003466E"/>
    <w:rsid w:val="00036BBB"/>
    <w:rsid w:val="000528E3"/>
    <w:rsid w:val="000535C8"/>
    <w:rsid w:val="00072072"/>
    <w:rsid w:val="00084F58"/>
    <w:rsid w:val="000861CA"/>
    <w:rsid w:val="0009421E"/>
    <w:rsid w:val="00097795"/>
    <w:rsid w:val="000C31CD"/>
    <w:rsid w:val="000D1BCE"/>
    <w:rsid w:val="000D4AFE"/>
    <w:rsid w:val="00115011"/>
    <w:rsid w:val="00137913"/>
    <w:rsid w:val="00147EEA"/>
    <w:rsid w:val="00172655"/>
    <w:rsid w:val="0017430E"/>
    <w:rsid w:val="00182EDD"/>
    <w:rsid w:val="00184934"/>
    <w:rsid w:val="001B21ED"/>
    <w:rsid w:val="001B56D6"/>
    <w:rsid w:val="001C01CF"/>
    <w:rsid w:val="001E331C"/>
    <w:rsid w:val="001E515A"/>
    <w:rsid w:val="001E7CFC"/>
    <w:rsid w:val="001F48EC"/>
    <w:rsid w:val="00203148"/>
    <w:rsid w:val="00212DF1"/>
    <w:rsid w:val="00227BFE"/>
    <w:rsid w:val="0023609C"/>
    <w:rsid w:val="002406D1"/>
    <w:rsid w:val="002531EA"/>
    <w:rsid w:val="002707BA"/>
    <w:rsid w:val="002C05C5"/>
    <w:rsid w:val="002C126A"/>
    <w:rsid w:val="002C6BB9"/>
    <w:rsid w:val="002D2DE6"/>
    <w:rsid w:val="002E7018"/>
    <w:rsid w:val="00315BB3"/>
    <w:rsid w:val="00334EC8"/>
    <w:rsid w:val="00357EBF"/>
    <w:rsid w:val="003646A8"/>
    <w:rsid w:val="003670B7"/>
    <w:rsid w:val="003708F6"/>
    <w:rsid w:val="0038265B"/>
    <w:rsid w:val="00393417"/>
    <w:rsid w:val="003A2943"/>
    <w:rsid w:val="003B7ED4"/>
    <w:rsid w:val="003E271A"/>
    <w:rsid w:val="0040775E"/>
    <w:rsid w:val="004323F6"/>
    <w:rsid w:val="004365F4"/>
    <w:rsid w:val="00456450"/>
    <w:rsid w:val="00486DAF"/>
    <w:rsid w:val="004B04D0"/>
    <w:rsid w:val="004B61BD"/>
    <w:rsid w:val="00516B74"/>
    <w:rsid w:val="00526299"/>
    <w:rsid w:val="00554B6A"/>
    <w:rsid w:val="005A0E12"/>
    <w:rsid w:val="005A4B2F"/>
    <w:rsid w:val="005B2EDB"/>
    <w:rsid w:val="005B2F58"/>
    <w:rsid w:val="005B4F9E"/>
    <w:rsid w:val="005D4E1C"/>
    <w:rsid w:val="005D7106"/>
    <w:rsid w:val="005E53A9"/>
    <w:rsid w:val="005F7884"/>
    <w:rsid w:val="00603F6A"/>
    <w:rsid w:val="0061040D"/>
    <w:rsid w:val="0062039D"/>
    <w:rsid w:val="00642547"/>
    <w:rsid w:val="0064600B"/>
    <w:rsid w:val="00657A1A"/>
    <w:rsid w:val="00661BBE"/>
    <w:rsid w:val="006839F7"/>
    <w:rsid w:val="006B42CF"/>
    <w:rsid w:val="006F0FDC"/>
    <w:rsid w:val="006F18E8"/>
    <w:rsid w:val="00702D72"/>
    <w:rsid w:val="00743E93"/>
    <w:rsid w:val="00746261"/>
    <w:rsid w:val="007548E4"/>
    <w:rsid w:val="007710BE"/>
    <w:rsid w:val="00793D7C"/>
    <w:rsid w:val="007A1A3C"/>
    <w:rsid w:val="007B340C"/>
    <w:rsid w:val="007C7F9C"/>
    <w:rsid w:val="007D6167"/>
    <w:rsid w:val="007D6D05"/>
    <w:rsid w:val="007E1778"/>
    <w:rsid w:val="007E29DF"/>
    <w:rsid w:val="007F3E33"/>
    <w:rsid w:val="007F4180"/>
    <w:rsid w:val="007F73AD"/>
    <w:rsid w:val="00805F58"/>
    <w:rsid w:val="00810467"/>
    <w:rsid w:val="00810DAF"/>
    <w:rsid w:val="0081430C"/>
    <w:rsid w:val="00815C37"/>
    <w:rsid w:val="00863847"/>
    <w:rsid w:val="008701EA"/>
    <w:rsid w:val="0087617A"/>
    <w:rsid w:val="00882507"/>
    <w:rsid w:val="008853DC"/>
    <w:rsid w:val="008E6207"/>
    <w:rsid w:val="00922CC8"/>
    <w:rsid w:val="00955C5F"/>
    <w:rsid w:val="00974396"/>
    <w:rsid w:val="00975A03"/>
    <w:rsid w:val="009A7E87"/>
    <w:rsid w:val="009B0CBF"/>
    <w:rsid w:val="00A57C34"/>
    <w:rsid w:val="00A60BBB"/>
    <w:rsid w:val="00A71816"/>
    <w:rsid w:val="00A839CA"/>
    <w:rsid w:val="00A90D89"/>
    <w:rsid w:val="00AC306C"/>
    <w:rsid w:val="00AC6E45"/>
    <w:rsid w:val="00AD632A"/>
    <w:rsid w:val="00AE3EA4"/>
    <w:rsid w:val="00AE4AE4"/>
    <w:rsid w:val="00B14897"/>
    <w:rsid w:val="00B5049D"/>
    <w:rsid w:val="00B779F4"/>
    <w:rsid w:val="00B8658B"/>
    <w:rsid w:val="00B97364"/>
    <w:rsid w:val="00BA2F72"/>
    <w:rsid w:val="00BA40DF"/>
    <w:rsid w:val="00BB418C"/>
    <w:rsid w:val="00BC2F18"/>
    <w:rsid w:val="00C051A5"/>
    <w:rsid w:val="00C0725A"/>
    <w:rsid w:val="00C503AF"/>
    <w:rsid w:val="00C723A1"/>
    <w:rsid w:val="00CA4ECC"/>
    <w:rsid w:val="00CC242F"/>
    <w:rsid w:val="00D12B0A"/>
    <w:rsid w:val="00D219F8"/>
    <w:rsid w:val="00D26E03"/>
    <w:rsid w:val="00D3686C"/>
    <w:rsid w:val="00D71FAC"/>
    <w:rsid w:val="00D86CE0"/>
    <w:rsid w:val="00D95D80"/>
    <w:rsid w:val="00DA0E30"/>
    <w:rsid w:val="00DE717E"/>
    <w:rsid w:val="00DF0132"/>
    <w:rsid w:val="00E25F9D"/>
    <w:rsid w:val="00E322B9"/>
    <w:rsid w:val="00E63AD0"/>
    <w:rsid w:val="00E8514F"/>
    <w:rsid w:val="00EA2D32"/>
    <w:rsid w:val="00EA5A88"/>
    <w:rsid w:val="00EA7ED5"/>
    <w:rsid w:val="00F07ACA"/>
    <w:rsid w:val="00F13FBC"/>
    <w:rsid w:val="00F169E2"/>
    <w:rsid w:val="00F35141"/>
    <w:rsid w:val="00F372A4"/>
    <w:rsid w:val="00F53CB6"/>
    <w:rsid w:val="00F570D3"/>
    <w:rsid w:val="00F86200"/>
    <w:rsid w:val="00F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6F8A804"/>
  <w15:chartTrackingRefBased/>
  <w15:docId w15:val="{91F78A82-2A75-45AB-B551-3E9C2BF9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7ACA"/>
    <w:pPr>
      <w:spacing w:after="120" w:line="36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A4ECC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4ECC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6167"/>
    <w:pPr>
      <w:keepNext/>
      <w:keepLines/>
      <w:spacing w:before="40" w:after="0"/>
      <w:jc w:val="lef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4ECC"/>
    <w:pPr>
      <w:keepNext/>
      <w:keepLines/>
      <w:spacing w:before="40" w:after="0"/>
      <w:jc w:val="lef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4ECC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14F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i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14F"/>
    <w:pPr>
      <w:keepNext/>
      <w:keepLines/>
      <w:spacing w:before="40" w:after="0"/>
      <w:jc w:val="left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14F"/>
    <w:pPr>
      <w:keepNext/>
      <w:keepLines/>
      <w:spacing w:before="40" w:after="0"/>
      <w:jc w:val="left"/>
      <w:outlineLvl w:val="7"/>
    </w:pPr>
    <w:rPr>
      <w:rFonts w:asciiTheme="majorHAnsi" w:eastAsiaTheme="majorEastAsia" w:hAnsiTheme="majorHAnsi" w:cstheme="majorBidi"/>
      <w:i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14F"/>
    <w:pPr>
      <w:keepNext/>
      <w:keepLines/>
      <w:spacing w:before="40" w:after="0"/>
      <w:jc w:val="left"/>
      <w:outlineLvl w:val="8"/>
    </w:pPr>
    <w:rPr>
      <w:rFonts w:asciiTheme="majorHAnsi" w:eastAsiaTheme="majorEastAsia" w:hAnsiTheme="majorHAnsi" w:cstheme="majorBidi"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4ECC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4ECC"/>
    <w:rPr>
      <w:rFonts w:asciiTheme="majorHAnsi" w:eastAsiaTheme="majorEastAsia" w:hAnsiTheme="majorHAnsi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4EC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4EC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14F"/>
    <w:rPr>
      <w:rFonts w:asciiTheme="majorHAnsi" w:eastAsiaTheme="majorEastAsia" w:hAnsiTheme="majorHAnsi" w:cstheme="majorBidi"/>
      <w:i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14F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14F"/>
    <w:rPr>
      <w:rFonts w:asciiTheme="majorHAnsi" w:eastAsiaTheme="majorEastAsia" w:hAnsiTheme="majorHAnsi" w:cstheme="majorBidi"/>
      <w:i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14F"/>
    <w:rPr>
      <w:rFonts w:asciiTheme="majorHAnsi" w:eastAsiaTheme="majorEastAsia" w:hAnsiTheme="majorHAnsi" w:cstheme="majorBidi"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A4ECC"/>
    <w:pPr>
      <w:spacing w:after="200" w:line="240" w:lineRule="auto"/>
      <w:jc w:val="left"/>
    </w:pPr>
    <w:rPr>
      <w:i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A4ECC"/>
    <w:pPr>
      <w:outlineLvl w:val="9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6167"/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7D6167"/>
    <w:pPr>
      <w:spacing w:after="0"/>
      <w:jc w:val="left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7D6167"/>
    <w:pPr>
      <w:spacing w:after="100"/>
      <w:jc w:val="left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D6167"/>
    <w:pPr>
      <w:spacing w:after="100"/>
      <w:ind w:left="220"/>
      <w:jc w:val="left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D6167"/>
    <w:pPr>
      <w:spacing w:after="100"/>
      <w:ind w:left="440"/>
      <w:jc w:val="left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D6167"/>
    <w:pPr>
      <w:spacing w:after="100"/>
      <w:ind w:left="660"/>
      <w:jc w:val="left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D6167"/>
    <w:pPr>
      <w:spacing w:after="100"/>
      <w:ind w:left="880"/>
      <w:jc w:val="left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D6167"/>
    <w:pPr>
      <w:spacing w:after="100"/>
      <w:ind w:left="1100"/>
      <w:jc w:val="left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D6167"/>
    <w:pPr>
      <w:spacing w:after="100"/>
      <w:ind w:left="1320"/>
      <w:jc w:val="left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D6167"/>
    <w:pPr>
      <w:spacing w:after="100"/>
      <w:ind w:left="1540"/>
      <w:jc w:val="left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D6167"/>
    <w:pPr>
      <w:spacing w:after="100"/>
      <w:ind w:left="1760"/>
      <w:jc w:val="left"/>
    </w:pPr>
  </w:style>
  <w:style w:type="character" w:styleId="IntensiveHervorhebung">
    <w:name w:val="Intense Emphasis"/>
    <w:basedOn w:val="Absatz-Standardschriftart"/>
    <w:uiPriority w:val="21"/>
    <w:qFormat/>
    <w:rsid w:val="0017430E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430E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430E"/>
    <w:rPr>
      <w:i/>
      <w:iCs/>
    </w:rPr>
  </w:style>
  <w:style w:type="character" w:styleId="IntensiverVerweis">
    <w:name w:val="Intense Reference"/>
    <w:basedOn w:val="Absatz-Standardschriftart"/>
    <w:uiPriority w:val="32"/>
    <w:qFormat/>
    <w:rsid w:val="0017430E"/>
    <w:rPr>
      <w:b/>
      <w:bCs/>
      <w:smallCaps/>
      <w:color w:val="auto"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DE717E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717E"/>
    <w:pPr>
      <w:numPr>
        <w:ilvl w:val="1"/>
      </w:numPr>
      <w:spacing w:after="160"/>
      <w:jc w:val="left"/>
    </w:pPr>
    <w:rPr>
      <w:rFonts w:asciiTheme="majorHAnsi" w:eastAsiaTheme="minorEastAsia" w:hAnsiTheme="maj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717E"/>
    <w:rPr>
      <w:rFonts w:asciiTheme="majorHAnsi" w:eastAsiaTheme="minorEastAsia" w:hAnsiTheme="majorHAnsi"/>
      <w:color w:val="5A5A5A" w:themeColor="text1" w:themeTint="A5"/>
      <w:spacing w:val="15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E717E"/>
    <w:pPr>
      <w:jc w:val="left"/>
    </w:pPr>
  </w:style>
  <w:style w:type="character" w:customStyle="1" w:styleId="AnredeZchn">
    <w:name w:val="Anrede Zchn"/>
    <w:basedOn w:val="Absatz-Standardschriftart"/>
    <w:link w:val="Anrede"/>
    <w:uiPriority w:val="99"/>
    <w:semiHidden/>
    <w:rsid w:val="00DE717E"/>
  </w:style>
  <w:style w:type="paragraph" w:styleId="Endnotentext">
    <w:name w:val="endnote text"/>
    <w:basedOn w:val="Standard"/>
    <w:link w:val="EndnotentextZchn"/>
    <w:uiPriority w:val="99"/>
    <w:semiHidden/>
    <w:unhideWhenUsed/>
    <w:rsid w:val="00DE717E"/>
    <w:pPr>
      <w:spacing w:after="0" w:line="240" w:lineRule="auto"/>
      <w:jc w:val="left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717E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717E"/>
    <w:pPr>
      <w:spacing w:after="0" w:line="240" w:lineRule="auto"/>
      <w:jc w:val="left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717E"/>
    <w:rPr>
      <w:sz w:val="20"/>
      <w:szCs w:val="20"/>
    </w:rPr>
  </w:style>
  <w:style w:type="paragraph" w:styleId="Fuzeile">
    <w:name w:val="footer"/>
    <w:basedOn w:val="Standard"/>
    <w:link w:val="FuzeileZchn"/>
    <w:unhideWhenUsed/>
    <w:rsid w:val="008E6207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uzeileZchn">
    <w:name w:val="Fußzeile Zchn"/>
    <w:basedOn w:val="Absatz-Standardschriftart"/>
    <w:link w:val="Fuzeile"/>
    <w:rsid w:val="008E6207"/>
  </w:style>
  <w:style w:type="paragraph" w:styleId="Gruformel">
    <w:name w:val="Closing"/>
    <w:basedOn w:val="Standard"/>
    <w:link w:val="GruformelZchn"/>
    <w:uiPriority w:val="99"/>
    <w:semiHidden/>
    <w:unhideWhenUsed/>
    <w:rsid w:val="008E6207"/>
    <w:pPr>
      <w:spacing w:after="0" w:line="240" w:lineRule="auto"/>
      <w:ind w:left="4252"/>
      <w:jc w:val="left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E6207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FA3542"/>
    <w:pPr>
      <w:spacing w:after="0"/>
      <w:ind w:left="221" w:hanging="221"/>
      <w:jc w:val="left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A3542"/>
    <w:pPr>
      <w:spacing w:after="0"/>
      <w:ind w:left="442" w:hanging="221"/>
      <w:jc w:val="left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A3542"/>
    <w:pPr>
      <w:spacing w:after="0"/>
      <w:ind w:left="663" w:hanging="221"/>
      <w:jc w:val="left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A3542"/>
    <w:pPr>
      <w:spacing w:after="0"/>
      <w:ind w:left="879" w:hanging="221"/>
      <w:jc w:val="left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A3542"/>
    <w:pPr>
      <w:spacing w:after="0"/>
      <w:ind w:left="1100" w:hanging="221"/>
      <w:jc w:val="left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A3542"/>
    <w:pPr>
      <w:spacing w:after="0"/>
      <w:ind w:left="1542" w:hanging="221"/>
      <w:jc w:val="left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A3542"/>
    <w:pPr>
      <w:spacing w:after="0"/>
      <w:ind w:left="1763" w:hanging="221"/>
      <w:jc w:val="left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12B0A"/>
    <w:pPr>
      <w:jc w:val="left"/>
    </w:pPr>
    <w:rPr>
      <w:rFonts w:asciiTheme="majorHAnsi" w:eastAsiaTheme="majorEastAsia" w:hAnsiTheme="majorHAnsi" w:cstheme="majorBidi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B0A"/>
    <w:pPr>
      <w:spacing w:line="240" w:lineRule="auto"/>
      <w:jc w:val="left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2B0A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D12B0A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KopfzeileZchn">
    <w:name w:val="Kopfzeile Zchn"/>
    <w:basedOn w:val="Absatz-Standardschriftart"/>
    <w:link w:val="Kopfzeile"/>
    <w:rsid w:val="00D12B0A"/>
  </w:style>
  <w:style w:type="paragraph" w:styleId="Literaturverzeichnis">
    <w:name w:val="Bibliography"/>
    <w:basedOn w:val="Standard"/>
    <w:next w:val="Standard"/>
    <w:uiPriority w:val="37"/>
    <w:semiHidden/>
    <w:unhideWhenUsed/>
    <w:rsid w:val="00D12B0A"/>
    <w:pPr>
      <w:jc w:val="left"/>
    </w:p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12B0A"/>
    <w:pPr>
      <w:spacing w:after="0"/>
      <w:ind w:left="220" w:hanging="220"/>
      <w:jc w:val="left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12B0A"/>
    <w:pPr>
      <w:spacing w:before="120"/>
      <w:jc w:val="left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12B0A"/>
    <w:pPr>
      <w:spacing w:after="0" w:line="240" w:lineRule="auto"/>
      <w:ind w:left="4252"/>
      <w:jc w:val="left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12B0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EC8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EC8"/>
    <w:rPr>
      <w:rFonts w:ascii="Segoe UI" w:hAnsi="Segoe UI" w:cs="Segoe U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07ACA"/>
    <w:pPr>
      <w:spacing w:after="0"/>
      <w:ind w:left="1320" w:hanging="220"/>
      <w:jc w:val="left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07ACA"/>
    <w:pPr>
      <w:spacing w:after="0"/>
      <w:ind w:left="1980" w:hanging="220"/>
      <w:jc w:val="left"/>
    </w:pPr>
  </w:style>
  <w:style w:type="table" w:customStyle="1" w:styleId="Tabellenraster1">
    <w:name w:val="Tabellenraster1"/>
    <w:basedOn w:val="NormaleTabelle"/>
    <w:next w:val="Tabellenraster"/>
    <w:uiPriority w:val="59"/>
    <w:rsid w:val="00AC3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AC3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95D8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5D80"/>
    <w:pPr>
      <w:jc w:val="both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5D80"/>
    <w:rPr>
      <w:b/>
      <w:bCs/>
      <w:sz w:val="20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2406D1"/>
    <w:pPr>
      <w:spacing w:after="0" w:line="240" w:lineRule="auto"/>
      <w:jc w:val="left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2406D1"/>
    <w:rPr>
      <w:rFonts w:ascii="Calibri" w:hAnsi="Calibri"/>
      <w:szCs w:val="21"/>
    </w:rPr>
  </w:style>
  <w:style w:type="character" w:styleId="Hyperlink">
    <w:name w:val="Hyperlink"/>
    <w:basedOn w:val="Absatz-Standardschriftart"/>
    <w:uiPriority w:val="99"/>
    <w:unhideWhenUsed/>
    <w:rsid w:val="002D2DE6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16B74"/>
    <w:rPr>
      <w:color w:val="808080"/>
    </w:rPr>
  </w:style>
  <w:style w:type="character" w:customStyle="1" w:styleId="Kopfzeilefett">
    <w:name w:val="Kopfzeile fett"/>
    <w:basedOn w:val="Absatz-Standardschriftart"/>
    <w:uiPriority w:val="1"/>
    <w:qFormat/>
    <w:rsid w:val="00516B74"/>
    <w:rPr>
      <w:rFonts w:ascii="Arial" w:hAnsi="Arial"/>
      <w:b/>
      <w:sz w:val="16"/>
    </w:rPr>
  </w:style>
  <w:style w:type="character" w:styleId="Seitenzahl">
    <w:name w:val="page number"/>
    <w:rsid w:val="007E1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3923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48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17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257192">
                  <w:marLeft w:val="-360"/>
                  <w:marRight w:val="-36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5692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9223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47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4352617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5372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6774187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00572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8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914697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7621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0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8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0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3895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0381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9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10929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6638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013750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86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923292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8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95360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52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432568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0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5100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3258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941294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239434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9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33554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21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24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56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41142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0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8289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70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8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8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6908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96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3032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762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99270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212105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64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95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39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6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2227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2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76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4777231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76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61400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8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168975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860959">
                                  <w:marLeft w:val="-360"/>
                                  <w:marRight w:val="-36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7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12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2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2943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1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93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3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5543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1669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71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4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83856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8084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6070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1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7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7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1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209639">
                  <w:marLeft w:val="-360"/>
                  <w:marRight w:val="-36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7634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9229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57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153206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3085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43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816629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9833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7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6757401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00691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0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9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3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17653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139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65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81424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89644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85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159830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8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812045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963949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641214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4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2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4670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412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962606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0802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2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201748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38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8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540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67515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6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001051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13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9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767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21942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1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3475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473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301524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6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878408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12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49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340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51818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94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16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2255235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0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570820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035019">
                                          <w:marLeft w:val="0"/>
                                          <w:marRight w:val="0"/>
                                          <w:marTop w:val="3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4602939">
                                  <w:marLeft w:val="-360"/>
                                  <w:marRight w:val="-36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996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9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468318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9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6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3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3470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8471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9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1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4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6052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385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zoll">
  <a:themeElements>
    <a:clrScheme name="Zol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Zol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9FDC-54BF-4BFF-9C13-48306EB8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Schröder, Nicolaj (GZD - ZBSt der BFinV)</dc:creator>
  <cp:keywords/>
  <dc:description/>
  <cp:lastModifiedBy>Sigle, Nicolas (GZD - Zentrale Beschaffungsstelle der BFinV - DO Freiburg im Breisgau)</cp:lastModifiedBy>
  <cp:revision>42</cp:revision>
  <cp:lastPrinted>2026-07-27T13:48:00Z</cp:lastPrinted>
  <dcterms:created xsi:type="dcterms:W3CDTF">2024-07-25T07:03:00Z</dcterms:created>
  <dcterms:modified xsi:type="dcterms:W3CDTF">2026-08-10T10:33:00Z</dcterms:modified>
</cp:coreProperties>
</file>