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EA76" w14:textId="77777777" w:rsidR="00E23333" w:rsidRDefault="00E23333">
      <w:pPr>
        <w:pStyle w:val="Textkrper"/>
        <w:spacing w:before="0" w:line="240" w:lineRule="auto"/>
        <w:jc w:val="center"/>
        <w:rPr>
          <w:rStyle w:val="Formularfeld"/>
          <w:rFonts w:ascii="Courier New" w:hAnsi="Courier New" w:cs="Courier New"/>
          <w:b/>
          <w:color w:val="365F91" w:themeColor="accent1" w:themeShade="BF"/>
          <w:sz w:val="22"/>
          <w:szCs w:val="18"/>
        </w:rPr>
      </w:pPr>
    </w:p>
    <w:p w14:paraId="04C95AD5" w14:textId="77777777" w:rsidR="00E23333" w:rsidRDefault="00A44851">
      <w:pPr>
        <w:widowControl/>
        <w:tabs>
          <w:tab w:val="left" w:pos="779"/>
          <w:tab w:val="left" w:pos="8292"/>
        </w:tabs>
        <w:spacing w:after="240"/>
        <w:ind w:left="113"/>
        <w:jc w:val="center"/>
        <w:rPr>
          <w:rFonts w:cs="Arial"/>
          <w:b/>
          <w:sz w:val="20"/>
        </w:rPr>
      </w:pPr>
      <w:r>
        <w:rPr>
          <w:rFonts w:cs="Arial"/>
          <w:b/>
          <w:sz w:val="20"/>
        </w:rPr>
        <w:t>Vertrag über den Kauf von Hardware</w:t>
      </w:r>
    </w:p>
    <w:p w14:paraId="3BAE5D0F" w14:textId="3EEE7687" w:rsidR="00E23333" w:rsidRDefault="00163E27">
      <w:pPr>
        <w:pStyle w:val="Textkrper"/>
        <w:spacing w:before="0" w:line="240" w:lineRule="auto"/>
        <w:jc w:val="center"/>
        <w:rPr>
          <w:rStyle w:val="Formularfeld"/>
          <w:rFonts w:ascii="Courier New" w:hAnsi="Courier New" w:cs="Courier New"/>
          <w:b/>
          <w:color w:val="365F91" w:themeColor="accent1" w:themeShade="BF"/>
          <w:sz w:val="18"/>
          <w:szCs w:val="18"/>
        </w:rPr>
      </w:pPr>
      <w:r>
        <w:rPr>
          <w:rStyle w:val="Formularfeld"/>
          <w:rFonts w:ascii="Courier New" w:hAnsi="Courier New" w:cs="Courier New"/>
          <w:b/>
          <w:color w:val="365F91" w:themeColor="accent1" w:themeShade="BF"/>
          <w:sz w:val="18"/>
          <w:szCs w:val="18"/>
        </w:rPr>
        <w:t>USV</w:t>
      </w:r>
      <w:r w:rsidR="001710D3">
        <w:rPr>
          <w:rStyle w:val="Formularfeld"/>
          <w:rFonts w:ascii="Courier New" w:hAnsi="Courier New" w:cs="Courier New"/>
          <w:b/>
          <w:color w:val="365F91" w:themeColor="accent1" w:themeShade="BF"/>
          <w:sz w:val="18"/>
          <w:szCs w:val="18"/>
        </w:rPr>
        <w:t>-</w:t>
      </w:r>
      <w:r>
        <w:rPr>
          <w:rStyle w:val="Formularfeld"/>
          <w:rFonts w:ascii="Courier New" w:hAnsi="Courier New" w:cs="Courier New"/>
          <w:b/>
          <w:color w:val="365F91" w:themeColor="accent1" w:themeShade="BF"/>
          <w:sz w:val="18"/>
          <w:szCs w:val="18"/>
        </w:rPr>
        <w:t>Anlagen</w:t>
      </w:r>
    </w:p>
    <w:p w14:paraId="2B34E22B" w14:textId="2D65A27A" w:rsidR="00E23333" w:rsidRDefault="00A44851">
      <w:pPr>
        <w:pStyle w:val="Textkrper"/>
        <w:spacing w:before="0" w:line="240" w:lineRule="auto"/>
        <w:jc w:val="center"/>
        <w:rPr>
          <w:rStyle w:val="Formularfeld"/>
          <w:rFonts w:ascii="Courier New" w:hAnsi="Courier New" w:cs="Courier New"/>
          <w:b/>
          <w:color w:val="365F91" w:themeColor="accent1" w:themeShade="BF"/>
          <w:sz w:val="18"/>
          <w:szCs w:val="18"/>
        </w:rPr>
      </w:pPr>
      <w:r>
        <w:rPr>
          <w:rStyle w:val="Formularfeld"/>
          <w:rFonts w:ascii="Courier New" w:hAnsi="Courier New" w:cs="Courier New"/>
          <w:b/>
          <w:color w:val="365F91" w:themeColor="accent1" w:themeShade="BF"/>
          <w:sz w:val="18"/>
          <w:szCs w:val="18"/>
        </w:rPr>
        <w:t xml:space="preserve">und zusätzliche Leistungen für diese </w:t>
      </w:r>
      <w:r w:rsidR="00163E27">
        <w:rPr>
          <w:rStyle w:val="Formularfeld"/>
          <w:rFonts w:ascii="Courier New" w:hAnsi="Courier New" w:cs="Courier New"/>
          <w:b/>
          <w:color w:val="365F91" w:themeColor="accent1" w:themeShade="BF"/>
          <w:sz w:val="18"/>
          <w:szCs w:val="18"/>
        </w:rPr>
        <w:t>Geräte</w:t>
      </w:r>
    </w:p>
    <w:p w14:paraId="26D556C7" w14:textId="77777777" w:rsidR="00E23333" w:rsidRDefault="00E23333">
      <w:pPr>
        <w:widowControl/>
        <w:tabs>
          <w:tab w:val="left" w:pos="779"/>
          <w:tab w:val="left" w:pos="8292"/>
        </w:tabs>
        <w:spacing w:after="240"/>
        <w:ind w:left="113"/>
        <w:jc w:val="center"/>
        <w:rPr>
          <w:rFonts w:cs="Arial"/>
          <w:b/>
          <w:sz w:val="20"/>
        </w:rPr>
      </w:pPr>
    </w:p>
    <w:tbl>
      <w:tblPr>
        <w:tblW w:w="10761" w:type="dxa"/>
        <w:tblLook w:val="04A0" w:firstRow="1" w:lastRow="0" w:firstColumn="1" w:lastColumn="0" w:noHBand="0" w:noVBand="1"/>
      </w:tblPr>
      <w:tblGrid>
        <w:gridCol w:w="1526"/>
        <w:gridCol w:w="7513"/>
        <w:gridCol w:w="1722"/>
      </w:tblGrid>
      <w:tr w:rsidR="00E23333" w14:paraId="5B87925D" w14:textId="77777777">
        <w:trPr>
          <w:trHeight w:val="826"/>
        </w:trPr>
        <w:tc>
          <w:tcPr>
            <w:tcW w:w="1526" w:type="dxa"/>
            <w:shd w:val="clear" w:color="auto" w:fill="auto"/>
          </w:tcPr>
          <w:p w14:paraId="616ECAE3" w14:textId="77777777" w:rsidR="00E23333" w:rsidRDefault="00A44851">
            <w:pPr>
              <w:pStyle w:val="Textkrper"/>
              <w:rPr>
                <w:rFonts w:cs="Arial"/>
                <w:sz w:val="18"/>
                <w:szCs w:val="18"/>
              </w:rPr>
            </w:pPr>
            <w:r>
              <w:rPr>
                <w:rFonts w:cs="Arial"/>
                <w:sz w:val="18"/>
                <w:szCs w:val="18"/>
              </w:rPr>
              <w:t>zwischen</w:t>
            </w:r>
          </w:p>
        </w:tc>
        <w:tc>
          <w:tcPr>
            <w:tcW w:w="7513" w:type="dxa"/>
            <w:shd w:val="clear" w:color="auto" w:fill="auto"/>
          </w:tcPr>
          <w:p w14:paraId="726A41F3" w14:textId="77777777" w:rsidR="00E23333" w:rsidRDefault="00A44851">
            <w:pPr>
              <w:pStyle w:val="Textkrper"/>
              <w:spacing w:line="240" w:lineRule="auto"/>
              <w:rPr>
                <w:rStyle w:val="Formularfeld"/>
                <w:rFonts w:ascii="Courier New" w:hAnsi="Courier New" w:cs="Courier New"/>
                <w:b/>
                <w:color w:val="365F91" w:themeColor="accent1" w:themeShade="BF"/>
                <w:sz w:val="18"/>
                <w:szCs w:val="18"/>
              </w:rPr>
            </w:pPr>
            <w:r>
              <w:rPr>
                <w:rStyle w:val="Formularfeld"/>
                <w:rFonts w:ascii="Courier New" w:hAnsi="Courier New" w:cs="Courier New"/>
                <w:b/>
                <w:color w:val="365F91" w:themeColor="accent1" w:themeShade="BF"/>
                <w:sz w:val="18"/>
                <w:szCs w:val="18"/>
              </w:rPr>
              <w:t>Freistaat Thüringen, vertreten durch das</w:t>
            </w:r>
          </w:p>
          <w:p w14:paraId="7170FF29" w14:textId="77777777" w:rsidR="00E23333" w:rsidRDefault="00A44851">
            <w:pPr>
              <w:pStyle w:val="Textkrper"/>
              <w:spacing w:before="0" w:line="240" w:lineRule="auto"/>
              <w:rPr>
                <w:rFonts w:ascii="Courier New" w:hAnsi="Courier New" w:cs="Courier New"/>
                <w:b/>
                <w:color w:val="365F91" w:themeColor="accent1" w:themeShade="BF"/>
                <w:sz w:val="18"/>
                <w:szCs w:val="18"/>
                <w:u w:val="single"/>
              </w:rPr>
            </w:pPr>
            <w:r>
              <w:rPr>
                <w:rStyle w:val="Formularfeld"/>
                <w:rFonts w:ascii="Courier New" w:hAnsi="Courier New" w:cs="Courier New"/>
                <w:b/>
                <w:color w:val="365F91" w:themeColor="accent1" w:themeShade="BF"/>
                <w:sz w:val="18"/>
                <w:szCs w:val="18"/>
              </w:rPr>
              <w:t>Thüringer Landesamt für Finanzen</w:t>
            </w:r>
            <w:r>
              <w:rPr>
                <w:rFonts w:ascii="Courier New" w:hAnsi="Courier New" w:cs="Courier New"/>
                <w:b/>
                <w:color w:val="365F91" w:themeColor="accent1" w:themeShade="BF"/>
                <w:sz w:val="18"/>
                <w:szCs w:val="18"/>
                <w:u w:val="single"/>
              </w:rPr>
              <w:t xml:space="preserve"> (TLF)</w:t>
            </w:r>
          </w:p>
          <w:p w14:paraId="16F9B9B7" w14:textId="77777777" w:rsidR="00E23333" w:rsidRDefault="00A44851">
            <w:pPr>
              <w:pStyle w:val="Textkrper"/>
              <w:rPr>
                <w:rFonts w:cs="Arial"/>
                <w:sz w:val="18"/>
                <w:szCs w:val="18"/>
              </w:rPr>
            </w:pPr>
            <w:proofErr w:type="spellStart"/>
            <w:r>
              <w:rPr>
                <w:rStyle w:val="Formularfeld"/>
                <w:rFonts w:ascii="Courier New" w:hAnsi="Courier New" w:cs="Courier New"/>
                <w:b/>
                <w:color w:val="365F91" w:themeColor="accent1" w:themeShade="BF"/>
                <w:sz w:val="18"/>
                <w:szCs w:val="18"/>
              </w:rPr>
              <w:t>Steigerstraße</w:t>
            </w:r>
            <w:proofErr w:type="spellEnd"/>
            <w:r>
              <w:rPr>
                <w:rStyle w:val="Formularfeld"/>
                <w:rFonts w:ascii="Courier New" w:hAnsi="Courier New" w:cs="Courier New"/>
                <w:b/>
                <w:color w:val="365F91" w:themeColor="accent1" w:themeShade="BF"/>
                <w:sz w:val="18"/>
                <w:szCs w:val="18"/>
              </w:rPr>
              <w:t xml:space="preserve"> 24, 99096 Erfurt</w:t>
            </w:r>
          </w:p>
        </w:tc>
        <w:tc>
          <w:tcPr>
            <w:tcW w:w="1722" w:type="dxa"/>
            <w:shd w:val="clear" w:color="auto" w:fill="auto"/>
          </w:tcPr>
          <w:p w14:paraId="055651AA" w14:textId="77777777" w:rsidR="00E23333" w:rsidRDefault="00A44851">
            <w:pPr>
              <w:pStyle w:val="Textkrper"/>
              <w:jc w:val="right"/>
              <w:rPr>
                <w:rFonts w:cs="Arial"/>
                <w:sz w:val="18"/>
                <w:szCs w:val="18"/>
              </w:rPr>
            </w:pPr>
            <w:r>
              <w:rPr>
                <w:rFonts w:cs="Arial"/>
                <w:sz w:val="18"/>
                <w:szCs w:val="18"/>
              </w:rPr>
              <w:t>„Auftraggeber“</w:t>
            </w:r>
          </w:p>
        </w:tc>
      </w:tr>
      <w:tr w:rsidR="00E23333" w14:paraId="0E005D61" w14:textId="77777777">
        <w:trPr>
          <w:trHeight w:val="80"/>
        </w:trPr>
        <w:tc>
          <w:tcPr>
            <w:tcW w:w="1526" w:type="dxa"/>
            <w:shd w:val="clear" w:color="auto" w:fill="auto"/>
          </w:tcPr>
          <w:p w14:paraId="7B06EF0B" w14:textId="77777777" w:rsidR="00E23333" w:rsidRDefault="00A44851">
            <w:pPr>
              <w:pStyle w:val="Textkrper"/>
              <w:rPr>
                <w:rFonts w:cs="Arial"/>
                <w:sz w:val="18"/>
                <w:szCs w:val="18"/>
              </w:rPr>
            </w:pPr>
            <w:r>
              <w:rPr>
                <w:rFonts w:cs="Arial"/>
                <w:sz w:val="18"/>
                <w:szCs w:val="18"/>
              </w:rPr>
              <w:t>und</w:t>
            </w:r>
          </w:p>
        </w:tc>
        <w:tc>
          <w:tcPr>
            <w:tcW w:w="7513" w:type="dxa"/>
            <w:shd w:val="clear" w:color="auto" w:fill="auto"/>
          </w:tcPr>
          <w:p w14:paraId="2579397C" w14:textId="698AC712" w:rsidR="00E23333" w:rsidRDefault="0067224E">
            <w:pPr>
              <w:pStyle w:val="Textkrper"/>
              <w:spacing w:line="240" w:lineRule="auto"/>
              <w:rPr>
                <w:rFonts w:cs="Arial"/>
                <w:sz w:val="18"/>
                <w:szCs w:val="18"/>
                <w:u w:val="single"/>
              </w:rPr>
            </w:pP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1722" w:type="dxa"/>
            <w:shd w:val="clear" w:color="auto" w:fill="auto"/>
          </w:tcPr>
          <w:p w14:paraId="369F07F0" w14:textId="77777777" w:rsidR="00E23333" w:rsidRDefault="00A44851">
            <w:pPr>
              <w:pStyle w:val="Textkrper"/>
              <w:jc w:val="right"/>
              <w:rPr>
                <w:rFonts w:cs="Arial"/>
                <w:sz w:val="18"/>
                <w:szCs w:val="18"/>
              </w:rPr>
            </w:pPr>
            <w:r>
              <w:rPr>
                <w:rFonts w:cs="Arial"/>
                <w:sz w:val="18"/>
                <w:szCs w:val="18"/>
              </w:rPr>
              <w:t>„Auftragnehmer“.</w:t>
            </w:r>
          </w:p>
        </w:tc>
      </w:tr>
    </w:tbl>
    <w:p w14:paraId="3F0B07E3" w14:textId="77777777" w:rsidR="00E23333" w:rsidRDefault="00E23333">
      <w:pPr>
        <w:pStyle w:val="berschrift1"/>
        <w:numPr>
          <w:ilvl w:val="0"/>
          <w:numId w:val="0"/>
        </w:numPr>
        <w:ind w:left="350" w:hanging="350"/>
        <w:rPr>
          <w:rFonts w:ascii="Arial" w:hAnsi="Arial"/>
          <w:sz w:val="18"/>
          <w:szCs w:val="18"/>
        </w:rPr>
      </w:pPr>
      <w:bookmarkStart w:id="0" w:name="_Toc380675864"/>
      <w:bookmarkStart w:id="1" w:name="_Toc380675866"/>
      <w:bookmarkStart w:id="2" w:name="_Toc343781727"/>
      <w:bookmarkStart w:id="3" w:name="_Toc343781870"/>
      <w:bookmarkStart w:id="4" w:name="_Toc343781728"/>
      <w:bookmarkStart w:id="5" w:name="_Toc343781871"/>
      <w:bookmarkStart w:id="6" w:name="_Toc380675867"/>
      <w:bookmarkStart w:id="7" w:name="_Toc380675868"/>
      <w:bookmarkEnd w:id="0"/>
      <w:bookmarkEnd w:id="1"/>
      <w:bookmarkEnd w:id="2"/>
      <w:bookmarkEnd w:id="3"/>
      <w:bookmarkEnd w:id="4"/>
      <w:bookmarkEnd w:id="5"/>
      <w:bookmarkEnd w:id="6"/>
      <w:bookmarkEnd w:id="7"/>
    </w:p>
    <w:p w14:paraId="253A6B67" w14:textId="77777777" w:rsidR="00E23333" w:rsidRDefault="00A44851">
      <w:pPr>
        <w:pStyle w:val="berschrift1"/>
        <w:rPr>
          <w:rFonts w:ascii="Arial" w:hAnsi="Arial"/>
          <w:sz w:val="18"/>
          <w:szCs w:val="18"/>
        </w:rPr>
      </w:pPr>
      <w:r>
        <w:rPr>
          <w:rFonts w:ascii="Arial" w:hAnsi="Arial"/>
          <w:sz w:val="18"/>
          <w:szCs w:val="18"/>
        </w:rPr>
        <w:t>Leistungsumfang</w:t>
      </w:r>
    </w:p>
    <w:tbl>
      <w:tblPr>
        <w:tblW w:w="108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1"/>
        <w:gridCol w:w="2512"/>
        <w:gridCol w:w="240"/>
        <w:gridCol w:w="238"/>
        <w:gridCol w:w="1120"/>
        <w:gridCol w:w="252"/>
        <w:gridCol w:w="1035"/>
        <w:gridCol w:w="556"/>
        <w:gridCol w:w="345"/>
        <w:gridCol w:w="896"/>
        <w:gridCol w:w="1027"/>
        <w:gridCol w:w="851"/>
        <w:gridCol w:w="531"/>
        <w:gridCol w:w="792"/>
      </w:tblGrid>
      <w:tr w:rsidR="00E23333" w14:paraId="0238FFCE" w14:textId="77777777">
        <w:trPr>
          <w:trHeight w:val="455"/>
        </w:trPr>
        <w:tc>
          <w:tcPr>
            <w:tcW w:w="6374" w:type="dxa"/>
            <w:gridSpan w:val="8"/>
            <w:tcBorders>
              <w:top w:val="single" w:sz="4" w:space="0" w:color="auto"/>
              <w:left w:val="single" w:sz="4" w:space="0" w:color="auto"/>
              <w:bottom w:val="single" w:sz="4" w:space="0" w:color="auto"/>
              <w:right w:val="single" w:sz="4" w:space="0" w:color="auto"/>
            </w:tcBorders>
          </w:tcPr>
          <w:p w14:paraId="4D372363" w14:textId="77777777" w:rsidR="00E23333" w:rsidRDefault="00A44851">
            <w:pPr>
              <w:pStyle w:val="Tabellenkopf"/>
            </w:pPr>
            <w:r>
              <w:t xml:space="preserve">Der Auftragnehmer verkauft dem Auftraggeber nachstehend aufgeführte Hardware, </w:t>
            </w:r>
            <w:r w:rsidRPr="00B2626B">
              <w:rPr>
                <w:color w:val="4F81BD" w:themeColor="accent1"/>
              </w:rPr>
              <w:t xml:space="preserve">Zubehör, sonstige Leistungen </w:t>
            </w:r>
            <w:r>
              <w:t>ggf. einschließlich vorinstallierter* Betriebssystemsoftware:</w:t>
            </w:r>
          </w:p>
        </w:tc>
        <w:tc>
          <w:tcPr>
            <w:tcW w:w="4442" w:type="dxa"/>
            <w:gridSpan w:val="6"/>
            <w:tcBorders>
              <w:top w:val="single" w:sz="4" w:space="0" w:color="auto"/>
              <w:left w:val="single" w:sz="4" w:space="0" w:color="auto"/>
              <w:bottom w:val="single" w:sz="4" w:space="0" w:color="auto"/>
              <w:right w:val="single" w:sz="4" w:space="0" w:color="auto"/>
            </w:tcBorders>
          </w:tcPr>
          <w:p w14:paraId="5755660E" w14:textId="77777777" w:rsidR="00E23333" w:rsidRDefault="00A44851">
            <w:pPr>
              <w:pStyle w:val="Tabellenkopf"/>
            </w:pPr>
            <w:r>
              <w:t>Der Auftragnehmer verpflichtet sich wie folgt zur Instandhaltung</w:t>
            </w:r>
          </w:p>
        </w:tc>
      </w:tr>
      <w:tr w:rsidR="00E23333" w14:paraId="11ECD805" w14:textId="77777777">
        <w:trPr>
          <w:trHeight w:val="474"/>
        </w:trPr>
        <w:tc>
          <w:tcPr>
            <w:tcW w:w="421" w:type="dxa"/>
            <w:vMerge w:val="restart"/>
            <w:tcBorders>
              <w:top w:val="single" w:sz="4" w:space="0" w:color="auto"/>
              <w:left w:val="single" w:sz="4" w:space="0" w:color="auto"/>
              <w:bottom w:val="single" w:sz="4" w:space="0" w:color="auto"/>
              <w:right w:val="single" w:sz="4" w:space="0" w:color="auto"/>
            </w:tcBorders>
          </w:tcPr>
          <w:p w14:paraId="5FBA37B5" w14:textId="77777777" w:rsidR="00E23333" w:rsidRDefault="00A44851">
            <w:pPr>
              <w:pStyle w:val="Tabellenkopf"/>
            </w:pPr>
            <w:r>
              <w:t>Lfd. Nr.</w:t>
            </w:r>
          </w:p>
        </w:tc>
        <w:tc>
          <w:tcPr>
            <w:tcW w:w="2512" w:type="dxa"/>
            <w:vMerge w:val="restart"/>
            <w:tcBorders>
              <w:top w:val="single" w:sz="4" w:space="0" w:color="auto"/>
              <w:left w:val="single" w:sz="4" w:space="0" w:color="auto"/>
              <w:bottom w:val="single" w:sz="4" w:space="0" w:color="auto"/>
              <w:right w:val="single" w:sz="4" w:space="0" w:color="auto"/>
            </w:tcBorders>
          </w:tcPr>
          <w:p w14:paraId="05F80B9A" w14:textId="77777777" w:rsidR="00E23333" w:rsidRDefault="00A44851">
            <w:pPr>
              <w:pStyle w:val="Tabellenkopf"/>
            </w:pPr>
            <w:r>
              <w:t>Produktbezeichnung</w:t>
            </w:r>
            <w:r>
              <w:br/>
              <w:t>und -beschreibung,</w:t>
            </w:r>
            <w:r>
              <w:br/>
              <w:t>Produkt-Nr.</w:t>
            </w:r>
          </w:p>
          <w:p w14:paraId="17E1CC31" w14:textId="77777777" w:rsidR="00E23333" w:rsidRDefault="00A44851">
            <w:pPr>
              <w:pStyle w:val="Tabellenkopf"/>
            </w:pPr>
            <w:r>
              <w:t>(ggf. einschl. vorinstallierter Betriebssystemsoftware)</w:t>
            </w:r>
          </w:p>
        </w:tc>
        <w:tc>
          <w:tcPr>
            <w:tcW w:w="240" w:type="dxa"/>
            <w:vMerge w:val="restart"/>
            <w:tcBorders>
              <w:top w:val="single" w:sz="4" w:space="0" w:color="auto"/>
              <w:left w:val="single" w:sz="4" w:space="0" w:color="auto"/>
              <w:bottom w:val="single" w:sz="4" w:space="0" w:color="auto"/>
              <w:right w:val="single" w:sz="4" w:space="0" w:color="auto"/>
            </w:tcBorders>
          </w:tcPr>
          <w:p w14:paraId="4C6344F3" w14:textId="77777777" w:rsidR="00E23333" w:rsidRDefault="00A44851">
            <w:pPr>
              <w:pStyle w:val="Tabellenkopf"/>
            </w:pPr>
            <w:r>
              <w:t>Menge</w:t>
            </w:r>
          </w:p>
        </w:tc>
        <w:tc>
          <w:tcPr>
            <w:tcW w:w="238" w:type="dxa"/>
            <w:vMerge w:val="restart"/>
            <w:tcBorders>
              <w:top w:val="single" w:sz="4" w:space="0" w:color="auto"/>
              <w:left w:val="single" w:sz="4" w:space="0" w:color="auto"/>
              <w:bottom w:val="single" w:sz="4" w:space="0" w:color="auto"/>
              <w:right w:val="single" w:sz="4" w:space="0" w:color="auto"/>
            </w:tcBorders>
          </w:tcPr>
          <w:p w14:paraId="1758ED41" w14:textId="77777777" w:rsidR="00E23333" w:rsidRDefault="00A44851">
            <w:pPr>
              <w:pStyle w:val="Tabellenkopf"/>
            </w:pPr>
            <w:r>
              <w:t>EXP</w:t>
            </w:r>
            <w:r>
              <w:rPr>
                <w:rStyle w:val="Legendenziffer"/>
                <w:rFonts w:cs="Arial"/>
                <w:sz w:val="18"/>
                <w:szCs w:val="18"/>
              </w:rPr>
              <w:t>1</w:t>
            </w:r>
          </w:p>
        </w:tc>
        <w:tc>
          <w:tcPr>
            <w:tcW w:w="1120" w:type="dxa"/>
            <w:vMerge w:val="restart"/>
            <w:tcBorders>
              <w:top w:val="single" w:sz="4" w:space="0" w:color="auto"/>
              <w:left w:val="single" w:sz="4" w:space="0" w:color="auto"/>
              <w:right w:val="single" w:sz="4" w:space="0" w:color="auto"/>
            </w:tcBorders>
          </w:tcPr>
          <w:p w14:paraId="49929B53" w14:textId="77777777" w:rsidR="00E23333" w:rsidRDefault="00A44851">
            <w:pPr>
              <w:pStyle w:val="Tabellenkopf"/>
            </w:pPr>
            <w:r>
              <w:t>Liefertermin</w:t>
            </w:r>
          </w:p>
        </w:tc>
        <w:tc>
          <w:tcPr>
            <w:tcW w:w="252" w:type="dxa"/>
            <w:vMerge w:val="restart"/>
            <w:tcBorders>
              <w:top w:val="single" w:sz="4" w:space="0" w:color="auto"/>
              <w:left w:val="single" w:sz="4" w:space="0" w:color="auto"/>
              <w:right w:val="single" w:sz="4" w:space="0" w:color="auto"/>
            </w:tcBorders>
          </w:tcPr>
          <w:p w14:paraId="185D8849" w14:textId="77777777" w:rsidR="00E23333" w:rsidRDefault="00A44851">
            <w:pPr>
              <w:pStyle w:val="Tabellenkopf"/>
            </w:pPr>
            <w:r>
              <w:t>GewF²</w:t>
            </w:r>
          </w:p>
        </w:tc>
        <w:tc>
          <w:tcPr>
            <w:tcW w:w="1591" w:type="dxa"/>
            <w:gridSpan w:val="2"/>
            <w:tcBorders>
              <w:top w:val="single" w:sz="4" w:space="0" w:color="auto"/>
              <w:left w:val="single" w:sz="4" w:space="0" w:color="auto"/>
              <w:bottom w:val="single" w:sz="4" w:space="0" w:color="auto"/>
              <w:right w:val="single" w:sz="4" w:space="0" w:color="auto"/>
            </w:tcBorders>
          </w:tcPr>
          <w:p w14:paraId="574216C9" w14:textId="77777777" w:rsidR="00E23333" w:rsidRDefault="00A44851">
            <w:pPr>
              <w:pStyle w:val="Tabellenkopf"/>
            </w:pPr>
            <w:r>
              <w:t>Kaufpreis</w:t>
            </w:r>
          </w:p>
        </w:tc>
        <w:tc>
          <w:tcPr>
            <w:tcW w:w="2268" w:type="dxa"/>
            <w:gridSpan w:val="3"/>
            <w:tcBorders>
              <w:top w:val="single" w:sz="4" w:space="0" w:color="auto"/>
              <w:left w:val="single" w:sz="4" w:space="0" w:color="auto"/>
              <w:bottom w:val="single" w:sz="4" w:space="0" w:color="auto"/>
              <w:right w:val="single" w:sz="4" w:space="0" w:color="auto"/>
            </w:tcBorders>
          </w:tcPr>
          <w:p w14:paraId="1D70F4B0" w14:textId="77777777" w:rsidR="00E23333" w:rsidRDefault="00A44851">
            <w:pPr>
              <w:pStyle w:val="Tabellenkopf"/>
            </w:pPr>
            <w:r>
              <w:t>Leistungsdauer</w:t>
            </w:r>
          </w:p>
        </w:tc>
        <w:tc>
          <w:tcPr>
            <w:tcW w:w="1382" w:type="dxa"/>
            <w:gridSpan w:val="2"/>
            <w:tcBorders>
              <w:top w:val="single" w:sz="4" w:space="0" w:color="auto"/>
              <w:left w:val="single" w:sz="4" w:space="0" w:color="auto"/>
              <w:bottom w:val="single" w:sz="4" w:space="0" w:color="auto"/>
              <w:right w:val="single" w:sz="4" w:space="0" w:color="auto"/>
            </w:tcBorders>
          </w:tcPr>
          <w:p w14:paraId="1167CB59" w14:textId="77777777" w:rsidR="00E23333" w:rsidRDefault="00A44851">
            <w:pPr>
              <w:pStyle w:val="Tabellenkopf"/>
            </w:pPr>
            <w:r>
              <w:t>Instandhaltungs</w:t>
            </w:r>
            <w:r>
              <w:softHyphen/>
              <w:t>leistung</w:t>
            </w:r>
          </w:p>
        </w:tc>
        <w:tc>
          <w:tcPr>
            <w:tcW w:w="792" w:type="dxa"/>
            <w:vMerge w:val="restart"/>
            <w:tcBorders>
              <w:top w:val="single" w:sz="4" w:space="0" w:color="auto"/>
              <w:left w:val="single" w:sz="4" w:space="0" w:color="auto"/>
              <w:right w:val="single" w:sz="4" w:space="0" w:color="auto"/>
            </w:tcBorders>
          </w:tcPr>
          <w:p w14:paraId="55F0CCC7" w14:textId="77777777" w:rsidR="00E23333" w:rsidRDefault="00A44851">
            <w:pPr>
              <w:pStyle w:val="Tabellenkopf"/>
            </w:pPr>
            <w:r>
              <w:t>Anteil an der monatlichen Instandhaltungs</w:t>
            </w:r>
            <w:r>
              <w:softHyphen/>
              <w:t>pauschale</w:t>
            </w:r>
          </w:p>
        </w:tc>
      </w:tr>
      <w:tr w:rsidR="00E23333" w14:paraId="1256B8A9" w14:textId="77777777">
        <w:trPr>
          <w:cantSplit/>
          <w:trHeight w:val="814"/>
        </w:trPr>
        <w:tc>
          <w:tcPr>
            <w:tcW w:w="421" w:type="dxa"/>
            <w:vMerge/>
            <w:tcBorders>
              <w:top w:val="single" w:sz="4" w:space="0" w:color="auto"/>
              <w:left w:val="single" w:sz="4" w:space="0" w:color="auto"/>
              <w:bottom w:val="single" w:sz="4" w:space="0" w:color="auto"/>
              <w:right w:val="single" w:sz="4" w:space="0" w:color="auto"/>
            </w:tcBorders>
          </w:tcPr>
          <w:p w14:paraId="4627F69B" w14:textId="77777777" w:rsidR="00E23333" w:rsidRDefault="00E23333">
            <w:pPr>
              <w:pStyle w:val="Tabellenkopf"/>
            </w:pPr>
          </w:p>
        </w:tc>
        <w:tc>
          <w:tcPr>
            <w:tcW w:w="2512" w:type="dxa"/>
            <w:vMerge/>
            <w:tcBorders>
              <w:top w:val="single" w:sz="4" w:space="0" w:color="auto"/>
              <w:left w:val="single" w:sz="4" w:space="0" w:color="auto"/>
              <w:bottom w:val="single" w:sz="4" w:space="0" w:color="auto"/>
              <w:right w:val="single" w:sz="4" w:space="0" w:color="auto"/>
            </w:tcBorders>
          </w:tcPr>
          <w:p w14:paraId="062C7A65" w14:textId="77777777" w:rsidR="00E23333" w:rsidRDefault="00E23333">
            <w:pPr>
              <w:pStyle w:val="Tabellenkopf"/>
            </w:pPr>
          </w:p>
        </w:tc>
        <w:tc>
          <w:tcPr>
            <w:tcW w:w="240" w:type="dxa"/>
            <w:vMerge/>
            <w:tcBorders>
              <w:top w:val="single" w:sz="4" w:space="0" w:color="auto"/>
              <w:left w:val="single" w:sz="4" w:space="0" w:color="auto"/>
              <w:bottom w:val="single" w:sz="4" w:space="0" w:color="auto"/>
              <w:right w:val="single" w:sz="4" w:space="0" w:color="auto"/>
            </w:tcBorders>
          </w:tcPr>
          <w:p w14:paraId="73601F3F" w14:textId="77777777" w:rsidR="00E23333" w:rsidRDefault="00E23333">
            <w:pPr>
              <w:pStyle w:val="Tabellenkopf"/>
            </w:pPr>
          </w:p>
        </w:tc>
        <w:tc>
          <w:tcPr>
            <w:tcW w:w="238" w:type="dxa"/>
            <w:vMerge/>
            <w:tcBorders>
              <w:top w:val="single" w:sz="4" w:space="0" w:color="auto"/>
              <w:left w:val="single" w:sz="4" w:space="0" w:color="auto"/>
              <w:bottom w:val="single" w:sz="4" w:space="0" w:color="auto"/>
              <w:right w:val="single" w:sz="4" w:space="0" w:color="auto"/>
            </w:tcBorders>
          </w:tcPr>
          <w:p w14:paraId="499BBAAF" w14:textId="77777777" w:rsidR="00E23333" w:rsidRDefault="00E23333">
            <w:pPr>
              <w:pStyle w:val="Tabellenkopf"/>
            </w:pPr>
          </w:p>
        </w:tc>
        <w:tc>
          <w:tcPr>
            <w:tcW w:w="1120" w:type="dxa"/>
            <w:vMerge/>
            <w:tcBorders>
              <w:left w:val="single" w:sz="4" w:space="0" w:color="auto"/>
              <w:bottom w:val="single" w:sz="4" w:space="0" w:color="auto"/>
              <w:right w:val="single" w:sz="4" w:space="0" w:color="auto"/>
            </w:tcBorders>
          </w:tcPr>
          <w:p w14:paraId="76559CB8" w14:textId="77777777" w:rsidR="00E23333" w:rsidRDefault="00E23333">
            <w:pPr>
              <w:pStyle w:val="Tabellenkopf"/>
            </w:pPr>
          </w:p>
        </w:tc>
        <w:tc>
          <w:tcPr>
            <w:tcW w:w="252" w:type="dxa"/>
            <w:vMerge/>
            <w:tcBorders>
              <w:left w:val="single" w:sz="4" w:space="0" w:color="auto"/>
              <w:bottom w:val="single" w:sz="4" w:space="0" w:color="auto"/>
              <w:right w:val="single" w:sz="4" w:space="0" w:color="auto"/>
            </w:tcBorders>
          </w:tcPr>
          <w:p w14:paraId="4D6A342E" w14:textId="77777777" w:rsidR="00E23333" w:rsidRDefault="00E23333">
            <w:pPr>
              <w:pStyle w:val="Tabellenkopf"/>
            </w:pPr>
          </w:p>
        </w:tc>
        <w:tc>
          <w:tcPr>
            <w:tcW w:w="1035" w:type="dxa"/>
            <w:tcBorders>
              <w:top w:val="single" w:sz="4" w:space="0" w:color="auto"/>
              <w:left w:val="single" w:sz="4" w:space="0" w:color="auto"/>
              <w:bottom w:val="single" w:sz="4" w:space="0" w:color="auto"/>
              <w:right w:val="single" w:sz="4" w:space="0" w:color="auto"/>
            </w:tcBorders>
          </w:tcPr>
          <w:p w14:paraId="7E60B3EE" w14:textId="77777777" w:rsidR="00E23333" w:rsidRDefault="00A44851">
            <w:pPr>
              <w:pStyle w:val="Tabellenkopf"/>
            </w:pPr>
            <w:r>
              <w:t>Einzelpreis</w:t>
            </w:r>
          </w:p>
        </w:tc>
        <w:tc>
          <w:tcPr>
            <w:tcW w:w="556" w:type="dxa"/>
            <w:tcBorders>
              <w:top w:val="single" w:sz="4" w:space="0" w:color="auto"/>
              <w:left w:val="single" w:sz="4" w:space="0" w:color="auto"/>
              <w:bottom w:val="single" w:sz="4" w:space="0" w:color="auto"/>
              <w:right w:val="single" w:sz="4" w:space="0" w:color="auto"/>
            </w:tcBorders>
          </w:tcPr>
          <w:p w14:paraId="5EE3AEE4" w14:textId="77777777" w:rsidR="00E23333" w:rsidRDefault="00A44851">
            <w:pPr>
              <w:pStyle w:val="Tabellenkopf"/>
            </w:pPr>
            <w:r>
              <w:t>Gesamtpreis</w:t>
            </w:r>
          </w:p>
        </w:tc>
        <w:tc>
          <w:tcPr>
            <w:tcW w:w="345" w:type="dxa"/>
            <w:tcBorders>
              <w:top w:val="single" w:sz="4" w:space="0" w:color="auto"/>
              <w:left w:val="single" w:sz="4" w:space="0" w:color="auto"/>
              <w:bottom w:val="single" w:sz="4" w:space="0" w:color="auto"/>
              <w:right w:val="single" w:sz="4" w:space="0" w:color="auto"/>
            </w:tcBorders>
          </w:tcPr>
          <w:p w14:paraId="5FB93D5D" w14:textId="77777777" w:rsidR="00E23333" w:rsidRDefault="00A44851">
            <w:pPr>
              <w:pStyle w:val="Tabellenkopf"/>
            </w:pPr>
            <w:r>
              <w:t>Beginn</w:t>
            </w:r>
          </w:p>
        </w:tc>
        <w:tc>
          <w:tcPr>
            <w:tcW w:w="896" w:type="dxa"/>
            <w:tcBorders>
              <w:top w:val="single" w:sz="4" w:space="0" w:color="auto"/>
              <w:left w:val="single" w:sz="4" w:space="0" w:color="auto"/>
              <w:bottom w:val="single" w:sz="4" w:space="0" w:color="auto"/>
              <w:right w:val="single" w:sz="4" w:space="0" w:color="auto"/>
            </w:tcBorders>
          </w:tcPr>
          <w:p w14:paraId="6073FF23" w14:textId="77777777" w:rsidR="00E23333" w:rsidRDefault="00A44851">
            <w:pPr>
              <w:pStyle w:val="Tabellenkopf"/>
            </w:pPr>
            <w:r>
              <w:t>Ende oder „MVD“</w:t>
            </w:r>
            <w:r>
              <w:rPr>
                <w:vertAlign w:val="superscript"/>
              </w:rPr>
              <w:t>3</w:t>
            </w:r>
            <w:r>
              <w:t xml:space="preserve"> + Dauer</w:t>
            </w:r>
          </w:p>
        </w:tc>
        <w:tc>
          <w:tcPr>
            <w:tcW w:w="1027" w:type="dxa"/>
            <w:tcBorders>
              <w:top w:val="single" w:sz="4" w:space="0" w:color="auto"/>
              <w:left w:val="single" w:sz="4" w:space="0" w:color="auto"/>
              <w:bottom w:val="single" w:sz="4" w:space="0" w:color="auto"/>
              <w:right w:val="single" w:sz="4" w:space="0" w:color="auto"/>
            </w:tcBorders>
          </w:tcPr>
          <w:p w14:paraId="5D0FC033" w14:textId="77777777" w:rsidR="00E23333" w:rsidRDefault="00A44851">
            <w:pPr>
              <w:pStyle w:val="Tabellenkopf"/>
            </w:pPr>
            <w:r>
              <w:t>abweichende Kün</w:t>
            </w:r>
            <w:r>
              <w:softHyphen/>
              <w:t>digungsfrist</w:t>
            </w:r>
            <w:r>
              <w:rPr>
                <w:vertAlign w:val="superscript"/>
              </w:rPr>
              <w:t>4</w:t>
            </w:r>
          </w:p>
        </w:tc>
        <w:tc>
          <w:tcPr>
            <w:tcW w:w="851" w:type="dxa"/>
            <w:tcBorders>
              <w:top w:val="single" w:sz="4" w:space="0" w:color="auto"/>
              <w:left w:val="single" w:sz="4" w:space="0" w:color="auto"/>
              <w:bottom w:val="single" w:sz="4" w:space="0" w:color="auto"/>
              <w:right w:val="single" w:sz="4" w:space="0" w:color="auto"/>
            </w:tcBorders>
          </w:tcPr>
          <w:p w14:paraId="404D403D" w14:textId="77777777" w:rsidR="00E23333" w:rsidRDefault="00A44851">
            <w:pPr>
              <w:pStyle w:val="Tabellenkopf"/>
            </w:pPr>
            <w:r>
              <w:t>Störungs</w:t>
            </w:r>
            <w:r>
              <w:softHyphen/>
              <w:t>beseitigung</w:t>
            </w:r>
          </w:p>
        </w:tc>
        <w:tc>
          <w:tcPr>
            <w:tcW w:w="531" w:type="dxa"/>
            <w:tcBorders>
              <w:top w:val="single" w:sz="4" w:space="0" w:color="auto"/>
              <w:left w:val="single" w:sz="4" w:space="0" w:color="auto"/>
              <w:bottom w:val="single" w:sz="4" w:space="0" w:color="auto"/>
              <w:right w:val="single" w:sz="4" w:space="0" w:color="auto"/>
            </w:tcBorders>
          </w:tcPr>
          <w:p w14:paraId="6EA64A96" w14:textId="77777777" w:rsidR="00E23333" w:rsidRDefault="00A44851">
            <w:pPr>
              <w:pStyle w:val="Tabellenkopf"/>
            </w:pPr>
            <w:r>
              <w:t>Hotline</w:t>
            </w:r>
          </w:p>
        </w:tc>
        <w:tc>
          <w:tcPr>
            <w:tcW w:w="792" w:type="dxa"/>
            <w:vMerge/>
            <w:tcBorders>
              <w:left w:val="single" w:sz="4" w:space="0" w:color="auto"/>
              <w:bottom w:val="single" w:sz="4" w:space="0" w:color="auto"/>
              <w:right w:val="single" w:sz="4" w:space="0" w:color="auto"/>
            </w:tcBorders>
          </w:tcPr>
          <w:p w14:paraId="7C8841F1" w14:textId="77777777" w:rsidR="00E23333" w:rsidRDefault="00E23333">
            <w:pPr>
              <w:pStyle w:val="Tabellenkopf"/>
            </w:pPr>
          </w:p>
        </w:tc>
      </w:tr>
      <w:tr w:rsidR="00E23333" w14:paraId="52233CC7" w14:textId="77777777">
        <w:trPr>
          <w:trHeight w:val="240"/>
        </w:trPr>
        <w:tc>
          <w:tcPr>
            <w:tcW w:w="421" w:type="dxa"/>
            <w:tcBorders>
              <w:top w:val="single" w:sz="4" w:space="0" w:color="auto"/>
              <w:left w:val="single" w:sz="4" w:space="0" w:color="auto"/>
              <w:bottom w:val="single" w:sz="4" w:space="0" w:color="auto"/>
              <w:right w:val="single" w:sz="4" w:space="0" w:color="auto"/>
            </w:tcBorders>
          </w:tcPr>
          <w:p w14:paraId="23F6D37C" w14:textId="77777777" w:rsidR="00E23333" w:rsidRDefault="00A44851">
            <w:pPr>
              <w:pStyle w:val="Spaltennummern"/>
              <w:keepNext w:val="0"/>
              <w:keepLines w:val="0"/>
              <w:rPr>
                <w:sz w:val="14"/>
                <w:szCs w:val="14"/>
              </w:rPr>
            </w:pPr>
            <w:r>
              <w:rPr>
                <w:sz w:val="14"/>
                <w:szCs w:val="14"/>
              </w:rPr>
              <w:t>1</w:t>
            </w:r>
          </w:p>
        </w:tc>
        <w:tc>
          <w:tcPr>
            <w:tcW w:w="2512" w:type="dxa"/>
            <w:tcBorders>
              <w:top w:val="single" w:sz="4" w:space="0" w:color="auto"/>
              <w:left w:val="single" w:sz="4" w:space="0" w:color="auto"/>
              <w:bottom w:val="single" w:sz="4" w:space="0" w:color="auto"/>
              <w:right w:val="single" w:sz="4" w:space="0" w:color="auto"/>
            </w:tcBorders>
          </w:tcPr>
          <w:p w14:paraId="4F1BF657" w14:textId="77777777" w:rsidR="00E23333" w:rsidRDefault="00A44851">
            <w:pPr>
              <w:pStyle w:val="Spaltennummern"/>
              <w:keepNext w:val="0"/>
              <w:keepLines w:val="0"/>
              <w:rPr>
                <w:sz w:val="14"/>
                <w:szCs w:val="14"/>
              </w:rPr>
            </w:pPr>
            <w:r>
              <w:rPr>
                <w:sz w:val="14"/>
                <w:szCs w:val="14"/>
              </w:rPr>
              <w:t>2</w:t>
            </w:r>
          </w:p>
        </w:tc>
        <w:tc>
          <w:tcPr>
            <w:tcW w:w="240" w:type="dxa"/>
            <w:tcBorders>
              <w:top w:val="single" w:sz="4" w:space="0" w:color="auto"/>
              <w:left w:val="single" w:sz="4" w:space="0" w:color="auto"/>
              <w:bottom w:val="single" w:sz="4" w:space="0" w:color="auto"/>
              <w:right w:val="single" w:sz="4" w:space="0" w:color="auto"/>
            </w:tcBorders>
          </w:tcPr>
          <w:p w14:paraId="7EC64D94" w14:textId="77777777" w:rsidR="00E23333" w:rsidRDefault="00A44851">
            <w:pPr>
              <w:pStyle w:val="Spaltennummern"/>
              <w:keepNext w:val="0"/>
              <w:keepLines w:val="0"/>
              <w:rPr>
                <w:sz w:val="14"/>
                <w:szCs w:val="14"/>
              </w:rPr>
            </w:pPr>
            <w:r>
              <w:rPr>
                <w:sz w:val="14"/>
                <w:szCs w:val="14"/>
              </w:rPr>
              <w:t>3</w:t>
            </w:r>
          </w:p>
        </w:tc>
        <w:tc>
          <w:tcPr>
            <w:tcW w:w="238" w:type="dxa"/>
            <w:tcBorders>
              <w:top w:val="single" w:sz="4" w:space="0" w:color="auto"/>
              <w:left w:val="single" w:sz="4" w:space="0" w:color="auto"/>
              <w:bottom w:val="single" w:sz="4" w:space="0" w:color="auto"/>
              <w:right w:val="single" w:sz="4" w:space="0" w:color="auto"/>
            </w:tcBorders>
          </w:tcPr>
          <w:p w14:paraId="189B2F23" w14:textId="77777777" w:rsidR="00E23333" w:rsidRDefault="00A44851">
            <w:pPr>
              <w:pStyle w:val="Spaltennummern"/>
              <w:keepNext w:val="0"/>
              <w:keepLines w:val="0"/>
              <w:rPr>
                <w:sz w:val="14"/>
                <w:szCs w:val="14"/>
              </w:rPr>
            </w:pPr>
            <w:r>
              <w:rPr>
                <w:sz w:val="14"/>
                <w:szCs w:val="14"/>
              </w:rPr>
              <w:t>4</w:t>
            </w:r>
          </w:p>
        </w:tc>
        <w:tc>
          <w:tcPr>
            <w:tcW w:w="1120" w:type="dxa"/>
            <w:tcBorders>
              <w:top w:val="single" w:sz="4" w:space="0" w:color="auto"/>
              <w:left w:val="single" w:sz="4" w:space="0" w:color="auto"/>
              <w:bottom w:val="single" w:sz="4" w:space="0" w:color="auto"/>
              <w:right w:val="single" w:sz="4" w:space="0" w:color="auto"/>
            </w:tcBorders>
          </w:tcPr>
          <w:p w14:paraId="146C1BAC" w14:textId="77777777" w:rsidR="00E23333" w:rsidRDefault="00A44851">
            <w:pPr>
              <w:pStyle w:val="Spaltennummern"/>
              <w:keepNext w:val="0"/>
              <w:keepLines w:val="0"/>
              <w:rPr>
                <w:sz w:val="14"/>
                <w:szCs w:val="14"/>
              </w:rPr>
            </w:pPr>
            <w:r>
              <w:rPr>
                <w:sz w:val="14"/>
                <w:szCs w:val="14"/>
              </w:rPr>
              <w:t>5</w:t>
            </w:r>
          </w:p>
        </w:tc>
        <w:tc>
          <w:tcPr>
            <w:tcW w:w="252" w:type="dxa"/>
            <w:tcBorders>
              <w:top w:val="single" w:sz="4" w:space="0" w:color="auto"/>
              <w:left w:val="single" w:sz="4" w:space="0" w:color="auto"/>
              <w:bottom w:val="single" w:sz="4" w:space="0" w:color="auto"/>
              <w:right w:val="single" w:sz="4" w:space="0" w:color="auto"/>
            </w:tcBorders>
          </w:tcPr>
          <w:p w14:paraId="126E53AE" w14:textId="77777777" w:rsidR="00E23333" w:rsidRDefault="00A44851">
            <w:pPr>
              <w:pStyle w:val="Spaltennummern"/>
              <w:keepNext w:val="0"/>
              <w:keepLines w:val="0"/>
              <w:rPr>
                <w:sz w:val="14"/>
                <w:szCs w:val="14"/>
              </w:rPr>
            </w:pPr>
            <w:r>
              <w:rPr>
                <w:sz w:val="14"/>
                <w:szCs w:val="14"/>
              </w:rPr>
              <w:t>6</w:t>
            </w:r>
          </w:p>
        </w:tc>
        <w:tc>
          <w:tcPr>
            <w:tcW w:w="1035" w:type="dxa"/>
            <w:tcBorders>
              <w:top w:val="single" w:sz="4" w:space="0" w:color="auto"/>
              <w:left w:val="single" w:sz="4" w:space="0" w:color="auto"/>
              <w:bottom w:val="single" w:sz="4" w:space="0" w:color="auto"/>
              <w:right w:val="single" w:sz="4" w:space="0" w:color="auto"/>
            </w:tcBorders>
          </w:tcPr>
          <w:p w14:paraId="2D8CE48C" w14:textId="77777777" w:rsidR="00E23333" w:rsidRDefault="00A44851">
            <w:pPr>
              <w:pStyle w:val="Spaltennummern"/>
              <w:keepNext w:val="0"/>
              <w:keepLines w:val="0"/>
              <w:rPr>
                <w:sz w:val="14"/>
                <w:szCs w:val="14"/>
              </w:rPr>
            </w:pPr>
            <w:r>
              <w:rPr>
                <w:sz w:val="14"/>
                <w:szCs w:val="14"/>
              </w:rPr>
              <w:t>7</w:t>
            </w:r>
          </w:p>
        </w:tc>
        <w:tc>
          <w:tcPr>
            <w:tcW w:w="556" w:type="dxa"/>
            <w:tcBorders>
              <w:top w:val="single" w:sz="4" w:space="0" w:color="auto"/>
              <w:left w:val="single" w:sz="4" w:space="0" w:color="auto"/>
              <w:bottom w:val="single" w:sz="4" w:space="0" w:color="auto"/>
              <w:right w:val="single" w:sz="4" w:space="0" w:color="auto"/>
            </w:tcBorders>
          </w:tcPr>
          <w:p w14:paraId="11289A64" w14:textId="77777777" w:rsidR="00E23333" w:rsidRDefault="00A44851">
            <w:pPr>
              <w:pStyle w:val="Spaltennummern"/>
              <w:keepNext w:val="0"/>
              <w:keepLines w:val="0"/>
              <w:rPr>
                <w:sz w:val="14"/>
                <w:szCs w:val="14"/>
              </w:rPr>
            </w:pPr>
            <w:r>
              <w:rPr>
                <w:sz w:val="14"/>
                <w:szCs w:val="14"/>
              </w:rPr>
              <w:t>8</w:t>
            </w:r>
          </w:p>
        </w:tc>
        <w:tc>
          <w:tcPr>
            <w:tcW w:w="345" w:type="dxa"/>
            <w:tcBorders>
              <w:top w:val="single" w:sz="4" w:space="0" w:color="auto"/>
              <w:left w:val="single" w:sz="4" w:space="0" w:color="auto"/>
              <w:bottom w:val="single" w:sz="4" w:space="0" w:color="auto"/>
              <w:right w:val="single" w:sz="4" w:space="0" w:color="auto"/>
            </w:tcBorders>
          </w:tcPr>
          <w:p w14:paraId="5DB7A566" w14:textId="77777777" w:rsidR="00E23333" w:rsidRDefault="00A44851">
            <w:pPr>
              <w:pStyle w:val="Spaltennummern"/>
              <w:keepNext w:val="0"/>
              <w:keepLines w:val="0"/>
              <w:rPr>
                <w:sz w:val="14"/>
                <w:szCs w:val="14"/>
              </w:rPr>
            </w:pPr>
            <w:r>
              <w:rPr>
                <w:sz w:val="14"/>
                <w:szCs w:val="14"/>
              </w:rPr>
              <w:t>9</w:t>
            </w:r>
          </w:p>
        </w:tc>
        <w:tc>
          <w:tcPr>
            <w:tcW w:w="896" w:type="dxa"/>
            <w:tcBorders>
              <w:top w:val="single" w:sz="4" w:space="0" w:color="auto"/>
              <w:left w:val="single" w:sz="4" w:space="0" w:color="auto"/>
              <w:bottom w:val="single" w:sz="4" w:space="0" w:color="auto"/>
              <w:right w:val="single" w:sz="4" w:space="0" w:color="auto"/>
            </w:tcBorders>
          </w:tcPr>
          <w:p w14:paraId="6951274C" w14:textId="77777777" w:rsidR="00E23333" w:rsidRDefault="00A44851">
            <w:pPr>
              <w:pStyle w:val="Spaltennummern"/>
              <w:keepNext w:val="0"/>
              <w:keepLines w:val="0"/>
              <w:rPr>
                <w:sz w:val="14"/>
                <w:szCs w:val="14"/>
              </w:rPr>
            </w:pPr>
            <w:r>
              <w:rPr>
                <w:sz w:val="14"/>
                <w:szCs w:val="14"/>
              </w:rPr>
              <w:t>10</w:t>
            </w:r>
          </w:p>
        </w:tc>
        <w:tc>
          <w:tcPr>
            <w:tcW w:w="1027" w:type="dxa"/>
            <w:tcBorders>
              <w:top w:val="single" w:sz="4" w:space="0" w:color="auto"/>
              <w:left w:val="single" w:sz="4" w:space="0" w:color="auto"/>
              <w:bottom w:val="single" w:sz="4" w:space="0" w:color="auto"/>
              <w:right w:val="single" w:sz="4" w:space="0" w:color="auto"/>
            </w:tcBorders>
          </w:tcPr>
          <w:p w14:paraId="695D885E" w14:textId="77777777" w:rsidR="00E23333" w:rsidRDefault="00A44851">
            <w:pPr>
              <w:pStyle w:val="Spaltennummern"/>
              <w:keepNext w:val="0"/>
              <w:keepLines w:val="0"/>
              <w:rPr>
                <w:sz w:val="14"/>
                <w:szCs w:val="14"/>
              </w:rPr>
            </w:pPr>
            <w:r>
              <w:rPr>
                <w:sz w:val="14"/>
                <w:szCs w:val="14"/>
              </w:rPr>
              <w:t>11</w:t>
            </w:r>
          </w:p>
        </w:tc>
        <w:tc>
          <w:tcPr>
            <w:tcW w:w="851" w:type="dxa"/>
            <w:tcBorders>
              <w:top w:val="single" w:sz="4" w:space="0" w:color="auto"/>
              <w:left w:val="single" w:sz="4" w:space="0" w:color="auto"/>
              <w:bottom w:val="single" w:sz="4" w:space="0" w:color="auto"/>
              <w:right w:val="single" w:sz="4" w:space="0" w:color="auto"/>
            </w:tcBorders>
          </w:tcPr>
          <w:p w14:paraId="44455E5B" w14:textId="77777777" w:rsidR="00E23333" w:rsidRDefault="00A44851">
            <w:pPr>
              <w:pStyle w:val="Spaltennummern"/>
              <w:keepNext w:val="0"/>
              <w:keepLines w:val="0"/>
              <w:rPr>
                <w:sz w:val="14"/>
                <w:szCs w:val="14"/>
              </w:rPr>
            </w:pPr>
            <w:r>
              <w:rPr>
                <w:sz w:val="14"/>
                <w:szCs w:val="14"/>
              </w:rPr>
              <w:t>12</w:t>
            </w:r>
          </w:p>
        </w:tc>
        <w:tc>
          <w:tcPr>
            <w:tcW w:w="531" w:type="dxa"/>
            <w:tcBorders>
              <w:top w:val="single" w:sz="4" w:space="0" w:color="auto"/>
              <w:left w:val="single" w:sz="4" w:space="0" w:color="auto"/>
              <w:bottom w:val="single" w:sz="4" w:space="0" w:color="auto"/>
              <w:right w:val="single" w:sz="4" w:space="0" w:color="auto"/>
            </w:tcBorders>
          </w:tcPr>
          <w:p w14:paraId="3441AB97" w14:textId="77777777" w:rsidR="00E23333" w:rsidRDefault="00A44851">
            <w:pPr>
              <w:pStyle w:val="Spaltennummern"/>
              <w:keepNext w:val="0"/>
              <w:keepLines w:val="0"/>
              <w:rPr>
                <w:sz w:val="14"/>
                <w:szCs w:val="14"/>
              </w:rPr>
            </w:pPr>
            <w:r>
              <w:rPr>
                <w:sz w:val="14"/>
                <w:szCs w:val="14"/>
              </w:rPr>
              <w:t>13</w:t>
            </w:r>
          </w:p>
        </w:tc>
        <w:tc>
          <w:tcPr>
            <w:tcW w:w="792" w:type="dxa"/>
            <w:tcBorders>
              <w:top w:val="single" w:sz="4" w:space="0" w:color="auto"/>
              <w:left w:val="single" w:sz="4" w:space="0" w:color="auto"/>
              <w:bottom w:val="single" w:sz="4" w:space="0" w:color="auto"/>
              <w:right w:val="single" w:sz="4" w:space="0" w:color="auto"/>
            </w:tcBorders>
          </w:tcPr>
          <w:p w14:paraId="56609439" w14:textId="77777777" w:rsidR="00E23333" w:rsidRDefault="00A44851">
            <w:pPr>
              <w:pStyle w:val="Spaltennummern"/>
              <w:keepNext w:val="0"/>
              <w:keepLines w:val="0"/>
              <w:rPr>
                <w:sz w:val="14"/>
                <w:szCs w:val="14"/>
              </w:rPr>
            </w:pPr>
            <w:r>
              <w:rPr>
                <w:sz w:val="14"/>
                <w:szCs w:val="14"/>
              </w:rPr>
              <w:t>14</w:t>
            </w:r>
          </w:p>
        </w:tc>
      </w:tr>
      <w:tr w:rsidR="00E23333" w14:paraId="40A32E5A" w14:textId="77777777" w:rsidTr="00A2154F">
        <w:trPr>
          <w:trHeight w:val="1547"/>
        </w:trPr>
        <w:tc>
          <w:tcPr>
            <w:tcW w:w="421" w:type="dxa"/>
            <w:tcBorders>
              <w:top w:val="single" w:sz="4" w:space="0" w:color="auto"/>
              <w:left w:val="single" w:sz="4" w:space="0" w:color="auto"/>
              <w:right w:val="single" w:sz="4" w:space="0" w:color="auto"/>
            </w:tcBorders>
          </w:tcPr>
          <w:p w14:paraId="2CDF719D" w14:textId="77777777" w:rsidR="00E23333" w:rsidRDefault="00A44851">
            <w:pPr>
              <w:pStyle w:val="Tabellenzeilen"/>
              <w:keepNext w:val="0"/>
              <w:jc w:val="both"/>
              <w:rPr>
                <w:rStyle w:val="Formularfeld"/>
                <w:rFonts w:ascii="Courier New" w:hAnsi="Courier New" w:cs="Courier New"/>
                <w:b/>
                <w:color w:val="365F91" w:themeColor="accent1" w:themeShade="BF"/>
                <w:sz w:val="18"/>
              </w:rPr>
            </w:pPr>
            <w:r>
              <w:rPr>
                <w:rStyle w:val="Formularfeld"/>
                <w:rFonts w:ascii="Courier New" w:hAnsi="Courier New" w:cs="Courier New"/>
                <w:b/>
                <w:color w:val="365F91" w:themeColor="accent1" w:themeShade="BF"/>
                <w:sz w:val="18"/>
              </w:rPr>
              <w:t>1</w:t>
            </w:r>
          </w:p>
        </w:tc>
        <w:tc>
          <w:tcPr>
            <w:tcW w:w="2512" w:type="dxa"/>
            <w:tcBorders>
              <w:top w:val="single" w:sz="4" w:space="0" w:color="auto"/>
              <w:left w:val="single" w:sz="4" w:space="0" w:color="auto"/>
              <w:right w:val="single" w:sz="4" w:space="0" w:color="auto"/>
            </w:tcBorders>
          </w:tcPr>
          <w:p w14:paraId="13166D47" w14:textId="2441EC46" w:rsidR="00E23333" w:rsidRDefault="00163E27">
            <w:pPr>
              <w:pStyle w:val="Tabellenzeilen"/>
              <w:keepNext w:val="0"/>
              <w:jc w:val="both"/>
              <w:rPr>
                <w:rStyle w:val="Formularfeld"/>
                <w:rFonts w:ascii="Courier New" w:hAnsi="Courier New" w:cs="Courier New"/>
                <w:b/>
                <w:color w:val="365F91" w:themeColor="accent1" w:themeShade="BF"/>
                <w:sz w:val="18"/>
              </w:rPr>
            </w:pPr>
            <w:r>
              <w:rPr>
                <w:rStyle w:val="Formularfeld"/>
                <w:rFonts w:ascii="Courier New" w:hAnsi="Courier New" w:cs="Courier New"/>
                <w:b/>
                <w:color w:val="365F91" w:themeColor="accent1" w:themeShade="BF"/>
                <w:sz w:val="18"/>
              </w:rPr>
              <w:t>USV</w:t>
            </w:r>
          </w:p>
          <w:p w14:paraId="5E6AFD14" w14:textId="56DBBB11" w:rsidR="00E23333" w:rsidRDefault="00A44851">
            <w:pPr>
              <w:pStyle w:val="Tabellenzeilen"/>
              <w:keepNext w:val="0"/>
              <w:spacing w:line="240" w:lineRule="auto"/>
              <w:jc w:val="both"/>
              <w:rPr>
                <w:rStyle w:val="Formularfeld"/>
                <w:rFonts w:ascii="Courier New" w:hAnsi="Courier New" w:cs="Courier New"/>
                <w:b/>
                <w:color w:val="365F91" w:themeColor="accent1" w:themeShade="BF"/>
                <w:sz w:val="18"/>
              </w:rPr>
            </w:pPr>
            <w:r>
              <w:rPr>
                <w:rStyle w:val="Formularfeld"/>
                <w:rFonts w:ascii="Courier New" w:hAnsi="Courier New" w:cs="Courier New"/>
                <w:b/>
                <w:color w:val="365F91" w:themeColor="accent1" w:themeShade="BF"/>
                <w:sz w:val="18"/>
              </w:rPr>
              <w:t>gem. lfd. Nr. 1</w:t>
            </w:r>
            <w:r w:rsidR="00A2154F">
              <w:rPr>
                <w:rStyle w:val="Formularfeld"/>
                <w:rFonts w:ascii="Courier New" w:hAnsi="Courier New" w:cs="Courier New"/>
                <w:b/>
                <w:color w:val="365F91" w:themeColor="accent1" w:themeShade="BF"/>
                <w:sz w:val="18"/>
              </w:rPr>
              <w:t>.1</w:t>
            </w:r>
            <w:r>
              <w:rPr>
                <w:rStyle w:val="Formularfeld"/>
                <w:rFonts w:ascii="Courier New" w:hAnsi="Courier New" w:cs="Courier New"/>
                <w:b/>
                <w:color w:val="365F91" w:themeColor="accent1" w:themeShade="BF"/>
                <w:sz w:val="18"/>
              </w:rPr>
              <w:t xml:space="preserve"> Preisblatt </w:t>
            </w:r>
          </w:p>
          <w:p w14:paraId="497BE2A0" w14:textId="0C21035D" w:rsidR="00E23333" w:rsidRDefault="00A44851">
            <w:pPr>
              <w:pStyle w:val="Tabellenzeilen"/>
              <w:keepNext w:val="0"/>
              <w:spacing w:after="0"/>
              <w:jc w:val="both"/>
              <w:rPr>
                <w:rStyle w:val="Formularfeld"/>
                <w:rFonts w:ascii="Courier New" w:hAnsi="Courier New" w:cs="Courier New"/>
                <w:b/>
                <w:color w:val="365F91" w:themeColor="accent1" w:themeShade="BF"/>
                <w:sz w:val="18"/>
              </w:rPr>
            </w:pPr>
            <w:r>
              <w:rPr>
                <w:rStyle w:val="Formularfeld"/>
                <w:rFonts w:ascii="Courier New" w:hAnsi="Courier New" w:cs="Courier New"/>
                <w:b/>
                <w:color w:val="365F91" w:themeColor="accent1" w:themeShade="BF"/>
                <w:sz w:val="18"/>
              </w:rPr>
              <w:t>Modell:</w:t>
            </w:r>
            <w:r w:rsidR="00B2626B">
              <w:rPr>
                <w:rStyle w:val="Formularfeld"/>
                <w:rFonts w:ascii="Courier New" w:hAnsi="Courier New" w:cs="Courier New"/>
                <w:b/>
                <w:color w:val="365F91" w:themeColor="accent1" w:themeShade="BF"/>
                <w:sz w:val="18"/>
              </w:rPr>
              <w:t xml:space="preserve"> </w:t>
            </w:r>
            <w:r w:rsidR="00B2626B" w:rsidRPr="00B2626B">
              <w:rPr>
                <w:bCs/>
                <w:color w:val="1F497D" w:themeColor="text2"/>
                <w:sz w:val="20"/>
                <w:szCs w:val="20"/>
              </w:rPr>
              <w:t xml:space="preserve">      </w:t>
            </w:r>
            <w:r w:rsidR="0067224E">
              <w:rPr>
                <w:u w:val="single"/>
              </w:rPr>
              <w:fldChar w:fldCharType="begin">
                <w:ffData>
                  <w:name w:val="Text69"/>
                  <w:enabled/>
                  <w:calcOnExit w:val="0"/>
                  <w:textInput/>
                </w:ffData>
              </w:fldChar>
            </w:r>
            <w:r w:rsidR="0067224E">
              <w:rPr>
                <w:u w:val="single"/>
              </w:rPr>
              <w:instrText xml:space="preserve">FORMTEXT </w:instrText>
            </w:r>
            <w:r w:rsidR="0067224E">
              <w:rPr>
                <w:u w:val="single"/>
              </w:rPr>
            </w:r>
            <w:r w:rsidR="0067224E">
              <w:rPr>
                <w:u w:val="single"/>
              </w:rPr>
              <w:fldChar w:fldCharType="separate"/>
            </w:r>
            <w:r w:rsidR="0067224E">
              <w:rPr>
                <w:noProof/>
                <w:u w:val="single"/>
              </w:rPr>
              <w:t> </w:t>
            </w:r>
            <w:r w:rsidR="0067224E">
              <w:rPr>
                <w:noProof/>
                <w:u w:val="single"/>
              </w:rPr>
              <w:t> </w:t>
            </w:r>
            <w:r w:rsidR="0067224E">
              <w:rPr>
                <w:noProof/>
                <w:u w:val="single"/>
              </w:rPr>
              <w:t> </w:t>
            </w:r>
            <w:r w:rsidR="0067224E">
              <w:rPr>
                <w:noProof/>
                <w:u w:val="single"/>
              </w:rPr>
              <w:t> </w:t>
            </w:r>
            <w:r w:rsidR="0067224E">
              <w:rPr>
                <w:noProof/>
                <w:u w:val="single"/>
              </w:rPr>
              <w:t> </w:t>
            </w:r>
            <w:r w:rsidR="0067224E">
              <w:rPr>
                <w:u w:val="single"/>
              </w:rPr>
              <w:fldChar w:fldCharType="end"/>
            </w:r>
          </w:p>
          <w:p w14:paraId="30B1DF5B" w14:textId="3D186E5D" w:rsidR="00E23333" w:rsidRDefault="00E23333">
            <w:pPr>
              <w:pStyle w:val="Tabellenzeilen"/>
              <w:keepNext w:val="0"/>
              <w:spacing w:before="0"/>
              <w:jc w:val="both"/>
              <w:rPr>
                <w:rStyle w:val="Formularfeld"/>
                <w:rFonts w:ascii="Courier New" w:hAnsi="Courier New" w:cs="Courier New"/>
                <w:b/>
                <w:color w:val="365F91" w:themeColor="accent1" w:themeShade="BF"/>
                <w:sz w:val="18"/>
              </w:rPr>
            </w:pPr>
          </w:p>
        </w:tc>
        <w:tc>
          <w:tcPr>
            <w:tcW w:w="240" w:type="dxa"/>
            <w:tcBorders>
              <w:top w:val="single" w:sz="4" w:space="0" w:color="auto"/>
              <w:left w:val="single" w:sz="4" w:space="0" w:color="auto"/>
              <w:right w:val="single" w:sz="4" w:space="0" w:color="auto"/>
            </w:tcBorders>
          </w:tcPr>
          <w:p w14:paraId="32D2679F" w14:textId="77777777" w:rsidR="00E23333" w:rsidRDefault="00E23333">
            <w:pPr>
              <w:pStyle w:val="Tabellenzeilen"/>
              <w:keepNext w:val="0"/>
              <w:jc w:val="both"/>
            </w:pPr>
          </w:p>
        </w:tc>
        <w:tc>
          <w:tcPr>
            <w:tcW w:w="238" w:type="dxa"/>
            <w:tcBorders>
              <w:top w:val="single" w:sz="4" w:space="0" w:color="auto"/>
              <w:left w:val="single" w:sz="4" w:space="0" w:color="auto"/>
              <w:right w:val="single" w:sz="4" w:space="0" w:color="auto"/>
            </w:tcBorders>
          </w:tcPr>
          <w:p w14:paraId="4CDE1621" w14:textId="77777777" w:rsidR="00E23333" w:rsidRDefault="00E23333">
            <w:pPr>
              <w:pStyle w:val="Tabellenzeilen"/>
              <w:keepNext w:val="0"/>
              <w:jc w:val="both"/>
            </w:pPr>
          </w:p>
        </w:tc>
        <w:tc>
          <w:tcPr>
            <w:tcW w:w="1120" w:type="dxa"/>
            <w:tcBorders>
              <w:top w:val="single" w:sz="4" w:space="0" w:color="auto"/>
              <w:left w:val="single" w:sz="4" w:space="0" w:color="auto"/>
              <w:right w:val="single" w:sz="4" w:space="0" w:color="auto"/>
            </w:tcBorders>
            <w:vAlign w:val="center"/>
          </w:tcPr>
          <w:p w14:paraId="7F03C1E2" w14:textId="78EC403C" w:rsidR="00E23333" w:rsidRDefault="00E23333">
            <w:pPr>
              <w:pStyle w:val="Tabellenzeilen"/>
              <w:keepNext w:val="0"/>
              <w:jc w:val="both"/>
            </w:pPr>
          </w:p>
        </w:tc>
        <w:tc>
          <w:tcPr>
            <w:tcW w:w="252" w:type="dxa"/>
            <w:tcBorders>
              <w:top w:val="single" w:sz="4" w:space="0" w:color="auto"/>
              <w:left w:val="single" w:sz="4" w:space="0" w:color="auto"/>
              <w:right w:val="single" w:sz="4" w:space="0" w:color="auto"/>
            </w:tcBorders>
          </w:tcPr>
          <w:p w14:paraId="4E31E965" w14:textId="77777777" w:rsidR="00E23333" w:rsidRDefault="00E23333">
            <w:pPr>
              <w:pStyle w:val="Tabellenzeilen"/>
              <w:keepNext w:val="0"/>
              <w:jc w:val="both"/>
            </w:pPr>
          </w:p>
        </w:tc>
        <w:tc>
          <w:tcPr>
            <w:tcW w:w="1035" w:type="dxa"/>
            <w:tcBorders>
              <w:top w:val="single" w:sz="4" w:space="0" w:color="auto"/>
              <w:left w:val="single" w:sz="4" w:space="0" w:color="auto"/>
              <w:right w:val="single" w:sz="4" w:space="0" w:color="auto"/>
            </w:tcBorders>
          </w:tcPr>
          <w:p w14:paraId="6BD3AFEA" w14:textId="1A693217" w:rsidR="00E23333" w:rsidRDefault="00E23333">
            <w:pPr>
              <w:pStyle w:val="Tabellenzeilen"/>
              <w:keepNext w:val="0"/>
              <w:ind w:left="-32"/>
              <w:jc w:val="right"/>
              <w:rPr>
                <w:spacing w:val="-6"/>
              </w:rPr>
            </w:pPr>
          </w:p>
        </w:tc>
        <w:tc>
          <w:tcPr>
            <w:tcW w:w="556" w:type="dxa"/>
            <w:tcBorders>
              <w:top w:val="single" w:sz="4" w:space="0" w:color="auto"/>
              <w:left w:val="single" w:sz="4" w:space="0" w:color="auto"/>
              <w:right w:val="single" w:sz="4" w:space="0" w:color="auto"/>
            </w:tcBorders>
          </w:tcPr>
          <w:p w14:paraId="33109740" w14:textId="77777777" w:rsidR="00E23333" w:rsidRDefault="00E23333">
            <w:pPr>
              <w:pStyle w:val="Tabellenzeilen"/>
              <w:keepNext w:val="0"/>
              <w:jc w:val="both"/>
            </w:pPr>
          </w:p>
        </w:tc>
        <w:tc>
          <w:tcPr>
            <w:tcW w:w="3650" w:type="dxa"/>
            <w:gridSpan w:val="5"/>
            <w:tcBorders>
              <w:top w:val="single" w:sz="4" w:space="0" w:color="auto"/>
              <w:left w:val="single" w:sz="4" w:space="0" w:color="auto"/>
              <w:right w:val="single" w:sz="4" w:space="0" w:color="auto"/>
            </w:tcBorders>
            <w:vAlign w:val="center"/>
          </w:tcPr>
          <w:p w14:paraId="27EDB113" w14:textId="10F5C18A" w:rsidR="003926AF" w:rsidRDefault="00A44851" w:rsidP="003926AF">
            <w:pPr>
              <w:pStyle w:val="Tabellenzeilen"/>
              <w:keepNext w:val="0"/>
              <w:spacing w:line="240" w:lineRule="auto"/>
              <w:jc w:val="both"/>
              <w:rPr>
                <w:rStyle w:val="Formularfeld"/>
                <w:rFonts w:ascii="Courier New" w:hAnsi="Courier New" w:cs="Courier New"/>
                <w:b/>
                <w:color w:val="365F91" w:themeColor="accent1" w:themeShade="BF"/>
                <w:sz w:val="18"/>
              </w:rPr>
            </w:pPr>
            <w:r>
              <w:rPr>
                <w:rFonts w:ascii="Courier New" w:hAnsi="Courier New" w:cs="Courier New"/>
                <w:b/>
                <w:color w:val="365F91" w:themeColor="accent1" w:themeShade="BF"/>
                <w:u w:val="single"/>
              </w:rPr>
              <w:t xml:space="preserve">Instandhaltung gem. Anlage 1 (Leistungsbeschreibung mit Kriterienkatalog) für die Laufzeit von 5 Jahren ab </w:t>
            </w:r>
            <w:r w:rsidR="003926AF">
              <w:rPr>
                <w:rFonts w:ascii="Courier New" w:hAnsi="Courier New" w:cs="Courier New"/>
                <w:b/>
                <w:color w:val="365F91" w:themeColor="accent1" w:themeShade="BF"/>
                <w:u w:val="single"/>
              </w:rPr>
              <w:t>Abnahme, Vergütung</w:t>
            </w:r>
            <w:r w:rsidR="00A2154F">
              <w:rPr>
                <w:rFonts w:ascii="Courier New" w:hAnsi="Courier New" w:cs="Courier New"/>
                <w:b/>
                <w:color w:val="365F91" w:themeColor="accent1" w:themeShade="BF"/>
                <w:u w:val="single"/>
              </w:rPr>
              <w:t xml:space="preserve"> </w:t>
            </w:r>
            <w:r w:rsidR="003926AF">
              <w:rPr>
                <w:rStyle w:val="Formularfeld"/>
                <w:rFonts w:ascii="Courier New" w:hAnsi="Courier New" w:cs="Courier New"/>
                <w:b/>
                <w:color w:val="365F91" w:themeColor="accent1" w:themeShade="BF"/>
                <w:sz w:val="18"/>
              </w:rPr>
              <w:t xml:space="preserve">gem. lfd. Nr. 1.2 bis 1.6 Preisblatt </w:t>
            </w:r>
          </w:p>
          <w:p w14:paraId="43DB89EE" w14:textId="64AEF52D" w:rsidR="00E23333" w:rsidRDefault="00E23333" w:rsidP="00A2154F">
            <w:pPr>
              <w:pStyle w:val="Tabellenzeilen"/>
              <w:keepNext w:val="0"/>
              <w:jc w:val="both"/>
            </w:pPr>
          </w:p>
        </w:tc>
        <w:tc>
          <w:tcPr>
            <w:tcW w:w="792" w:type="dxa"/>
            <w:tcBorders>
              <w:top w:val="single" w:sz="4" w:space="0" w:color="auto"/>
              <w:left w:val="single" w:sz="4" w:space="0" w:color="auto"/>
              <w:right w:val="single" w:sz="4" w:space="0" w:color="auto"/>
            </w:tcBorders>
            <w:vAlign w:val="center"/>
          </w:tcPr>
          <w:p w14:paraId="5847415B" w14:textId="77777777" w:rsidR="00E23333" w:rsidRDefault="00E23333">
            <w:pPr>
              <w:pStyle w:val="Tabellenzeilen"/>
              <w:keepNext w:val="0"/>
            </w:pPr>
          </w:p>
        </w:tc>
      </w:tr>
      <w:tr w:rsidR="00163E27" w14:paraId="5EC68A16" w14:textId="77777777">
        <w:trPr>
          <w:trHeight w:val="480"/>
        </w:trPr>
        <w:tc>
          <w:tcPr>
            <w:tcW w:w="421" w:type="dxa"/>
            <w:tcBorders>
              <w:top w:val="single" w:sz="4" w:space="0" w:color="auto"/>
              <w:left w:val="single" w:sz="4" w:space="0" w:color="auto"/>
              <w:bottom w:val="single" w:sz="4" w:space="0" w:color="auto"/>
              <w:right w:val="single" w:sz="4" w:space="0" w:color="auto"/>
            </w:tcBorders>
          </w:tcPr>
          <w:p w14:paraId="4F361AEC" w14:textId="62A55669" w:rsidR="00163E27" w:rsidRDefault="00163E27" w:rsidP="00163E27">
            <w:pPr>
              <w:pStyle w:val="Tabellenzeilen"/>
              <w:keepNext w:val="0"/>
              <w:jc w:val="both"/>
            </w:pPr>
            <w:r>
              <w:rPr>
                <w:rStyle w:val="Formularfeld"/>
                <w:rFonts w:ascii="Courier New" w:hAnsi="Courier New" w:cs="Courier New"/>
                <w:b/>
                <w:color w:val="365F91" w:themeColor="accent1" w:themeShade="BF"/>
                <w:sz w:val="18"/>
              </w:rPr>
              <w:t>2</w:t>
            </w:r>
          </w:p>
        </w:tc>
        <w:tc>
          <w:tcPr>
            <w:tcW w:w="2512" w:type="dxa"/>
            <w:tcBorders>
              <w:top w:val="single" w:sz="4" w:space="0" w:color="auto"/>
              <w:left w:val="single" w:sz="4" w:space="0" w:color="auto"/>
              <w:bottom w:val="single" w:sz="4" w:space="0" w:color="auto"/>
              <w:right w:val="single" w:sz="4" w:space="0" w:color="auto"/>
            </w:tcBorders>
          </w:tcPr>
          <w:p w14:paraId="5616FB5D" w14:textId="5F16AFE0" w:rsidR="00163E27" w:rsidRPr="00163E27" w:rsidRDefault="00163E27" w:rsidP="00163E27">
            <w:pPr>
              <w:pStyle w:val="Tabellenzeilen"/>
              <w:keepNext w:val="0"/>
              <w:jc w:val="both"/>
              <w:rPr>
                <w:rStyle w:val="Formularfeld"/>
                <w:rFonts w:ascii="Courier New" w:hAnsi="Courier New" w:cs="Courier New"/>
                <w:b/>
                <w:color w:val="365F91" w:themeColor="accent1" w:themeShade="BF"/>
                <w:sz w:val="18"/>
              </w:rPr>
            </w:pPr>
            <w:r w:rsidRPr="00163E27">
              <w:rPr>
                <w:rStyle w:val="Formularfeld"/>
                <w:rFonts w:ascii="Courier New" w:hAnsi="Courier New" w:cs="Courier New"/>
                <w:b/>
                <w:color w:val="365F91" w:themeColor="accent1" w:themeShade="BF"/>
                <w:sz w:val="18"/>
              </w:rPr>
              <w:t>Installation und Inbetriebnahme</w:t>
            </w:r>
            <w:r w:rsidR="008A6690">
              <w:rPr>
                <w:rStyle w:val="Formularfeld"/>
                <w:rFonts w:ascii="Courier New" w:hAnsi="Courier New" w:cs="Courier New"/>
                <w:b/>
                <w:color w:val="365F91" w:themeColor="accent1" w:themeShade="BF"/>
                <w:sz w:val="18"/>
              </w:rPr>
              <w:t xml:space="preserve">, fachgerechte Entsorgung alte </w:t>
            </w:r>
            <w:proofErr w:type="spellStart"/>
            <w:r w:rsidR="008A6690">
              <w:rPr>
                <w:rStyle w:val="Formularfeld"/>
                <w:rFonts w:ascii="Courier New" w:hAnsi="Courier New" w:cs="Courier New"/>
                <w:b/>
                <w:color w:val="365F91" w:themeColor="accent1" w:themeShade="BF"/>
                <w:sz w:val="18"/>
              </w:rPr>
              <w:t>USVen</w:t>
            </w:r>
            <w:proofErr w:type="spellEnd"/>
          </w:p>
          <w:p w14:paraId="2A8BF473" w14:textId="6D0DACB9" w:rsidR="00163E27" w:rsidRDefault="00163E27" w:rsidP="00163E27">
            <w:pPr>
              <w:pStyle w:val="Tabellenzeilen"/>
              <w:keepNext w:val="0"/>
              <w:spacing w:line="240" w:lineRule="auto"/>
              <w:jc w:val="both"/>
            </w:pPr>
          </w:p>
        </w:tc>
        <w:tc>
          <w:tcPr>
            <w:tcW w:w="240" w:type="dxa"/>
            <w:tcBorders>
              <w:top w:val="single" w:sz="4" w:space="0" w:color="auto"/>
              <w:left w:val="single" w:sz="4" w:space="0" w:color="auto"/>
              <w:bottom w:val="single" w:sz="4" w:space="0" w:color="auto"/>
              <w:right w:val="single" w:sz="4" w:space="0" w:color="auto"/>
            </w:tcBorders>
          </w:tcPr>
          <w:p w14:paraId="562DA935" w14:textId="77777777" w:rsidR="00163E27" w:rsidRDefault="00163E27" w:rsidP="00163E27">
            <w:pPr>
              <w:pStyle w:val="Tabellenzeilen"/>
              <w:keepNext w:val="0"/>
              <w:jc w:val="both"/>
            </w:pPr>
          </w:p>
        </w:tc>
        <w:tc>
          <w:tcPr>
            <w:tcW w:w="238" w:type="dxa"/>
            <w:tcBorders>
              <w:top w:val="single" w:sz="4" w:space="0" w:color="auto"/>
              <w:left w:val="single" w:sz="4" w:space="0" w:color="auto"/>
              <w:bottom w:val="single" w:sz="4" w:space="0" w:color="auto"/>
              <w:right w:val="single" w:sz="4" w:space="0" w:color="auto"/>
            </w:tcBorders>
          </w:tcPr>
          <w:p w14:paraId="30C13065" w14:textId="77777777" w:rsidR="00163E27" w:rsidRDefault="00163E27" w:rsidP="00163E27">
            <w:pPr>
              <w:pStyle w:val="Tabellenzeilen"/>
              <w:keepNext w:val="0"/>
              <w:jc w:val="both"/>
            </w:pPr>
          </w:p>
        </w:tc>
        <w:tc>
          <w:tcPr>
            <w:tcW w:w="1120" w:type="dxa"/>
            <w:tcBorders>
              <w:top w:val="single" w:sz="4" w:space="0" w:color="auto"/>
              <w:left w:val="single" w:sz="4" w:space="0" w:color="auto"/>
              <w:bottom w:val="single" w:sz="4" w:space="0" w:color="auto"/>
              <w:right w:val="single" w:sz="4" w:space="0" w:color="auto"/>
            </w:tcBorders>
          </w:tcPr>
          <w:p w14:paraId="7E6A59DF" w14:textId="42BF52E9" w:rsidR="00163E27" w:rsidRDefault="00163E27" w:rsidP="00163E27">
            <w:pPr>
              <w:pStyle w:val="Tabellenzeilen"/>
              <w:keepNext w:val="0"/>
              <w:jc w:val="both"/>
            </w:pPr>
            <w:proofErr w:type="spellStart"/>
            <w:r w:rsidRPr="00163E27">
              <w:rPr>
                <w:rFonts w:ascii="Courier New" w:hAnsi="Courier New" w:cs="Courier New"/>
                <w:b/>
                <w:color w:val="365F91" w:themeColor="accent1" w:themeShade="BF"/>
                <w:u w:val="single"/>
              </w:rPr>
              <w:t>i.V.m</w:t>
            </w:r>
            <w:proofErr w:type="spellEnd"/>
            <w:r w:rsidRPr="00163E27">
              <w:rPr>
                <w:rFonts w:ascii="Courier New" w:hAnsi="Courier New" w:cs="Courier New"/>
                <w:b/>
                <w:color w:val="365F91" w:themeColor="accent1" w:themeShade="BF"/>
                <w:u w:val="single"/>
              </w:rPr>
              <w:t>. lfd.Nr.1</w:t>
            </w:r>
          </w:p>
        </w:tc>
        <w:tc>
          <w:tcPr>
            <w:tcW w:w="252" w:type="dxa"/>
            <w:tcBorders>
              <w:top w:val="single" w:sz="4" w:space="0" w:color="auto"/>
              <w:left w:val="single" w:sz="4" w:space="0" w:color="auto"/>
              <w:bottom w:val="single" w:sz="4" w:space="0" w:color="auto"/>
              <w:right w:val="single" w:sz="4" w:space="0" w:color="auto"/>
            </w:tcBorders>
          </w:tcPr>
          <w:p w14:paraId="5106AF48" w14:textId="77777777" w:rsidR="00163E27" w:rsidRDefault="00163E27" w:rsidP="00163E27">
            <w:pPr>
              <w:pStyle w:val="Tabellenzeilen"/>
              <w:keepNext w:val="0"/>
              <w:jc w:val="both"/>
            </w:pPr>
          </w:p>
        </w:tc>
        <w:tc>
          <w:tcPr>
            <w:tcW w:w="1035" w:type="dxa"/>
            <w:tcBorders>
              <w:top w:val="single" w:sz="4" w:space="0" w:color="auto"/>
              <w:left w:val="single" w:sz="4" w:space="0" w:color="auto"/>
              <w:bottom w:val="single" w:sz="4" w:space="0" w:color="auto"/>
              <w:right w:val="single" w:sz="4" w:space="0" w:color="auto"/>
            </w:tcBorders>
          </w:tcPr>
          <w:p w14:paraId="087F2CF5" w14:textId="54564663" w:rsidR="00163E27" w:rsidRDefault="00163E27" w:rsidP="00163E27">
            <w:pPr>
              <w:pStyle w:val="Tabellenzeilen"/>
              <w:keepNext w:val="0"/>
              <w:jc w:val="right"/>
            </w:pPr>
          </w:p>
        </w:tc>
        <w:tc>
          <w:tcPr>
            <w:tcW w:w="556" w:type="dxa"/>
            <w:tcBorders>
              <w:top w:val="single" w:sz="4" w:space="0" w:color="auto"/>
              <w:left w:val="single" w:sz="4" w:space="0" w:color="auto"/>
              <w:bottom w:val="single" w:sz="4" w:space="0" w:color="auto"/>
              <w:right w:val="single" w:sz="4" w:space="0" w:color="auto"/>
            </w:tcBorders>
          </w:tcPr>
          <w:p w14:paraId="11EC77A4" w14:textId="77777777" w:rsidR="00163E27" w:rsidRDefault="00163E27" w:rsidP="00163E27">
            <w:pPr>
              <w:pStyle w:val="Tabellenzeilen"/>
              <w:keepNext w:val="0"/>
              <w:jc w:val="both"/>
            </w:pPr>
          </w:p>
        </w:tc>
        <w:tc>
          <w:tcPr>
            <w:tcW w:w="345" w:type="dxa"/>
            <w:tcBorders>
              <w:top w:val="single" w:sz="4" w:space="0" w:color="auto"/>
              <w:left w:val="single" w:sz="4" w:space="0" w:color="auto"/>
              <w:bottom w:val="single" w:sz="4" w:space="0" w:color="auto"/>
              <w:right w:val="single" w:sz="4" w:space="0" w:color="auto"/>
            </w:tcBorders>
          </w:tcPr>
          <w:p w14:paraId="37B690BE" w14:textId="77777777" w:rsidR="00163E27" w:rsidRDefault="00163E27" w:rsidP="00163E27">
            <w:pPr>
              <w:pStyle w:val="Tabellenzeilen"/>
              <w:keepNext w:val="0"/>
              <w:jc w:val="both"/>
            </w:pPr>
          </w:p>
        </w:tc>
        <w:tc>
          <w:tcPr>
            <w:tcW w:w="896" w:type="dxa"/>
            <w:tcBorders>
              <w:top w:val="single" w:sz="4" w:space="0" w:color="auto"/>
              <w:left w:val="single" w:sz="4" w:space="0" w:color="auto"/>
              <w:bottom w:val="single" w:sz="4" w:space="0" w:color="auto"/>
              <w:right w:val="single" w:sz="4" w:space="0" w:color="auto"/>
            </w:tcBorders>
          </w:tcPr>
          <w:p w14:paraId="71DB8B68" w14:textId="77777777" w:rsidR="00163E27" w:rsidRDefault="00163E27" w:rsidP="00163E27">
            <w:pPr>
              <w:pStyle w:val="Tabellenzeilen"/>
              <w:keepNext w:val="0"/>
              <w:jc w:val="both"/>
            </w:pPr>
          </w:p>
        </w:tc>
        <w:tc>
          <w:tcPr>
            <w:tcW w:w="1027" w:type="dxa"/>
            <w:tcBorders>
              <w:top w:val="single" w:sz="4" w:space="0" w:color="auto"/>
              <w:left w:val="single" w:sz="4" w:space="0" w:color="auto"/>
              <w:bottom w:val="single" w:sz="4" w:space="0" w:color="auto"/>
              <w:right w:val="single" w:sz="4" w:space="0" w:color="auto"/>
            </w:tcBorders>
          </w:tcPr>
          <w:p w14:paraId="0E801270" w14:textId="77777777" w:rsidR="00163E27" w:rsidRDefault="00163E27" w:rsidP="00163E27">
            <w:pPr>
              <w:pStyle w:val="Tabellenzeilen"/>
              <w:keepNext w:val="0"/>
              <w:jc w:val="both"/>
            </w:pPr>
          </w:p>
        </w:tc>
        <w:tc>
          <w:tcPr>
            <w:tcW w:w="851" w:type="dxa"/>
            <w:tcBorders>
              <w:top w:val="single" w:sz="4" w:space="0" w:color="auto"/>
              <w:left w:val="single" w:sz="4" w:space="0" w:color="auto"/>
              <w:bottom w:val="single" w:sz="4" w:space="0" w:color="auto"/>
              <w:right w:val="single" w:sz="4" w:space="0" w:color="auto"/>
            </w:tcBorders>
          </w:tcPr>
          <w:p w14:paraId="62501DB0" w14:textId="77777777" w:rsidR="00163E27" w:rsidRDefault="00163E27" w:rsidP="00163E27">
            <w:pPr>
              <w:pStyle w:val="Tabellenzeilen"/>
              <w:keepNext w:val="0"/>
              <w:jc w:val="both"/>
            </w:pPr>
          </w:p>
        </w:tc>
        <w:tc>
          <w:tcPr>
            <w:tcW w:w="531" w:type="dxa"/>
            <w:tcBorders>
              <w:top w:val="single" w:sz="4" w:space="0" w:color="auto"/>
              <w:left w:val="single" w:sz="4" w:space="0" w:color="auto"/>
              <w:bottom w:val="single" w:sz="4" w:space="0" w:color="auto"/>
              <w:right w:val="single" w:sz="4" w:space="0" w:color="auto"/>
            </w:tcBorders>
            <w:vAlign w:val="center"/>
          </w:tcPr>
          <w:p w14:paraId="368FE252" w14:textId="77777777" w:rsidR="00163E27" w:rsidRDefault="00163E27" w:rsidP="00163E27">
            <w:pPr>
              <w:pStyle w:val="Tabellenzeilen"/>
              <w:keepNext w:val="0"/>
            </w:pPr>
          </w:p>
        </w:tc>
        <w:tc>
          <w:tcPr>
            <w:tcW w:w="792" w:type="dxa"/>
            <w:tcBorders>
              <w:top w:val="single" w:sz="4" w:space="0" w:color="auto"/>
              <w:left w:val="single" w:sz="4" w:space="0" w:color="auto"/>
              <w:bottom w:val="single" w:sz="4" w:space="0" w:color="auto"/>
              <w:right w:val="single" w:sz="4" w:space="0" w:color="auto"/>
            </w:tcBorders>
            <w:vAlign w:val="center"/>
          </w:tcPr>
          <w:p w14:paraId="48EA4785" w14:textId="77777777" w:rsidR="00163E27" w:rsidRDefault="00163E27" w:rsidP="00163E27">
            <w:pPr>
              <w:pStyle w:val="Tabellenzeilen"/>
              <w:keepNext w:val="0"/>
            </w:pPr>
          </w:p>
        </w:tc>
      </w:tr>
      <w:tr w:rsidR="00163E27" w14:paraId="1A4936BA" w14:textId="77777777">
        <w:trPr>
          <w:trHeight w:val="480"/>
        </w:trPr>
        <w:tc>
          <w:tcPr>
            <w:tcW w:w="421" w:type="dxa"/>
            <w:tcBorders>
              <w:top w:val="single" w:sz="4" w:space="0" w:color="auto"/>
              <w:left w:val="single" w:sz="4" w:space="0" w:color="auto"/>
              <w:bottom w:val="single" w:sz="4" w:space="0" w:color="auto"/>
              <w:right w:val="single" w:sz="4" w:space="0" w:color="auto"/>
            </w:tcBorders>
          </w:tcPr>
          <w:p w14:paraId="01AC66DB" w14:textId="0B75B1CE" w:rsidR="00163E27" w:rsidRDefault="00163E27" w:rsidP="00163E27">
            <w:pPr>
              <w:pStyle w:val="Tabellenzeilen"/>
              <w:keepNext w:val="0"/>
              <w:jc w:val="both"/>
              <w:rPr>
                <w:rStyle w:val="Formularfeld"/>
                <w:rFonts w:ascii="Courier New" w:hAnsi="Courier New" w:cs="Courier New"/>
                <w:b/>
                <w:color w:val="365F91" w:themeColor="accent1" w:themeShade="BF"/>
                <w:sz w:val="18"/>
              </w:rPr>
            </w:pPr>
          </w:p>
        </w:tc>
        <w:tc>
          <w:tcPr>
            <w:tcW w:w="2512" w:type="dxa"/>
            <w:tcBorders>
              <w:top w:val="single" w:sz="4" w:space="0" w:color="auto"/>
              <w:left w:val="single" w:sz="4" w:space="0" w:color="auto"/>
              <w:bottom w:val="single" w:sz="4" w:space="0" w:color="auto"/>
              <w:right w:val="single" w:sz="4" w:space="0" w:color="auto"/>
            </w:tcBorders>
            <w:shd w:val="clear" w:color="auto" w:fill="auto"/>
          </w:tcPr>
          <w:p w14:paraId="6DEB72D9" w14:textId="5A3DAF2A" w:rsidR="00163E27" w:rsidRDefault="00163E27" w:rsidP="00163E27">
            <w:pPr>
              <w:pStyle w:val="Tabellenzeilen"/>
              <w:keepNext w:val="0"/>
              <w:spacing w:line="240" w:lineRule="auto"/>
              <w:jc w:val="both"/>
              <w:rPr>
                <w:rStyle w:val="Formularfeld"/>
                <w:rFonts w:ascii="Courier New" w:hAnsi="Courier New" w:cs="Courier New"/>
                <w:b/>
                <w:color w:val="365F91" w:themeColor="accent1" w:themeShade="BF"/>
                <w:sz w:val="18"/>
              </w:rPr>
            </w:pPr>
          </w:p>
        </w:tc>
        <w:tc>
          <w:tcPr>
            <w:tcW w:w="240" w:type="dxa"/>
            <w:tcBorders>
              <w:top w:val="single" w:sz="4" w:space="0" w:color="auto"/>
              <w:left w:val="single" w:sz="4" w:space="0" w:color="auto"/>
              <w:bottom w:val="single" w:sz="4" w:space="0" w:color="auto"/>
              <w:right w:val="single" w:sz="4" w:space="0" w:color="auto"/>
            </w:tcBorders>
          </w:tcPr>
          <w:p w14:paraId="7CA1D5B5" w14:textId="77777777" w:rsidR="00163E27" w:rsidRDefault="00163E27" w:rsidP="00163E27">
            <w:pPr>
              <w:pStyle w:val="Tabellenzeilen"/>
              <w:keepNext w:val="0"/>
              <w:jc w:val="both"/>
            </w:pPr>
          </w:p>
        </w:tc>
        <w:tc>
          <w:tcPr>
            <w:tcW w:w="238" w:type="dxa"/>
            <w:tcBorders>
              <w:top w:val="single" w:sz="4" w:space="0" w:color="auto"/>
              <w:left w:val="single" w:sz="4" w:space="0" w:color="auto"/>
              <w:bottom w:val="single" w:sz="4" w:space="0" w:color="auto"/>
              <w:right w:val="single" w:sz="4" w:space="0" w:color="auto"/>
            </w:tcBorders>
          </w:tcPr>
          <w:p w14:paraId="679069BA" w14:textId="77777777" w:rsidR="00163E27" w:rsidRDefault="00163E27" w:rsidP="00163E27">
            <w:pPr>
              <w:pStyle w:val="Tabellenzeilen"/>
              <w:keepNext w:val="0"/>
              <w:jc w:val="both"/>
            </w:pPr>
          </w:p>
        </w:tc>
        <w:tc>
          <w:tcPr>
            <w:tcW w:w="1120" w:type="dxa"/>
            <w:tcBorders>
              <w:top w:val="single" w:sz="4" w:space="0" w:color="auto"/>
              <w:left w:val="single" w:sz="4" w:space="0" w:color="auto"/>
              <w:bottom w:val="single" w:sz="4" w:space="0" w:color="auto"/>
              <w:right w:val="single" w:sz="4" w:space="0" w:color="auto"/>
            </w:tcBorders>
          </w:tcPr>
          <w:p w14:paraId="2A34F0D8" w14:textId="6F908D9B" w:rsidR="00163E27" w:rsidRDefault="00163E27" w:rsidP="00163E27">
            <w:pPr>
              <w:pStyle w:val="Tabellenzeilen"/>
              <w:keepNext w:val="0"/>
              <w:jc w:val="both"/>
            </w:pPr>
          </w:p>
        </w:tc>
        <w:tc>
          <w:tcPr>
            <w:tcW w:w="252" w:type="dxa"/>
            <w:tcBorders>
              <w:top w:val="single" w:sz="4" w:space="0" w:color="auto"/>
              <w:left w:val="single" w:sz="4" w:space="0" w:color="auto"/>
              <w:bottom w:val="single" w:sz="4" w:space="0" w:color="auto"/>
              <w:right w:val="single" w:sz="4" w:space="0" w:color="auto"/>
            </w:tcBorders>
          </w:tcPr>
          <w:p w14:paraId="4C085400" w14:textId="77777777" w:rsidR="00163E27" w:rsidRDefault="00163E27" w:rsidP="00163E27">
            <w:pPr>
              <w:pStyle w:val="Tabellenzeilen"/>
              <w:keepNext w:val="0"/>
              <w:jc w:val="both"/>
            </w:pPr>
          </w:p>
        </w:tc>
        <w:tc>
          <w:tcPr>
            <w:tcW w:w="1035" w:type="dxa"/>
            <w:tcBorders>
              <w:top w:val="single" w:sz="4" w:space="0" w:color="auto"/>
              <w:left w:val="single" w:sz="4" w:space="0" w:color="auto"/>
              <w:bottom w:val="single" w:sz="4" w:space="0" w:color="auto"/>
              <w:right w:val="single" w:sz="4" w:space="0" w:color="auto"/>
            </w:tcBorders>
          </w:tcPr>
          <w:p w14:paraId="768B736A" w14:textId="0CD730EA" w:rsidR="00163E27" w:rsidRDefault="00163E27" w:rsidP="00163E27">
            <w:pPr>
              <w:pStyle w:val="Tabellenzeilen"/>
              <w:keepNext w:val="0"/>
              <w:jc w:val="right"/>
            </w:pPr>
          </w:p>
        </w:tc>
        <w:tc>
          <w:tcPr>
            <w:tcW w:w="556" w:type="dxa"/>
            <w:tcBorders>
              <w:top w:val="single" w:sz="4" w:space="0" w:color="auto"/>
              <w:left w:val="single" w:sz="4" w:space="0" w:color="auto"/>
              <w:bottom w:val="single" w:sz="4" w:space="0" w:color="auto"/>
              <w:right w:val="single" w:sz="4" w:space="0" w:color="auto"/>
            </w:tcBorders>
          </w:tcPr>
          <w:p w14:paraId="5ED7AD88" w14:textId="77777777" w:rsidR="00163E27" w:rsidRDefault="00163E27" w:rsidP="00163E27">
            <w:pPr>
              <w:pStyle w:val="Tabellenzeilen"/>
              <w:keepNext w:val="0"/>
              <w:jc w:val="both"/>
            </w:pPr>
          </w:p>
        </w:tc>
        <w:tc>
          <w:tcPr>
            <w:tcW w:w="345" w:type="dxa"/>
            <w:tcBorders>
              <w:top w:val="single" w:sz="4" w:space="0" w:color="auto"/>
              <w:left w:val="single" w:sz="4" w:space="0" w:color="auto"/>
              <w:bottom w:val="single" w:sz="4" w:space="0" w:color="auto"/>
              <w:right w:val="single" w:sz="4" w:space="0" w:color="auto"/>
            </w:tcBorders>
          </w:tcPr>
          <w:p w14:paraId="13291659" w14:textId="77777777" w:rsidR="00163E27" w:rsidRDefault="00163E27" w:rsidP="00163E27">
            <w:pPr>
              <w:pStyle w:val="Tabellenzeilen"/>
              <w:keepNext w:val="0"/>
              <w:jc w:val="both"/>
            </w:pPr>
          </w:p>
        </w:tc>
        <w:tc>
          <w:tcPr>
            <w:tcW w:w="896" w:type="dxa"/>
            <w:tcBorders>
              <w:top w:val="single" w:sz="4" w:space="0" w:color="auto"/>
              <w:left w:val="single" w:sz="4" w:space="0" w:color="auto"/>
              <w:bottom w:val="single" w:sz="4" w:space="0" w:color="auto"/>
              <w:right w:val="single" w:sz="4" w:space="0" w:color="auto"/>
            </w:tcBorders>
          </w:tcPr>
          <w:p w14:paraId="2A4B02F0" w14:textId="77777777" w:rsidR="00163E27" w:rsidRDefault="00163E27" w:rsidP="00163E27">
            <w:pPr>
              <w:pStyle w:val="Tabellenzeilen"/>
              <w:keepNext w:val="0"/>
              <w:jc w:val="both"/>
            </w:pPr>
          </w:p>
        </w:tc>
        <w:tc>
          <w:tcPr>
            <w:tcW w:w="1027" w:type="dxa"/>
            <w:tcBorders>
              <w:top w:val="single" w:sz="4" w:space="0" w:color="auto"/>
              <w:left w:val="single" w:sz="4" w:space="0" w:color="auto"/>
              <w:bottom w:val="single" w:sz="4" w:space="0" w:color="auto"/>
              <w:right w:val="single" w:sz="4" w:space="0" w:color="auto"/>
            </w:tcBorders>
          </w:tcPr>
          <w:p w14:paraId="1ABC8A48" w14:textId="77777777" w:rsidR="00163E27" w:rsidRDefault="00163E27" w:rsidP="00163E27">
            <w:pPr>
              <w:pStyle w:val="Tabellenzeilen"/>
              <w:keepNext w:val="0"/>
              <w:jc w:val="both"/>
            </w:pPr>
          </w:p>
        </w:tc>
        <w:tc>
          <w:tcPr>
            <w:tcW w:w="851" w:type="dxa"/>
            <w:tcBorders>
              <w:top w:val="single" w:sz="4" w:space="0" w:color="auto"/>
              <w:left w:val="single" w:sz="4" w:space="0" w:color="auto"/>
              <w:bottom w:val="single" w:sz="4" w:space="0" w:color="auto"/>
              <w:right w:val="single" w:sz="4" w:space="0" w:color="auto"/>
            </w:tcBorders>
          </w:tcPr>
          <w:p w14:paraId="4E119E82" w14:textId="77777777" w:rsidR="00163E27" w:rsidRDefault="00163E27" w:rsidP="00163E27">
            <w:pPr>
              <w:pStyle w:val="Tabellenzeilen"/>
              <w:keepNext w:val="0"/>
              <w:jc w:val="both"/>
            </w:pPr>
          </w:p>
        </w:tc>
        <w:tc>
          <w:tcPr>
            <w:tcW w:w="531" w:type="dxa"/>
            <w:tcBorders>
              <w:top w:val="single" w:sz="4" w:space="0" w:color="auto"/>
              <w:left w:val="single" w:sz="4" w:space="0" w:color="auto"/>
              <w:bottom w:val="single" w:sz="4" w:space="0" w:color="auto"/>
              <w:right w:val="single" w:sz="4" w:space="0" w:color="auto"/>
            </w:tcBorders>
          </w:tcPr>
          <w:p w14:paraId="14FABD77" w14:textId="77777777" w:rsidR="00163E27" w:rsidRDefault="00163E27" w:rsidP="00163E27">
            <w:pPr>
              <w:pStyle w:val="Tabellenzeilen"/>
              <w:keepNext w:val="0"/>
              <w:jc w:val="both"/>
            </w:pPr>
          </w:p>
        </w:tc>
        <w:tc>
          <w:tcPr>
            <w:tcW w:w="792" w:type="dxa"/>
            <w:tcBorders>
              <w:top w:val="single" w:sz="4" w:space="0" w:color="auto"/>
              <w:left w:val="single" w:sz="4" w:space="0" w:color="auto"/>
              <w:bottom w:val="single" w:sz="4" w:space="0" w:color="auto"/>
              <w:right w:val="single" w:sz="4" w:space="0" w:color="auto"/>
            </w:tcBorders>
          </w:tcPr>
          <w:p w14:paraId="724348B5" w14:textId="77777777" w:rsidR="00163E27" w:rsidRDefault="00163E27" w:rsidP="00163E27">
            <w:pPr>
              <w:pStyle w:val="Tabellenzeilen"/>
              <w:keepNext w:val="0"/>
              <w:jc w:val="both"/>
            </w:pPr>
          </w:p>
        </w:tc>
      </w:tr>
      <w:tr w:rsidR="00163E27" w14:paraId="6D9117F9" w14:textId="77777777">
        <w:trPr>
          <w:trHeight w:val="480"/>
        </w:trPr>
        <w:tc>
          <w:tcPr>
            <w:tcW w:w="421" w:type="dxa"/>
            <w:tcBorders>
              <w:top w:val="single" w:sz="4" w:space="0" w:color="auto"/>
              <w:left w:val="single" w:sz="4" w:space="0" w:color="auto"/>
              <w:bottom w:val="single" w:sz="4" w:space="0" w:color="auto"/>
              <w:right w:val="single" w:sz="4" w:space="0" w:color="auto"/>
            </w:tcBorders>
          </w:tcPr>
          <w:p w14:paraId="5E8976E1" w14:textId="1FA917C3" w:rsidR="00163E27" w:rsidRDefault="00163E27" w:rsidP="00163E27">
            <w:pPr>
              <w:pStyle w:val="Tabellenzeilen"/>
              <w:keepNext w:val="0"/>
              <w:jc w:val="both"/>
              <w:rPr>
                <w:rStyle w:val="Formularfeld"/>
                <w:rFonts w:ascii="Courier New" w:hAnsi="Courier New" w:cs="Courier New"/>
                <w:b/>
                <w:color w:val="365F91" w:themeColor="accent1" w:themeShade="BF"/>
                <w:sz w:val="18"/>
              </w:rPr>
            </w:pPr>
          </w:p>
        </w:tc>
        <w:tc>
          <w:tcPr>
            <w:tcW w:w="2512" w:type="dxa"/>
            <w:tcBorders>
              <w:top w:val="single" w:sz="4" w:space="0" w:color="auto"/>
              <w:left w:val="single" w:sz="4" w:space="0" w:color="auto"/>
              <w:bottom w:val="single" w:sz="4" w:space="0" w:color="auto"/>
              <w:right w:val="single" w:sz="4" w:space="0" w:color="auto"/>
            </w:tcBorders>
            <w:shd w:val="clear" w:color="auto" w:fill="auto"/>
          </w:tcPr>
          <w:p w14:paraId="2853E7C3" w14:textId="472643F0" w:rsidR="00163E27" w:rsidRPr="00163E27" w:rsidRDefault="00163E27" w:rsidP="00163E27">
            <w:pPr>
              <w:pStyle w:val="Tabellenzeilen"/>
              <w:keepNext w:val="0"/>
              <w:spacing w:line="240" w:lineRule="auto"/>
              <w:jc w:val="both"/>
              <w:rPr>
                <w:rStyle w:val="Formularfeld"/>
                <w:rFonts w:ascii="Courier New" w:hAnsi="Courier New" w:cs="Courier New"/>
                <w:b/>
                <w:color w:val="365F91" w:themeColor="accent1" w:themeShade="BF"/>
                <w:sz w:val="18"/>
              </w:rPr>
            </w:pPr>
          </w:p>
        </w:tc>
        <w:tc>
          <w:tcPr>
            <w:tcW w:w="240" w:type="dxa"/>
            <w:tcBorders>
              <w:top w:val="single" w:sz="4" w:space="0" w:color="auto"/>
              <w:left w:val="single" w:sz="4" w:space="0" w:color="auto"/>
              <w:bottom w:val="single" w:sz="4" w:space="0" w:color="auto"/>
              <w:right w:val="single" w:sz="4" w:space="0" w:color="auto"/>
            </w:tcBorders>
          </w:tcPr>
          <w:p w14:paraId="35EEEBFF" w14:textId="77777777" w:rsidR="00163E27" w:rsidRPr="00163E27" w:rsidRDefault="00163E27" w:rsidP="00163E27">
            <w:pPr>
              <w:pStyle w:val="Tabellenzeilen"/>
              <w:keepNext w:val="0"/>
              <w:jc w:val="both"/>
              <w:rPr>
                <w:b/>
              </w:rPr>
            </w:pPr>
          </w:p>
        </w:tc>
        <w:tc>
          <w:tcPr>
            <w:tcW w:w="238" w:type="dxa"/>
            <w:tcBorders>
              <w:top w:val="single" w:sz="4" w:space="0" w:color="auto"/>
              <w:left w:val="single" w:sz="4" w:space="0" w:color="auto"/>
              <w:bottom w:val="single" w:sz="4" w:space="0" w:color="auto"/>
              <w:right w:val="single" w:sz="4" w:space="0" w:color="auto"/>
            </w:tcBorders>
          </w:tcPr>
          <w:p w14:paraId="29E06C68" w14:textId="77777777" w:rsidR="00163E27" w:rsidRPr="00163E27" w:rsidRDefault="00163E27" w:rsidP="00163E27">
            <w:pPr>
              <w:pStyle w:val="Tabellenzeilen"/>
              <w:keepNext w:val="0"/>
              <w:jc w:val="both"/>
              <w:rPr>
                <w:b/>
              </w:rPr>
            </w:pPr>
          </w:p>
        </w:tc>
        <w:tc>
          <w:tcPr>
            <w:tcW w:w="1120" w:type="dxa"/>
            <w:tcBorders>
              <w:top w:val="single" w:sz="4" w:space="0" w:color="auto"/>
              <w:left w:val="single" w:sz="4" w:space="0" w:color="auto"/>
              <w:bottom w:val="single" w:sz="4" w:space="0" w:color="auto"/>
              <w:right w:val="single" w:sz="4" w:space="0" w:color="auto"/>
            </w:tcBorders>
          </w:tcPr>
          <w:p w14:paraId="21AB924C" w14:textId="1BB9EF83" w:rsidR="00163E27" w:rsidRPr="00163E27" w:rsidRDefault="00163E27" w:rsidP="00163E27">
            <w:pPr>
              <w:pStyle w:val="Tabellenzeilen"/>
              <w:keepNext w:val="0"/>
              <w:jc w:val="both"/>
              <w:rPr>
                <w:rFonts w:ascii="Courier New" w:hAnsi="Courier New" w:cs="Courier New"/>
                <w:b/>
                <w:color w:val="365F91" w:themeColor="accent1" w:themeShade="BF"/>
                <w:u w:val="single"/>
              </w:rPr>
            </w:pPr>
          </w:p>
        </w:tc>
        <w:tc>
          <w:tcPr>
            <w:tcW w:w="252" w:type="dxa"/>
            <w:tcBorders>
              <w:top w:val="single" w:sz="4" w:space="0" w:color="auto"/>
              <w:left w:val="single" w:sz="4" w:space="0" w:color="auto"/>
              <w:bottom w:val="single" w:sz="4" w:space="0" w:color="auto"/>
              <w:right w:val="single" w:sz="4" w:space="0" w:color="auto"/>
            </w:tcBorders>
          </w:tcPr>
          <w:p w14:paraId="4E183025" w14:textId="77777777" w:rsidR="00163E27" w:rsidRDefault="00163E27" w:rsidP="00163E27">
            <w:pPr>
              <w:pStyle w:val="Tabellenzeilen"/>
              <w:keepNext w:val="0"/>
              <w:jc w:val="both"/>
            </w:pPr>
          </w:p>
        </w:tc>
        <w:tc>
          <w:tcPr>
            <w:tcW w:w="1035" w:type="dxa"/>
            <w:tcBorders>
              <w:top w:val="single" w:sz="4" w:space="0" w:color="auto"/>
              <w:left w:val="single" w:sz="4" w:space="0" w:color="auto"/>
              <w:bottom w:val="single" w:sz="4" w:space="0" w:color="auto"/>
              <w:right w:val="single" w:sz="4" w:space="0" w:color="auto"/>
            </w:tcBorders>
          </w:tcPr>
          <w:p w14:paraId="10FBE0AC" w14:textId="2AB28F02" w:rsidR="00163E27" w:rsidRDefault="00163E27" w:rsidP="00163E27">
            <w:pPr>
              <w:pStyle w:val="Tabellenzeilen"/>
              <w:keepNext w:val="0"/>
              <w:jc w:val="right"/>
              <w:rPr>
                <w:rFonts w:ascii="Courier New" w:hAnsi="Courier New" w:cs="Courier New"/>
                <w:b/>
                <w:color w:val="365F91" w:themeColor="accent1" w:themeShade="BF"/>
                <w:u w:val="single"/>
              </w:rPr>
            </w:pPr>
          </w:p>
        </w:tc>
        <w:tc>
          <w:tcPr>
            <w:tcW w:w="556" w:type="dxa"/>
            <w:tcBorders>
              <w:top w:val="single" w:sz="4" w:space="0" w:color="auto"/>
              <w:left w:val="single" w:sz="4" w:space="0" w:color="auto"/>
              <w:bottom w:val="single" w:sz="4" w:space="0" w:color="auto"/>
              <w:right w:val="single" w:sz="4" w:space="0" w:color="auto"/>
            </w:tcBorders>
          </w:tcPr>
          <w:p w14:paraId="29E6E92C" w14:textId="77777777" w:rsidR="00163E27" w:rsidRDefault="00163E27" w:rsidP="00163E27">
            <w:pPr>
              <w:pStyle w:val="Tabellenzeilen"/>
              <w:keepNext w:val="0"/>
              <w:jc w:val="both"/>
            </w:pPr>
          </w:p>
        </w:tc>
        <w:tc>
          <w:tcPr>
            <w:tcW w:w="345" w:type="dxa"/>
            <w:tcBorders>
              <w:top w:val="single" w:sz="4" w:space="0" w:color="auto"/>
              <w:left w:val="single" w:sz="4" w:space="0" w:color="auto"/>
              <w:bottom w:val="single" w:sz="4" w:space="0" w:color="auto"/>
              <w:right w:val="single" w:sz="4" w:space="0" w:color="auto"/>
            </w:tcBorders>
          </w:tcPr>
          <w:p w14:paraId="1A8C09CA" w14:textId="77777777" w:rsidR="00163E27" w:rsidRDefault="00163E27" w:rsidP="00163E27">
            <w:pPr>
              <w:pStyle w:val="Tabellenzeilen"/>
              <w:keepNext w:val="0"/>
              <w:jc w:val="both"/>
              <w:rPr>
                <w:rFonts w:ascii="Courier New" w:hAnsi="Courier New" w:cs="Courier New"/>
                <w:b/>
                <w:color w:val="365F91" w:themeColor="accent1" w:themeShade="BF"/>
                <w:u w:val="single"/>
              </w:rPr>
            </w:pPr>
          </w:p>
        </w:tc>
        <w:tc>
          <w:tcPr>
            <w:tcW w:w="896" w:type="dxa"/>
            <w:tcBorders>
              <w:top w:val="single" w:sz="4" w:space="0" w:color="auto"/>
              <w:left w:val="single" w:sz="4" w:space="0" w:color="auto"/>
              <w:bottom w:val="single" w:sz="4" w:space="0" w:color="auto"/>
              <w:right w:val="single" w:sz="4" w:space="0" w:color="auto"/>
            </w:tcBorders>
            <w:vAlign w:val="center"/>
          </w:tcPr>
          <w:p w14:paraId="096044D5" w14:textId="77777777" w:rsidR="00163E27" w:rsidRDefault="00163E27" w:rsidP="00163E27">
            <w:pPr>
              <w:pStyle w:val="Tabellenzeilen"/>
              <w:keepNext w:val="0"/>
            </w:pPr>
          </w:p>
        </w:tc>
        <w:tc>
          <w:tcPr>
            <w:tcW w:w="1027" w:type="dxa"/>
            <w:tcBorders>
              <w:top w:val="single" w:sz="4" w:space="0" w:color="auto"/>
              <w:left w:val="single" w:sz="4" w:space="0" w:color="auto"/>
              <w:bottom w:val="single" w:sz="4" w:space="0" w:color="auto"/>
              <w:right w:val="single" w:sz="4" w:space="0" w:color="auto"/>
            </w:tcBorders>
          </w:tcPr>
          <w:p w14:paraId="4D3D4691" w14:textId="77777777" w:rsidR="00163E27" w:rsidRDefault="00163E27" w:rsidP="00163E27">
            <w:pPr>
              <w:pStyle w:val="Tabellenzeilen"/>
              <w:keepNext w:val="0"/>
              <w:jc w:val="both"/>
            </w:pPr>
          </w:p>
        </w:tc>
        <w:tc>
          <w:tcPr>
            <w:tcW w:w="851" w:type="dxa"/>
            <w:tcBorders>
              <w:top w:val="single" w:sz="4" w:space="0" w:color="auto"/>
              <w:left w:val="single" w:sz="4" w:space="0" w:color="auto"/>
              <w:bottom w:val="single" w:sz="4" w:space="0" w:color="auto"/>
              <w:right w:val="single" w:sz="4" w:space="0" w:color="auto"/>
            </w:tcBorders>
          </w:tcPr>
          <w:p w14:paraId="42C90271" w14:textId="77777777" w:rsidR="00163E27" w:rsidRDefault="00163E27" w:rsidP="00163E27">
            <w:pPr>
              <w:pStyle w:val="Tabellenzeilen"/>
              <w:keepNext w:val="0"/>
              <w:jc w:val="both"/>
            </w:pPr>
          </w:p>
        </w:tc>
        <w:tc>
          <w:tcPr>
            <w:tcW w:w="531" w:type="dxa"/>
            <w:tcBorders>
              <w:top w:val="single" w:sz="4" w:space="0" w:color="auto"/>
              <w:left w:val="single" w:sz="4" w:space="0" w:color="auto"/>
              <w:bottom w:val="single" w:sz="4" w:space="0" w:color="auto"/>
              <w:right w:val="single" w:sz="4" w:space="0" w:color="auto"/>
            </w:tcBorders>
          </w:tcPr>
          <w:p w14:paraId="346F73C1" w14:textId="77777777" w:rsidR="00163E27" w:rsidRDefault="00163E27" w:rsidP="00163E27">
            <w:pPr>
              <w:pStyle w:val="Tabellenzeilen"/>
              <w:keepNext w:val="0"/>
              <w:jc w:val="both"/>
            </w:pPr>
          </w:p>
        </w:tc>
        <w:tc>
          <w:tcPr>
            <w:tcW w:w="792" w:type="dxa"/>
            <w:tcBorders>
              <w:top w:val="single" w:sz="4" w:space="0" w:color="auto"/>
              <w:left w:val="single" w:sz="4" w:space="0" w:color="auto"/>
              <w:bottom w:val="single" w:sz="4" w:space="0" w:color="auto"/>
              <w:right w:val="single" w:sz="4" w:space="0" w:color="auto"/>
            </w:tcBorders>
          </w:tcPr>
          <w:p w14:paraId="32B890A0" w14:textId="77777777" w:rsidR="00163E27" w:rsidRDefault="00163E27" w:rsidP="00163E27">
            <w:pPr>
              <w:pStyle w:val="Tabellenzeilen"/>
              <w:keepNext w:val="0"/>
              <w:jc w:val="both"/>
            </w:pPr>
          </w:p>
        </w:tc>
      </w:tr>
      <w:tr w:rsidR="00163E27" w14:paraId="623F73E8" w14:textId="77777777">
        <w:trPr>
          <w:trHeight w:val="480"/>
        </w:trPr>
        <w:tc>
          <w:tcPr>
            <w:tcW w:w="421" w:type="dxa"/>
            <w:tcBorders>
              <w:top w:val="single" w:sz="4" w:space="0" w:color="auto"/>
              <w:left w:val="single" w:sz="4" w:space="0" w:color="auto"/>
              <w:bottom w:val="single" w:sz="4" w:space="0" w:color="auto"/>
              <w:right w:val="single" w:sz="4" w:space="0" w:color="auto"/>
            </w:tcBorders>
          </w:tcPr>
          <w:p w14:paraId="7251A117" w14:textId="1A74F286" w:rsidR="00163E27" w:rsidRDefault="00163E27" w:rsidP="00163E27">
            <w:pPr>
              <w:pStyle w:val="Tabellenzeilen"/>
              <w:keepNext w:val="0"/>
              <w:jc w:val="both"/>
              <w:rPr>
                <w:rStyle w:val="Formularfeld"/>
                <w:rFonts w:ascii="Courier New" w:hAnsi="Courier New" w:cs="Courier New"/>
                <w:b/>
                <w:color w:val="365F91" w:themeColor="accent1" w:themeShade="BF"/>
                <w:sz w:val="18"/>
              </w:rPr>
            </w:pPr>
          </w:p>
        </w:tc>
        <w:tc>
          <w:tcPr>
            <w:tcW w:w="2512" w:type="dxa"/>
            <w:tcBorders>
              <w:top w:val="single" w:sz="4" w:space="0" w:color="auto"/>
              <w:left w:val="single" w:sz="4" w:space="0" w:color="auto"/>
              <w:bottom w:val="single" w:sz="4" w:space="0" w:color="auto"/>
              <w:right w:val="single" w:sz="4" w:space="0" w:color="auto"/>
            </w:tcBorders>
            <w:shd w:val="clear" w:color="auto" w:fill="auto"/>
          </w:tcPr>
          <w:p w14:paraId="070486CD" w14:textId="650C0DA9" w:rsidR="00163E27" w:rsidRDefault="00163E27" w:rsidP="00163E27">
            <w:pPr>
              <w:pStyle w:val="Tabellenzeilen"/>
              <w:keepNext w:val="0"/>
              <w:spacing w:line="240" w:lineRule="auto"/>
              <w:jc w:val="both"/>
              <w:rPr>
                <w:rStyle w:val="Formularfeld"/>
                <w:rFonts w:ascii="Courier New" w:hAnsi="Courier New" w:cs="Courier New"/>
                <w:color w:val="365F91" w:themeColor="accent1" w:themeShade="BF"/>
                <w:sz w:val="18"/>
              </w:rPr>
            </w:pPr>
          </w:p>
        </w:tc>
        <w:tc>
          <w:tcPr>
            <w:tcW w:w="240" w:type="dxa"/>
            <w:tcBorders>
              <w:top w:val="single" w:sz="4" w:space="0" w:color="auto"/>
              <w:left w:val="single" w:sz="4" w:space="0" w:color="auto"/>
              <w:bottom w:val="single" w:sz="4" w:space="0" w:color="auto"/>
              <w:right w:val="single" w:sz="4" w:space="0" w:color="auto"/>
            </w:tcBorders>
          </w:tcPr>
          <w:p w14:paraId="53B424F6" w14:textId="77777777" w:rsidR="00163E27" w:rsidRDefault="00163E27" w:rsidP="00163E27">
            <w:pPr>
              <w:pStyle w:val="Tabellenzeilen"/>
              <w:keepNext w:val="0"/>
              <w:jc w:val="both"/>
            </w:pPr>
          </w:p>
        </w:tc>
        <w:tc>
          <w:tcPr>
            <w:tcW w:w="238" w:type="dxa"/>
            <w:tcBorders>
              <w:top w:val="single" w:sz="4" w:space="0" w:color="auto"/>
              <w:left w:val="single" w:sz="4" w:space="0" w:color="auto"/>
              <w:bottom w:val="single" w:sz="4" w:space="0" w:color="auto"/>
              <w:right w:val="single" w:sz="4" w:space="0" w:color="auto"/>
            </w:tcBorders>
          </w:tcPr>
          <w:p w14:paraId="40FADDF0" w14:textId="77777777" w:rsidR="00163E27" w:rsidRDefault="00163E27" w:rsidP="00163E27">
            <w:pPr>
              <w:pStyle w:val="Tabellenzeilen"/>
              <w:keepNext w:val="0"/>
              <w:jc w:val="both"/>
            </w:pPr>
          </w:p>
        </w:tc>
        <w:tc>
          <w:tcPr>
            <w:tcW w:w="1120" w:type="dxa"/>
            <w:tcBorders>
              <w:top w:val="single" w:sz="4" w:space="0" w:color="auto"/>
              <w:left w:val="single" w:sz="4" w:space="0" w:color="auto"/>
              <w:bottom w:val="single" w:sz="4" w:space="0" w:color="auto"/>
              <w:right w:val="single" w:sz="4" w:space="0" w:color="auto"/>
            </w:tcBorders>
          </w:tcPr>
          <w:p w14:paraId="73212197" w14:textId="7BF0EEF4" w:rsidR="00163E27" w:rsidRDefault="00163E27" w:rsidP="00163E27">
            <w:pPr>
              <w:pStyle w:val="Tabellenzeilen"/>
              <w:keepNext w:val="0"/>
              <w:jc w:val="both"/>
              <w:rPr>
                <w:rFonts w:ascii="Courier New" w:hAnsi="Courier New" w:cs="Courier New"/>
                <w:b/>
                <w:color w:val="365F91" w:themeColor="accent1" w:themeShade="BF"/>
                <w:u w:val="single"/>
              </w:rPr>
            </w:pPr>
          </w:p>
        </w:tc>
        <w:tc>
          <w:tcPr>
            <w:tcW w:w="252" w:type="dxa"/>
            <w:tcBorders>
              <w:top w:val="single" w:sz="4" w:space="0" w:color="auto"/>
              <w:left w:val="single" w:sz="4" w:space="0" w:color="auto"/>
              <w:bottom w:val="single" w:sz="4" w:space="0" w:color="auto"/>
              <w:right w:val="single" w:sz="4" w:space="0" w:color="auto"/>
            </w:tcBorders>
          </w:tcPr>
          <w:p w14:paraId="5912A327" w14:textId="77777777" w:rsidR="00163E27" w:rsidRDefault="00163E27" w:rsidP="00163E27">
            <w:pPr>
              <w:pStyle w:val="Tabellenzeilen"/>
              <w:keepNext w:val="0"/>
              <w:jc w:val="both"/>
            </w:pPr>
          </w:p>
        </w:tc>
        <w:tc>
          <w:tcPr>
            <w:tcW w:w="1035" w:type="dxa"/>
            <w:tcBorders>
              <w:top w:val="single" w:sz="4" w:space="0" w:color="auto"/>
              <w:left w:val="single" w:sz="4" w:space="0" w:color="auto"/>
              <w:bottom w:val="single" w:sz="4" w:space="0" w:color="auto"/>
              <w:right w:val="single" w:sz="4" w:space="0" w:color="auto"/>
            </w:tcBorders>
          </w:tcPr>
          <w:p w14:paraId="3B09EE67" w14:textId="79A019AC" w:rsidR="00163E27" w:rsidRDefault="00163E27" w:rsidP="00163E27">
            <w:pPr>
              <w:pStyle w:val="Tabellenzeilen"/>
              <w:keepNext w:val="0"/>
              <w:jc w:val="right"/>
              <w:rPr>
                <w:rFonts w:ascii="Courier New" w:hAnsi="Courier New" w:cs="Courier New"/>
                <w:b/>
                <w:color w:val="365F91" w:themeColor="accent1" w:themeShade="BF"/>
                <w:u w:val="single"/>
              </w:rPr>
            </w:pPr>
          </w:p>
        </w:tc>
        <w:tc>
          <w:tcPr>
            <w:tcW w:w="556" w:type="dxa"/>
            <w:tcBorders>
              <w:top w:val="single" w:sz="4" w:space="0" w:color="auto"/>
              <w:left w:val="single" w:sz="4" w:space="0" w:color="auto"/>
              <w:bottom w:val="single" w:sz="4" w:space="0" w:color="auto"/>
              <w:right w:val="single" w:sz="4" w:space="0" w:color="auto"/>
            </w:tcBorders>
          </w:tcPr>
          <w:p w14:paraId="070BBA17" w14:textId="77777777" w:rsidR="00163E27" w:rsidRDefault="00163E27" w:rsidP="00163E27">
            <w:pPr>
              <w:pStyle w:val="Tabellenzeilen"/>
              <w:keepNext w:val="0"/>
              <w:jc w:val="both"/>
            </w:pPr>
          </w:p>
        </w:tc>
        <w:tc>
          <w:tcPr>
            <w:tcW w:w="345" w:type="dxa"/>
            <w:tcBorders>
              <w:top w:val="single" w:sz="4" w:space="0" w:color="auto"/>
              <w:left w:val="single" w:sz="4" w:space="0" w:color="auto"/>
              <w:bottom w:val="single" w:sz="4" w:space="0" w:color="auto"/>
              <w:right w:val="single" w:sz="4" w:space="0" w:color="auto"/>
            </w:tcBorders>
          </w:tcPr>
          <w:p w14:paraId="67EEC192" w14:textId="77777777" w:rsidR="00163E27" w:rsidRDefault="00163E27" w:rsidP="00163E27">
            <w:pPr>
              <w:pStyle w:val="Tabellenzeilen"/>
              <w:keepNext w:val="0"/>
              <w:jc w:val="both"/>
            </w:pPr>
          </w:p>
        </w:tc>
        <w:tc>
          <w:tcPr>
            <w:tcW w:w="896" w:type="dxa"/>
            <w:tcBorders>
              <w:top w:val="single" w:sz="4" w:space="0" w:color="auto"/>
              <w:left w:val="single" w:sz="4" w:space="0" w:color="auto"/>
              <w:bottom w:val="single" w:sz="4" w:space="0" w:color="auto"/>
              <w:right w:val="single" w:sz="4" w:space="0" w:color="auto"/>
            </w:tcBorders>
          </w:tcPr>
          <w:p w14:paraId="4D84E73D" w14:textId="77777777" w:rsidR="00163E27" w:rsidRDefault="00163E27" w:rsidP="00163E27">
            <w:pPr>
              <w:pStyle w:val="Tabellenzeilen"/>
              <w:keepNext w:val="0"/>
              <w:jc w:val="both"/>
            </w:pPr>
          </w:p>
        </w:tc>
        <w:tc>
          <w:tcPr>
            <w:tcW w:w="1027" w:type="dxa"/>
            <w:tcBorders>
              <w:top w:val="single" w:sz="4" w:space="0" w:color="auto"/>
              <w:left w:val="single" w:sz="4" w:space="0" w:color="auto"/>
              <w:bottom w:val="single" w:sz="4" w:space="0" w:color="auto"/>
              <w:right w:val="single" w:sz="4" w:space="0" w:color="auto"/>
            </w:tcBorders>
          </w:tcPr>
          <w:p w14:paraId="7EA7E9E5" w14:textId="77777777" w:rsidR="00163E27" w:rsidRDefault="00163E27" w:rsidP="00163E27">
            <w:pPr>
              <w:pStyle w:val="Tabellenzeilen"/>
              <w:keepNext w:val="0"/>
              <w:jc w:val="both"/>
            </w:pPr>
          </w:p>
        </w:tc>
        <w:tc>
          <w:tcPr>
            <w:tcW w:w="851" w:type="dxa"/>
            <w:tcBorders>
              <w:top w:val="single" w:sz="4" w:space="0" w:color="auto"/>
              <w:left w:val="single" w:sz="4" w:space="0" w:color="auto"/>
              <w:bottom w:val="single" w:sz="4" w:space="0" w:color="auto"/>
              <w:right w:val="single" w:sz="4" w:space="0" w:color="auto"/>
            </w:tcBorders>
          </w:tcPr>
          <w:p w14:paraId="0AC4F520" w14:textId="77777777" w:rsidR="00163E27" w:rsidRDefault="00163E27" w:rsidP="00163E27">
            <w:pPr>
              <w:pStyle w:val="Tabellenzeilen"/>
              <w:keepNext w:val="0"/>
              <w:jc w:val="both"/>
            </w:pPr>
          </w:p>
        </w:tc>
        <w:tc>
          <w:tcPr>
            <w:tcW w:w="531" w:type="dxa"/>
            <w:tcBorders>
              <w:top w:val="single" w:sz="4" w:space="0" w:color="auto"/>
              <w:left w:val="single" w:sz="4" w:space="0" w:color="auto"/>
              <w:bottom w:val="single" w:sz="4" w:space="0" w:color="auto"/>
              <w:right w:val="single" w:sz="4" w:space="0" w:color="auto"/>
            </w:tcBorders>
          </w:tcPr>
          <w:p w14:paraId="40FC74B6" w14:textId="77777777" w:rsidR="00163E27" w:rsidRDefault="00163E27" w:rsidP="00163E27">
            <w:pPr>
              <w:pStyle w:val="Tabellenzeilen"/>
              <w:keepNext w:val="0"/>
              <w:jc w:val="both"/>
            </w:pPr>
          </w:p>
        </w:tc>
        <w:tc>
          <w:tcPr>
            <w:tcW w:w="792" w:type="dxa"/>
            <w:tcBorders>
              <w:top w:val="single" w:sz="4" w:space="0" w:color="auto"/>
              <w:left w:val="single" w:sz="4" w:space="0" w:color="auto"/>
              <w:bottom w:val="single" w:sz="4" w:space="0" w:color="auto"/>
              <w:right w:val="single" w:sz="4" w:space="0" w:color="auto"/>
            </w:tcBorders>
          </w:tcPr>
          <w:p w14:paraId="30164AC7" w14:textId="77777777" w:rsidR="00163E27" w:rsidRDefault="00163E27" w:rsidP="00163E27">
            <w:pPr>
              <w:pStyle w:val="Tabellenzeilen"/>
              <w:keepNext w:val="0"/>
              <w:jc w:val="both"/>
            </w:pPr>
          </w:p>
        </w:tc>
      </w:tr>
      <w:tr w:rsidR="00163E27" w14:paraId="6BC96CB2" w14:textId="77777777">
        <w:trPr>
          <w:trHeight w:val="480"/>
        </w:trPr>
        <w:tc>
          <w:tcPr>
            <w:tcW w:w="421" w:type="dxa"/>
            <w:tcBorders>
              <w:top w:val="single" w:sz="4" w:space="0" w:color="auto"/>
              <w:left w:val="single" w:sz="4" w:space="0" w:color="auto"/>
              <w:bottom w:val="single" w:sz="4" w:space="0" w:color="auto"/>
              <w:right w:val="single" w:sz="4" w:space="0" w:color="auto"/>
            </w:tcBorders>
          </w:tcPr>
          <w:p w14:paraId="374E6D4A" w14:textId="5EABFC06" w:rsidR="00163E27" w:rsidRDefault="00163E27" w:rsidP="00163E27">
            <w:pPr>
              <w:pStyle w:val="Tabellenzeilen"/>
              <w:keepNext w:val="0"/>
              <w:jc w:val="both"/>
              <w:rPr>
                <w:rStyle w:val="Formularfeld"/>
                <w:rFonts w:ascii="Courier New" w:hAnsi="Courier New" w:cs="Courier New"/>
                <w:b/>
                <w:color w:val="365F91" w:themeColor="accent1" w:themeShade="BF"/>
                <w:sz w:val="18"/>
              </w:rPr>
            </w:pPr>
          </w:p>
        </w:tc>
        <w:tc>
          <w:tcPr>
            <w:tcW w:w="2512" w:type="dxa"/>
            <w:tcBorders>
              <w:top w:val="single" w:sz="4" w:space="0" w:color="auto"/>
              <w:left w:val="single" w:sz="4" w:space="0" w:color="auto"/>
              <w:bottom w:val="single" w:sz="4" w:space="0" w:color="auto"/>
              <w:right w:val="single" w:sz="4" w:space="0" w:color="auto"/>
            </w:tcBorders>
            <w:shd w:val="clear" w:color="auto" w:fill="auto"/>
          </w:tcPr>
          <w:p w14:paraId="2425EB4C" w14:textId="0177740E" w:rsidR="00163E27" w:rsidRDefault="00163E27" w:rsidP="00163E27">
            <w:pPr>
              <w:pStyle w:val="Tabellenzeilen"/>
              <w:keepNext w:val="0"/>
              <w:spacing w:line="240" w:lineRule="auto"/>
              <w:jc w:val="both"/>
            </w:pPr>
          </w:p>
        </w:tc>
        <w:tc>
          <w:tcPr>
            <w:tcW w:w="240" w:type="dxa"/>
            <w:tcBorders>
              <w:top w:val="single" w:sz="4" w:space="0" w:color="auto"/>
              <w:left w:val="single" w:sz="4" w:space="0" w:color="auto"/>
              <w:bottom w:val="single" w:sz="4" w:space="0" w:color="auto"/>
              <w:right w:val="single" w:sz="4" w:space="0" w:color="auto"/>
            </w:tcBorders>
          </w:tcPr>
          <w:p w14:paraId="5DC0934E" w14:textId="77777777" w:rsidR="00163E27" w:rsidRDefault="00163E27" w:rsidP="00163E27">
            <w:pPr>
              <w:pStyle w:val="Tabellenzeilen"/>
              <w:keepNext w:val="0"/>
              <w:jc w:val="both"/>
            </w:pPr>
          </w:p>
        </w:tc>
        <w:tc>
          <w:tcPr>
            <w:tcW w:w="238" w:type="dxa"/>
            <w:tcBorders>
              <w:top w:val="single" w:sz="4" w:space="0" w:color="auto"/>
              <w:left w:val="single" w:sz="4" w:space="0" w:color="auto"/>
              <w:bottom w:val="single" w:sz="4" w:space="0" w:color="auto"/>
              <w:right w:val="single" w:sz="4" w:space="0" w:color="auto"/>
            </w:tcBorders>
          </w:tcPr>
          <w:p w14:paraId="3FE0093A" w14:textId="77777777" w:rsidR="00163E27" w:rsidRDefault="00163E27" w:rsidP="00163E27">
            <w:pPr>
              <w:pStyle w:val="Tabellenzeilen"/>
              <w:keepNext w:val="0"/>
              <w:jc w:val="both"/>
            </w:pPr>
          </w:p>
        </w:tc>
        <w:tc>
          <w:tcPr>
            <w:tcW w:w="1120" w:type="dxa"/>
            <w:tcBorders>
              <w:top w:val="single" w:sz="4" w:space="0" w:color="auto"/>
              <w:left w:val="single" w:sz="4" w:space="0" w:color="auto"/>
              <w:bottom w:val="single" w:sz="4" w:space="0" w:color="auto"/>
              <w:right w:val="single" w:sz="4" w:space="0" w:color="auto"/>
            </w:tcBorders>
          </w:tcPr>
          <w:p w14:paraId="10CED382" w14:textId="1388C843" w:rsidR="00163E27" w:rsidRDefault="00163E27" w:rsidP="00163E27">
            <w:pPr>
              <w:pStyle w:val="Tabellenzeilen"/>
              <w:keepNext w:val="0"/>
              <w:jc w:val="both"/>
            </w:pPr>
          </w:p>
        </w:tc>
        <w:tc>
          <w:tcPr>
            <w:tcW w:w="252" w:type="dxa"/>
            <w:tcBorders>
              <w:top w:val="single" w:sz="4" w:space="0" w:color="auto"/>
              <w:left w:val="single" w:sz="4" w:space="0" w:color="auto"/>
              <w:bottom w:val="single" w:sz="4" w:space="0" w:color="auto"/>
              <w:right w:val="single" w:sz="4" w:space="0" w:color="auto"/>
            </w:tcBorders>
          </w:tcPr>
          <w:p w14:paraId="6994E91B" w14:textId="77777777" w:rsidR="00163E27" w:rsidRDefault="00163E27" w:rsidP="00163E27">
            <w:pPr>
              <w:pStyle w:val="Tabellenzeilen"/>
              <w:keepNext w:val="0"/>
              <w:jc w:val="both"/>
            </w:pPr>
          </w:p>
        </w:tc>
        <w:tc>
          <w:tcPr>
            <w:tcW w:w="1035" w:type="dxa"/>
            <w:tcBorders>
              <w:top w:val="single" w:sz="4" w:space="0" w:color="auto"/>
              <w:left w:val="single" w:sz="4" w:space="0" w:color="auto"/>
              <w:bottom w:val="single" w:sz="4" w:space="0" w:color="auto"/>
              <w:right w:val="single" w:sz="4" w:space="0" w:color="auto"/>
            </w:tcBorders>
          </w:tcPr>
          <w:p w14:paraId="10BFAA92" w14:textId="0E05D16D" w:rsidR="00163E27" w:rsidRDefault="00163E27" w:rsidP="00163E27">
            <w:pPr>
              <w:pStyle w:val="Tabellenzeilen"/>
              <w:keepNext w:val="0"/>
              <w:jc w:val="right"/>
            </w:pPr>
          </w:p>
        </w:tc>
        <w:tc>
          <w:tcPr>
            <w:tcW w:w="556" w:type="dxa"/>
            <w:tcBorders>
              <w:top w:val="single" w:sz="4" w:space="0" w:color="auto"/>
              <w:left w:val="single" w:sz="4" w:space="0" w:color="auto"/>
              <w:bottom w:val="single" w:sz="4" w:space="0" w:color="auto"/>
              <w:right w:val="single" w:sz="4" w:space="0" w:color="auto"/>
            </w:tcBorders>
          </w:tcPr>
          <w:p w14:paraId="23FF5CE3" w14:textId="77777777" w:rsidR="00163E27" w:rsidRDefault="00163E27" w:rsidP="00163E27">
            <w:pPr>
              <w:pStyle w:val="Tabellenzeilen"/>
              <w:keepNext w:val="0"/>
              <w:jc w:val="both"/>
            </w:pPr>
          </w:p>
        </w:tc>
        <w:tc>
          <w:tcPr>
            <w:tcW w:w="345" w:type="dxa"/>
            <w:tcBorders>
              <w:top w:val="single" w:sz="4" w:space="0" w:color="auto"/>
              <w:left w:val="single" w:sz="4" w:space="0" w:color="auto"/>
              <w:bottom w:val="single" w:sz="4" w:space="0" w:color="auto"/>
              <w:right w:val="single" w:sz="4" w:space="0" w:color="auto"/>
            </w:tcBorders>
          </w:tcPr>
          <w:p w14:paraId="169B2CA3" w14:textId="77777777" w:rsidR="00163E27" w:rsidRDefault="00163E27" w:rsidP="00163E27">
            <w:pPr>
              <w:pStyle w:val="Tabellenzeilen"/>
              <w:keepNext w:val="0"/>
              <w:jc w:val="both"/>
            </w:pPr>
          </w:p>
        </w:tc>
        <w:tc>
          <w:tcPr>
            <w:tcW w:w="896" w:type="dxa"/>
            <w:tcBorders>
              <w:top w:val="single" w:sz="4" w:space="0" w:color="auto"/>
              <w:left w:val="single" w:sz="4" w:space="0" w:color="auto"/>
              <w:bottom w:val="single" w:sz="4" w:space="0" w:color="auto"/>
              <w:right w:val="single" w:sz="4" w:space="0" w:color="auto"/>
            </w:tcBorders>
          </w:tcPr>
          <w:p w14:paraId="5A0C1738" w14:textId="77777777" w:rsidR="00163E27" w:rsidRDefault="00163E27" w:rsidP="00163E27">
            <w:pPr>
              <w:pStyle w:val="Tabellenzeilen"/>
              <w:keepNext w:val="0"/>
              <w:jc w:val="both"/>
            </w:pPr>
          </w:p>
        </w:tc>
        <w:tc>
          <w:tcPr>
            <w:tcW w:w="1027" w:type="dxa"/>
            <w:tcBorders>
              <w:top w:val="single" w:sz="4" w:space="0" w:color="auto"/>
              <w:left w:val="single" w:sz="4" w:space="0" w:color="auto"/>
              <w:bottom w:val="single" w:sz="4" w:space="0" w:color="auto"/>
              <w:right w:val="single" w:sz="4" w:space="0" w:color="auto"/>
            </w:tcBorders>
          </w:tcPr>
          <w:p w14:paraId="1CE3AD6A" w14:textId="77777777" w:rsidR="00163E27" w:rsidRDefault="00163E27" w:rsidP="00163E27">
            <w:pPr>
              <w:pStyle w:val="Tabellenzeilen"/>
              <w:keepNext w:val="0"/>
              <w:jc w:val="both"/>
            </w:pPr>
          </w:p>
        </w:tc>
        <w:tc>
          <w:tcPr>
            <w:tcW w:w="851" w:type="dxa"/>
            <w:tcBorders>
              <w:top w:val="single" w:sz="4" w:space="0" w:color="auto"/>
              <w:left w:val="single" w:sz="4" w:space="0" w:color="auto"/>
              <w:bottom w:val="single" w:sz="4" w:space="0" w:color="auto"/>
              <w:right w:val="single" w:sz="4" w:space="0" w:color="auto"/>
            </w:tcBorders>
          </w:tcPr>
          <w:p w14:paraId="65808ED3" w14:textId="77777777" w:rsidR="00163E27" w:rsidRDefault="00163E27" w:rsidP="00163E27">
            <w:pPr>
              <w:pStyle w:val="Tabellenzeilen"/>
              <w:keepNext w:val="0"/>
              <w:jc w:val="both"/>
            </w:pPr>
          </w:p>
        </w:tc>
        <w:tc>
          <w:tcPr>
            <w:tcW w:w="531" w:type="dxa"/>
            <w:tcBorders>
              <w:top w:val="single" w:sz="4" w:space="0" w:color="auto"/>
              <w:left w:val="single" w:sz="4" w:space="0" w:color="auto"/>
              <w:bottom w:val="single" w:sz="4" w:space="0" w:color="auto"/>
              <w:right w:val="single" w:sz="4" w:space="0" w:color="auto"/>
            </w:tcBorders>
            <w:vAlign w:val="center"/>
          </w:tcPr>
          <w:p w14:paraId="0FF43442" w14:textId="77777777" w:rsidR="00163E27" w:rsidRDefault="00163E27" w:rsidP="00163E27">
            <w:pPr>
              <w:pStyle w:val="Tabellenzeilen"/>
              <w:keepNext w:val="0"/>
            </w:pPr>
          </w:p>
        </w:tc>
        <w:tc>
          <w:tcPr>
            <w:tcW w:w="792" w:type="dxa"/>
            <w:tcBorders>
              <w:top w:val="single" w:sz="4" w:space="0" w:color="auto"/>
              <w:left w:val="single" w:sz="4" w:space="0" w:color="auto"/>
              <w:bottom w:val="single" w:sz="4" w:space="0" w:color="auto"/>
              <w:right w:val="single" w:sz="4" w:space="0" w:color="auto"/>
            </w:tcBorders>
            <w:vAlign w:val="center"/>
          </w:tcPr>
          <w:p w14:paraId="26858844" w14:textId="77777777" w:rsidR="00163E27" w:rsidRDefault="00163E27" w:rsidP="00163E27">
            <w:pPr>
              <w:pStyle w:val="Tabellenzeilen"/>
              <w:keepNext w:val="0"/>
            </w:pPr>
          </w:p>
        </w:tc>
      </w:tr>
      <w:tr w:rsidR="00163E27" w14:paraId="2D4AB0FD" w14:textId="77777777">
        <w:trPr>
          <w:trHeight w:val="480"/>
        </w:trPr>
        <w:tc>
          <w:tcPr>
            <w:tcW w:w="5818" w:type="dxa"/>
            <w:gridSpan w:val="7"/>
            <w:tcBorders>
              <w:top w:val="single" w:sz="4" w:space="0" w:color="auto"/>
              <w:left w:val="single" w:sz="4" w:space="0" w:color="auto"/>
              <w:bottom w:val="single" w:sz="4" w:space="0" w:color="auto"/>
              <w:right w:val="single" w:sz="4" w:space="0" w:color="auto"/>
            </w:tcBorders>
          </w:tcPr>
          <w:p w14:paraId="295BDA42" w14:textId="77777777" w:rsidR="00163E27" w:rsidRDefault="00163E27" w:rsidP="00163E27">
            <w:pPr>
              <w:pStyle w:val="Tabellenzeilen"/>
              <w:keepNext w:val="0"/>
              <w:jc w:val="both"/>
            </w:pPr>
            <w:r>
              <w:t>Gesamtvergütung für den Kauf</w:t>
            </w:r>
          </w:p>
        </w:tc>
        <w:tc>
          <w:tcPr>
            <w:tcW w:w="556" w:type="dxa"/>
            <w:tcBorders>
              <w:top w:val="single" w:sz="4" w:space="0" w:color="auto"/>
              <w:left w:val="single" w:sz="4" w:space="0" w:color="auto"/>
              <w:bottom w:val="single" w:sz="4" w:space="0" w:color="auto"/>
              <w:right w:val="single" w:sz="4" w:space="0" w:color="auto"/>
            </w:tcBorders>
          </w:tcPr>
          <w:p w14:paraId="43D0D78A" w14:textId="77777777" w:rsidR="00163E27" w:rsidRDefault="00163E27" w:rsidP="00163E27">
            <w:pPr>
              <w:pStyle w:val="Tabellenzeilen"/>
              <w:keepNext w:val="0"/>
              <w:jc w:val="both"/>
            </w:pPr>
          </w:p>
        </w:tc>
        <w:tc>
          <w:tcPr>
            <w:tcW w:w="3650" w:type="dxa"/>
            <w:gridSpan w:val="5"/>
            <w:tcBorders>
              <w:top w:val="single" w:sz="4" w:space="0" w:color="auto"/>
              <w:left w:val="single" w:sz="4" w:space="0" w:color="auto"/>
              <w:bottom w:val="single" w:sz="4" w:space="0" w:color="auto"/>
              <w:right w:val="single" w:sz="4" w:space="0" w:color="auto"/>
            </w:tcBorders>
          </w:tcPr>
          <w:p w14:paraId="3DE9A080" w14:textId="77777777" w:rsidR="00163E27" w:rsidRDefault="00163E27" w:rsidP="00163E27">
            <w:pPr>
              <w:pStyle w:val="Tabellenzeilen"/>
              <w:keepNext w:val="0"/>
              <w:jc w:val="both"/>
            </w:pPr>
            <w:r>
              <w:t>Monatliche Instandhaltungspauschale</w:t>
            </w:r>
          </w:p>
        </w:tc>
        <w:tc>
          <w:tcPr>
            <w:tcW w:w="792" w:type="dxa"/>
            <w:tcBorders>
              <w:top w:val="single" w:sz="4" w:space="0" w:color="auto"/>
              <w:left w:val="single" w:sz="4" w:space="0" w:color="auto"/>
              <w:bottom w:val="single" w:sz="4" w:space="0" w:color="auto"/>
              <w:right w:val="single" w:sz="4" w:space="0" w:color="auto"/>
            </w:tcBorders>
          </w:tcPr>
          <w:p w14:paraId="46BF2066" w14:textId="77777777" w:rsidR="00163E27" w:rsidRDefault="00163E27" w:rsidP="00163E27">
            <w:pPr>
              <w:pStyle w:val="Tabellenzeilen"/>
              <w:keepNext w:val="0"/>
              <w:jc w:val="both"/>
            </w:pPr>
          </w:p>
        </w:tc>
      </w:tr>
    </w:tbl>
    <w:p w14:paraId="25749BC6" w14:textId="77777777" w:rsidR="00E23333" w:rsidRDefault="00A44851">
      <w:pPr>
        <w:pStyle w:val="Legende"/>
        <w:keepLines w:val="0"/>
        <w:spacing w:line="240" w:lineRule="auto"/>
        <w:ind w:left="993" w:hanging="284"/>
        <w:jc w:val="both"/>
        <w:rPr>
          <w:sz w:val="14"/>
          <w:szCs w:val="14"/>
        </w:rPr>
      </w:pPr>
      <w:r>
        <w:rPr>
          <w:rStyle w:val="Legendenziffer"/>
          <w:rFonts w:cs="Arial"/>
          <w:sz w:val="14"/>
          <w:szCs w:val="14"/>
        </w:rPr>
        <w:t>1</w:t>
      </w:r>
      <w:r>
        <w:rPr>
          <w:sz w:val="14"/>
          <w:szCs w:val="14"/>
        </w:rPr>
        <w:tab/>
        <w:t>US, EU, DT = Hardware unterliegt Exportkontrollvorschriften des jeweiligen Staates</w:t>
      </w:r>
    </w:p>
    <w:p w14:paraId="0588C7CF" w14:textId="77777777" w:rsidR="00E23333" w:rsidRDefault="00A44851">
      <w:pPr>
        <w:pStyle w:val="Legende"/>
        <w:keepLines w:val="0"/>
        <w:spacing w:line="240" w:lineRule="auto"/>
        <w:ind w:left="993" w:hanging="284"/>
        <w:jc w:val="both"/>
        <w:rPr>
          <w:sz w:val="14"/>
          <w:szCs w:val="14"/>
        </w:rPr>
      </w:pPr>
      <w:r>
        <w:rPr>
          <w:sz w:val="14"/>
          <w:szCs w:val="14"/>
          <w:vertAlign w:val="superscript"/>
        </w:rPr>
        <w:t>2</w:t>
      </w:r>
      <w:r>
        <w:rPr>
          <w:sz w:val="14"/>
          <w:szCs w:val="14"/>
        </w:rPr>
        <w:tab/>
        <w:t>Verjährungsfrist für Mangelansprüche falls abweichend von Ziffer 7.2 EVB-IT Kauf-AGB bzw. Ziffer 7.1 EVB-IT Überlassungs-AGB (Typ A)</w:t>
      </w:r>
    </w:p>
    <w:p w14:paraId="6B66119C" w14:textId="77777777" w:rsidR="00E23333" w:rsidRDefault="00A44851">
      <w:pPr>
        <w:pStyle w:val="Legende"/>
        <w:keepLines w:val="0"/>
        <w:spacing w:line="240" w:lineRule="auto"/>
        <w:ind w:left="993" w:hanging="284"/>
        <w:jc w:val="both"/>
        <w:rPr>
          <w:sz w:val="14"/>
          <w:szCs w:val="14"/>
        </w:rPr>
      </w:pPr>
      <w:r>
        <w:rPr>
          <w:sz w:val="14"/>
          <w:szCs w:val="14"/>
          <w:vertAlign w:val="superscript"/>
        </w:rPr>
        <w:t>3</w:t>
      </w:r>
      <w:r>
        <w:rPr>
          <w:sz w:val="14"/>
          <w:szCs w:val="14"/>
        </w:rPr>
        <w:tab/>
        <w:t>MVD = Mindestvertragsdauer, hier zusätzlich eine Zeit angeben, z.B. 12 Monate</w:t>
      </w:r>
    </w:p>
    <w:p w14:paraId="45BE7D77" w14:textId="77777777" w:rsidR="00E23333" w:rsidRDefault="00A44851">
      <w:pPr>
        <w:pStyle w:val="Legende"/>
        <w:keepLines w:val="0"/>
        <w:spacing w:line="240" w:lineRule="auto"/>
        <w:ind w:left="993" w:hanging="284"/>
        <w:jc w:val="both"/>
        <w:rPr>
          <w:sz w:val="14"/>
          <w:szCs w:val="14"/>
        </w:rPr>
      </w:pPr>
      <w:r>
        <w:rPr>
          <w:sz w:val="14"/>
          <w:szCs w:val="14"/>
          <w:vertAlign w:val="superscript"/>
        </w:rPr>
        <w:t>4</w:t>
      </w:r>
      <w:r>
        <w:rPr>
          <w:sz w:val="14"/>
          <w:szCs w:val="14"/>
        </w:rPr>
        <w:tab/>
        <w:t>von Ziffer 17.1 EVB-IT Instandhaltungs-AGB abweichende Kündigungsfrist</w:t>
      </w:r>
    </w:p>
    <w:p w14:paraId="37E0185F" w14:textId="77777777" w:rsidR="00E23333" w:rsidRDefault="00E23333">
      <w:pPr>
        <w:pStyle w:val="Textkrper-Auswahl"/>
        <w:tabs>
          <w:tab w:val="clear" w:pos="709"/>
          <w:tab w:val="left" w:pos="993"/>
        </w:tabs>
        <w:spacing w:before="0" w:line="120" w:lineRule="exact"/>
        <w:rPr>
          <w:sz w:val="14"/>
          <w:szCs w:val="14"/>
        </w:rPr>
      </w:pPr>
    </w:p>
    <w:p w14:paraId="2B13BBB2" w14:textId="77777777" w:rsidR="00E23333" w:rsidRDefault="00A44851">
      <w:pPr>
        <w:pStyle w:val="Box1"/>
        <w:tabs>
          <w:tab w:val="clear" w:pos="709"/>
          <w:tab w:val="left" w:pos="0"/>
        </w:tabs>
        <w:spacing w:line="240" w:lineRule="auto"/>
        <w:ind w:left="0" w:firstLine="0"/>
      </w:pPr>
      <w:r>
        <w:t xml:space="preserve">Für die jeweilige vorinstallierte* Betriebssystemsoftware gemäß Nummer 1 lfd. Nr. </w:t>
      </w:r>
      <w:r>
        <w:rPr>
          <w:rStyle w:val="Formularfeld"/>
          <w:rFonts w:ascii="Courier New" w:hAnsi="Courier New" w:cs="Courier New"/>
          <w:b/>
          <w:color w:val="365F91" w:themeColor="accent1" w:themeShade="BF"/>
          <w:sz w:val="18"/>
        </w:rPr>
        <w:t>1</w:t>
      </w:r>
      <w:r>
        <w:t xml:space="preserve"> gelten in der folgenden Rangfolge:</w:t>
      </w:r>
    </w:p>
    <w:p w14:paraId="2F146492" w14:textId="77777777" w:rsidR="00E23333" w:rsidRDefault="00A44851">
      <w:pPr>
        <w:pStyle w:val="Box1"/>
        <w:numPr>
          <w:ilvl w:val="0"/>
          <w:numId w:val="4"/>
        </w:numPr>
        <w:tabs>
          <w:tab w:val="clear" w:pos="709"/>
          <w:tab w:val="left" w:pos="0"/>
        </w:tabs>
        <w:spacing w:line="240" w:lineRule="auto"/>
      </w:pPr>
      <w:r>
        <w:t xml:space="preserve">Rechteregelungen des Auftraggebers gemäß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14:paraId="3C6304C3" w14:textId="77777777" w:rsidR="00E23333" w:rsidRDefault="00A44851">
      <w:pPr>
        <w:pStyle w:val="Box1"/>
        <w:numPr>
          <w:ilvl w:val="0"/>
          <w:numId w:val="4"/>
        </w:numPr>
        <w:tabs>
          <w:tab w:val="clear" w:pos="709"/>
          <w:tab w:val="left" w:pos="0"/>
        </w:tabs>
        <w:spacing w:line="240" w:lineRule="auto"/>
      </w:pPr>
      <w:r>
        <w:t>Ziffer 3.1 EVB-IT Überlassung-AGB (Typ A),</w:t>
      </w:r>
    </w:p>
    <w:p w14:paraId="3DBA90DF" w14:textId="77777777" w:rsidR="00E23333" w:rsidRDefault="00A44851">
      <w:pPr>
        <w:pStyle w:val="Box1"/>
        <w:numPr>
          <w:ilvl w:val="0"/>
          <w:numId w:val="4"/>
        </w:numPr>
        <w:spacing w:line="240" w:lineRule="auto"/>
      </w:pPr>
      <w:r>
        <w:t xml:space="preserve">die Nutzungsrechtsregelungen aus den jeweiligen Lizenzbedingungen in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Die jeweiligen Nut-</w:t>
      </w:r>
      <w:proofErr w:type="spellStart"/>
      <w:r>
        <w:t>zungsrechtsregelungen</w:t>
      </w:r>
      <w:proofErr w:type="spellEnd"/>
      <w:r>
        <w:t xml:space="preserve"> gelten aber nur, soweit sie den sonstigen vertraglichen Regelungen weder entgegenstehen noch diese beschränken.</w:t>
      </w:r>
    </w:p>
    <w:p w14:paraId="3954814C" w14:textId="77777777" w:rsidR="00E23333" w:rsidRDefault="00E23333">
      <w:pPr>
        <w:pStyle w:val="Textkrper-Auswahl"/>
        <w:tabs>
          <w:tab w:val="clear" w:pos="709"/>
          <w:tab w:val="left" w:pos="993"/>
        </w:tabs>
        <w:spacing w:before="0" w:line="120" w:lineRule="exact"/>
        <w:rPr>
          <w:sz w:val="14"/>
          <w:szCs w:val="14"/>
        </w:rPr>
      </w:pPr>
    </w:p>
    <w:p w14:paraId="79F1029E" w14:textId="77F056C5" w:rsidR="00E23333" w:rsidRDefault="00A44851">
      <w:pPr>
        <w:pStyle w:val="Textkrper-Auswahl"/>
        <w:tabs>
          <w:tab w:val="clear" w:pos="709"/>
          <w:tab w:val="left" w:pos="993"/>
        </w:tabs>
        <w:spacing w:line="240" w:lineRule="auto"/>
        <w:rPr>
          <w:sz w:val="18"/>
          <w:szCs w:val="18"/>
        </w:rPr>
      </w:pPr>
      <w:r>
        <w:rPr>
          <w:color w:val="1F497D" w:themeColor="text2"/>
          <w:sz w:val="18"/>
          <w:szCs w:val="18"/>
        </w:rPr>
        <w:fldChar w:fldCharType="begin">
          <w:ffData>
            <w:name w:val="Kontrollkästchen11"/>
            <w:enabled/>
            <w:calcOnExit w:val="0"/>
            <w:checkBox>
              <w:sizeAuto/>
              <w:default w:val="1"/>
            </w:checkBox>
          </w:ffData>
        </w:fldChar>
      </w:r>
      <w:bookmarkStart w:id="8" w:name="Kontrollkästchen11"/>
      <w:r>
        <w:rPr>
          <w:color w:val="1F497D" w:themeColor="text2"/>
          <w:sz w:val="18"/>
          <w:szCs w:val="18"/>
        </w:rPr>
        <w:instrText xml:space="preserve"> FORMCHECKBOX </w:instrText>
      </w:r>
      <w:r w:rsidR="00CA5BFA">
        <w:rPr>
          <w:color w:val="1F497D" w:themeColor="text2"/>
          <w:sz w:val="18"/>
          <w:szCs w:val="18"/>
        </w:rPr>
      </w:r>
      <w:r w:rsidR="00CA5BFA">
        <w:rPr>
          <w:color w:val="1F497D" w:themeColor="text2"/>
          <w:sz w:val="18"/>
          <w:szCs w:val="18"/>
        </w:rPr>
        <w:fldChar w:fldCharType="separate"/>
      </w:r>
      <w:r>
        <w:rPr>
          <w:color w:val="1F497D" w:themeColor="text2"/>
          <w:sz w:val="18"/>
          <w:szCs w:val="18"/>
        </w:rPr>
        <w:fldChar w:fldCharType="end"/>
      </w:r>
      <w:bookmarkEnd w:id="8"/>
      <w:r>
        <w:rPr>
          <w:sz w:val="18"/>
          <w:szCs w:val="18"/>
        </w:rPr>
        <w:tab/>
        <w:t xml:space="preserve">Die Hardware wird wie folgt geliefert: </w:t>
      </w:r>
      <w:r>
        <w:rPr>
          <w:rFonts w:ascii="Courier New" w:hAnsi="Courier New" w:cs="Courier New"/>
          <w:b/>
          <w:color w:val="365F91" w:themeColor="accent1" w:themeShade="BF"/>
          <w:sz w:val="18"/>
          <w:szCs w:val="18"/>
          <w:u w:val="single"/>
        </w:rPr>
        <w:t>gem. Anlage 1</w:t>
      </w:r>
      <w:r w:rsidR="008A6690">
        <w:rPr>
          <w:rFonts w:ascii="Courier New" w:hAnsi="Courier New" w:cs="Courier New"/>
          <w:b/>
          <w:color w:val="365F91" w:themeColor="accent1" w:themeShade="BF"/>
          <w:sz w:val="18"/>
          <w:szCs w:val="18"/>
          <w:u w:val="single"/>
        </w:rPr>
        <w:t xml:space="preserve"> der LB</w:t>
      </w:r>
      <w:r>
        <w:rPr>
          <w:rFonts w:ascii="Courier New" w:hAnsi="Courier New" w:cs="Courier New"/>
          <w:b/>
          <w:color w:val="365F91" w:themeColor="accent1" w:themeShade="BF"/>
          <w:sz w:val="18"/>
          <w:szCs w:val="18"/>
          <w:u w:val="single"/>
        </w:rPr>
        <w:t> </w:t>
      </w:r>
    </w:p>
    <w:p w14:paraId="2DFE6894" w14:textId="77777777" w:rsidR="00E23333" w:rsidRDefault="00A44851">
      <w:pPr>
        <w:pStyle w:val="Textkrper-Auswahl"/>
        <w:tabs>
          <w:tab w:val="clear" w:pos="709"/>
          <w:tab w:val="left" w:pos="993"/>
        </w:tabs>
        <w:spacing w:line="240" w:lineRule="auto"/>
        <w:rPr>
          <w:sz w:val="18"/>
          <w:szCs w:val="18"/>
        </w:rPr>
      </w:pPr>
      <w:r>
        <w:rPr>
          <w:sz w:val="18"/>
          <w:szCs w:val="18"/>
        </w:rPr>
        <w:fldChar w:fldCharType="begin">
          <w:ffData>
            <w:name w:val="Kontrollkästchen11"/>
            <w:enabled/>
            <w:calcOnExit w:val="0"/>
            <w:checkBox>
              <w:sizeAuto/>
              <w:default w:val="0"/>
            </w:checkBox>
          </w:ffData>
        </w:fldChar>
      </w:r>
      <w:r>
        <w:rPr>
          <w:sz w:val="18"/>
          <w:szCs w:val="18"/>
        </w:rPr>
        <w:instrText xml:space="preserve">FORMCHECKBOX </w:instrText>
      </w:r>
      <w:r w:rsidR="00CA5BFA">
        <w:rPr>
          <w:sz w:val="18"/>
          <w:szCs w:val="18"/>
        </w:rPr>
      </w:r>
      <w:r w:rsidR="00CA5BFA">
        <w:rPr>
          <w:sz w:val="18"/>
          <w:szCs w:val="18"/>
        </w:rPr>
        <w:fldChar w:fldCharType="separate"/>
      </w:r>
      <w:r>
        <w:rPr>
          <w:sz w:val="18"/>
          <w:szCs w:val="18"/>
        </w:rPr>
        <w:fldChar w:fldCharType="end"/>
      </w:r>
      <w:r>
        <w:rPr>
          <w:sz w:val="18"/>
          <w:szCs w:val="18"/>
        </w:rPr>
        <w:tab/>
        <w:t xml:space="preserve">Die Hardware gemäß Nummer 1 lfd. Nr. </w:t>
      </w:r>
      <w:r>
        <w:rPr>
          <w:rStyle w:val="Formularfeld"/>
          <w:rFonts w:cs="Arial"/>
          <w:sz w:val="18"/>
          <w:szCs w:val="18"/>
        </w:rPr>
        <w:fldChar w:fldCharType="begin">
          <w:ffData>
            <w:name w:val="Text79"/>
            <w:enabled/>
            <w:calcOnExit w:val="0"/>
            <w:textInput>
              <w:maxLength w:val="12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r>
        <w:rPr>
          <w:rStyle w:val="Formularfeld"/>
          <w:rFonts w:cs="Arial"/>
          <w:sz w:val="18"/>
          <w:szCs w:val="18"/>
          <w:u w:val="none"/>
        </w:rPr>
        <w:t xml:space="preserve"> </w:t>
      </w:r>
      <w:r>
        <w:rPr>
          <w:sz w:val="18"/>
          <w:szCs w:val="18"/>
        </w:rPr>
        <w:t>wird vom Auftragnehmer aufgestellt.</w:t>
      </w:r>
    </w:p>
    <w:p w14:paraId="13FEAEF0" w14:textId="77777777" w:rsidR="00E23333" w:rsidRDefault="00A44851">
      <w:pPr>
        <w:pStyle w:val="berschrift1"/>
        <w:rPr>
          <w:sz w:val="18"/>
          <w:szCs w:val="18"/>
        </w:rPr>
      </w:pPr>
      <w:bookmarkStart w:id="9" w:name="_Toc380676016"/>
      <w:bookmarkStart w:id="10" w:name="_Toc380670037"/>
      <w:bookmarkStart w:id="11" w:name="_Toc380676017"/>
      <w:bookmarkStart w:id="12" w:name="_Toc380670038"/>
      <w:bookmarkStart w:id="13" w:name="_Toc380676018"/>
      <w:bookmarkStart w:id="14" w:name="_Toc380670039"/>
      <w:bookmarkStart w:id="15" w:name="_Toc380676019"/>
      <w:bookmarkStart w:id="16" w:name="_Toc380670040"/>
      <w:bookmarkStart w:id="17" w:name="_Toc380676020"/>
      <w:bookmarkStart w:id="18" w:name="_Toc380670057"/>
      <w:bookmarkStart w:id="19" w:name="_Toc380676037"/>
      <w:bookmarkStart w:id="20" w:name="_Toc380670058"/>
      <w:bookmarkStart w:id="21" w:name="_Toc380676038"/>
      <w:bookmarkStart w:id="22" w:name="_Toc380670059"/>
      <w:bookmarkStart w:id="23" w:name="_Toc380676039"/>
      <w:bookmarkStart w:id="24" w:name="_Toc380670060"/>
      <w:bookmarkStart w:id="25" w:name="_Toc380676040"/>
      <w:bookmarkStart w:id="26" w:name="_Toc380670061"/>
      <w:bookmarkStart w:id="27" w:name="_Toc380676041"/>
      <w:bookmarkStart w:id="28" w:name="_Toc380670062"/>
      <w:bookmarkStart w:id="29" w:name="_Toc380676042"/>
      <w:bookmarkStart w:id="30" w:name="_Toc380670063"/>
      <w:bookmarkStart w:id="31" w:name="_Toc380676043"/>
      <w:bookmarkStart w:id="32" w:name="_Toc380670064"/>
      <w:bookmarkStart w:id="33" w:name="_Toc380676044"/>
      <w:bookmarkStart w:id="34" w:name="_Toc380670065"/>
      <w:bookmarkStart w:id="35" w:name="_Toc380676045"/>
      <w:bookmarkStart w:id="36" w:name="_Toc380670070"/>
      <w:bookmarkStart w:id="37" w:name="_Toc380676050"/>
      <w:bookmarkStart w:id="38" w:name="_Toc380670079"/>
      <w:bookmarkStart w:id="39" w:name="_Toc380676059"/>
      <w:bookmarkStart w:id="40" w:name="_Toc380670088"/>
      <w:bookmarkStart w:id="41" w:name="_Toc380676068"/>
      <w:bookmarkStart w:id="42" w:name="_Toc380670109"/>
      <w:bookmarkStart w:id="43" w:name="_Toc380676089"/>
      <w:bookmarkStart w:id="44" w:name="_Toc380670110"/>
      <w:bookmarkStart w:id="45" w:name="_Toc380676090"/>
      <w:bookmarkStart w:id="46" w:name="_Toc374510202"/>
      <w:bookmarkStart w:id="47" w:name="_Toc380670111"/>
      <w:bookmarkStart w:id="48" w:name="_Toc380676091"/>
      <w:bookmarkStart w:id="49" w:name="_Toc380670113"/>
      <w:bookmarkStart w:id="50" w:name="_Toc380676093"/>
      <w:bookmarkStart w:id="51" w:name="_Toc380670118"/>
      <w:bookmarkStart w:id="52" w:name="_Toc380676098"/>
      <w:bookmarkStart w:id="53" w:name="_Toc380670127"/>
      <w:bookmarkStart w:id="54" w:name="_Toc380676107"/>
      <w:bookmarkStart w:id="55" w:name="_Toc380670136"/>
      <w:bookmarkStart w:id="56" w:name="_Toc380676116"/>
      <w:bookmarkStart w:id="57" w:name="_Toc380670157"/>
      <w:bookmarkStart w:id="58" w:name="_Toc380676137"/>
      <w:bookmarkStart w:id="59" w:name="_Toc380670158"/>
      <w:bookmarkStart w:id="60" w:name="_Toc380676138"/>
      <w:bookmarkStart w:id="61" w:name="_Toc335993407"/>
      <w:bookmarkStart w:id="62" w:name="_Toc181608412"/>
      <w:bookmarkStart w:id="63" w:name="_Toc181608414"/>
      <w:bookmarkStart w:id="64" w:name="_Toc181608415"/>
      <w:bookmarkStart w:id="65" w:name="_Toc181608416"/>
      <w:bookmarkStart w:id="66" w:name="_Toc181608417"/>
      <w:bookmarkStart w:id="67" w:name="_Toc181608418"/>
      <w:bookmarkStart w:id="68" w:name="_Toc181608419"/>
      <w:bookmarkStart w:id="69" w:name="_Toc181608420"/>
      <w:bookmarkStart w:id="70" w:name="_Toc380676150"/>
      <w:bookmarkStart w:id="71" w:name="_Toc380676151"/>
      <w:bookmarkStart w:id="72" w:name="_Toc380676152"/>
      <w:bookmarkStart w:id="73" w:name="_Toc380676153"/>
      <w:bookmarkStart w:id="74" w:name="_Toc380676154"/>
      <w:bookmarkStart w:id="75" w:name="_Toc380676158"/>
      <w:bookmarkStart w:id="76" w:name="_Toc380670172"/>
      <w:bookmarkStart w:id="77" w:name="_Toc380676159"/>
      <w:bookmarkStart w:id="78" w:name="_Toc380670173"/>
      <w:bookmarkStart w:id="79" w:name="_Toc380676160"/>
      <w:bookmarkStart w:id="80" w:name="_Toc380676163"/>
      <w:bookmarkStart w:id="81" w:name="_Toc122327889"/>
      <w:bookmarkStart w:id="82" w:name="_Toc122336676"/>
      <w:bookmarkStart w:id="83" w:name="_Toc122789063"/>
      <w:bookmarkStart w:id="84" w:name="_Toc122794539"/>
      <w:bookmarkStart w:id="85" w:name="_Toc94942096"/>
      <w:bookmarkStart w:id="86" w:name="_Toc139107451"/>
      <w:bookmarkStart w:id="87" w:name="_Toc161651506"/>
      <w:bookmarkStart w:id="88" w:name="_Toc168307083"/>
      <w:bookmarkStart w:id="89" w:name="_Toc177271842"/>
      <w:bookmarkStart w:id="90" w:name="_Ref178497245"/>
      <w:bookmarkStart w:id="91" w:name="_Toc199822061"/>
      <w:bookmarkStart w:id="92" w:name="_Toc222631165"/>
      <w:bookmarkStart w:id="93" w:name="_Toc222632321"/>
      <w:bookmarkStart w:id="94" w:name="_Toc234108029"/>
      <w:bookmarkStart w:id="95" w:name="_Toc247360709"/>
      <w:bookmarkStart w:id="96" w:name="_Toc380675862"/>
      <w:bookmarkStart w:id="97" w:name="_Toc94942184"/>
      <w:bookmarkStart w:id="98" w:name="_Toc139107570"/>
      <w:bookmarkStart w:id="99" w:name="_Toc161651627"/>
      <w:bookmarkStart w:id="100" w:name="_Toc168307207"/>
      <w:bookmarkStart w:id="101" w:name="_Toc177271912"/>
      <w:bookmarkStart w:id="102" w:name="_Toc199822182"/>
      <w:bookmarkStart w:id="103" w:name="_Toc222631225"/>
      <w:bookmarkStart w:id="104" w:name="_Toc222632431"/>
      <w:bookmarkStart w:id="105" w:name="_Toc234108136"/>
      <w:bookmarkStart w:id="106" w:name="_Toc247360828"/>
      <w:bookmarkStart w:id="107" w:name="_Toc38067616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sz w:val="18"/>
          <w:szCs w:val="18"/>
        </w:rPr>
        <w:t>Vertragsbestandteile</w:t>
      </w:r>
      <w:bookmarkEnd w:id="85"/>
      <w:bookmarkEnd w:id="86"/>
      <w:bookmarkEnd w:id="87"/>
      <w:bookmarkEnd w:id="88"/>
      <w:bookmarkEnd w:id="89"/>
      <w:bookmarkEnd w:id="90"/>
      <w:bookmarkEnd w:id="91"/>
      <w:bookmarkEnd w:id="92"/>
      <w:bookmarkEnd w:id="93"/>
      <w:bookmarkEnd w:id="94"/>
      <w:bookmarkEnd w:id="95"/>
      <w:bookmarkEnd w:id="96"/>
    </w:p>
    <w:p w14:paraId="2C89F75E" w14:textId="77777777" w:rsidR="00E23333" w:rsidRDefault="00A44851">
      <w:pPr>
        <w:pStyle w:val="Textkrper"/>
        <w:spacing w:line="240" w:lineRule="auto"/>
        <w:jc w:val="left"/>
        <w:rPr>
          <w:rFonts w:cs="Arial"/>
          <w:sz w:val="18"/>
          <w:szCs w:val="18"/>
        </w:rPr>
      </w:pPr>
      <w:bookmarkStart w:id="108" w:name="_Toc351112186"/>
      <w:bookmarkStart w:id="109" w:name="_Toc353197482"/>
      <w:bookmarkStart w:id="110" w:name="_Toc380675863"/>
      <w:r>
        <w:rPr>
          <w:rFonts w:cs="Arial"/>
          <w:sz w:val="18"/>
          <w:szCs w:val="18"/>
        </w:rPr>
        <w:t xml:space="preserve">Dieser Vertragstext mit Anlagen Nr. </w:t>
      </w:r>
      <w:bookmarkStart w:id="111" w:name="_Toc234108033"/>
      <w:bookmarkStart w:id="112" w:name="_Toc247269858"/>
      <w:bookmarkStart w:id="113" w:name="_Toc247324728"/>
      <w:bookmarkStart w:id="114" w:name="_Toc247324856"/>
      <w:bookmarkStart w:id="115" w:name="_Toc247360713"/>
      <w:bookmarkStart w:id="116" w:name="_Toc251749309"/>
      <w:bookmarkStart w:id="117" w:name="_Toc272419587"/>
      <w:bookmarkStart w:id="118" w:name="_Toc139107453"/>
      <w:bookmarkStart w:id="119" w:name="_Toc161651508"/>
      <w:bookmarkStart w:id="120" w:name="_Toc168307088"/>
      <w:bookmarkStart w:id="121" w:name="_Toc199822066"/>
      <w:bookmarkStart w:id="122" w:name="_Toc222632326"/>
      <w:bookmarkEnd w:id="108"/>
      <w:bookmarkEnd w:id="109"/>
      <w:bookmarkEnd w:id="110"/>
    </w:p>
    <w:p w14:paraId="43E3A43E" w14:textId="382851EE" w:rsidR="00E23333" w:rsidRDefault="00A44851" w:rsidP="00F432DA">
      <w:pPr>
        <w:pStyle w:val="Textkrper"/>
        <w:spacing w:line="240" w:lineRule="auto"/>
        <w:ind w:left="284" w:hanging="284"/>
        <w:jc w:val="left"/>
        <w:rPr>
          <w:rFonts w:ascii="Courier New" w:hAnsi="Courier New" w:cs="Courier New"/>
          <w:b/>
          <w:bCs/>
          <w:color w:val="1F497D" w:themeColor="text2"/>
          <w:sz w:val="18"/>
          <w:szCs w:val="18"/>
          <w:u w:val="single"/>
        </w:rPr>
      </w:pPr>
      <w:r>
        <w:rPr>
          <w:rFonts w:ascii="Courier New" w:hAnsi="Courier New" w:cs="Courier New"/>
          <w:b/>
          <w:bCs/>
          <w:color w:val="1F497D" w:themeColor="text2"/>
          <w:sz w:val="18"/>
          <w:szCs w:val="18"/>
          <w:u w:val="single"/>
        </w:rPr>
        <w:t>1:</w:t>
      </w:r>
      <w:r w:rsidR="00F432DA">
        <w:rPr>
          <w:rFonts w:ascii="Courier New" w:hAnsi="Courier New" w:cs="Courier New"/>
          <w:b/>
          <w:bCs/>
          <w:color w:val="1F497D" w:themeColor="text2"/>
          <w:sz w:val="18"/>
          <w:szCs w:val="18"/>
          <w:u w:val="single"/>
        </w:rPr>
        <w:tab/>
        <w:t xml:space="preserve">Angebotsschreiben </w:t>
      </w:r>
      <w:r w:rsidR="00F432DA" w:rsidRPr="00F432DA">
        <w:rPr>
          <w:rFonts w:ascii="Courier New" w:hAnsi="Courier New" w:cs="Courier New"/>
          <w:b/>
          <w:bCs/>
          <w:color w:val="1F497D" w:themeColor="text2"/>
          <w:sz w:val="18"/>
          <w:szCs w:val="18"/>
          <w:u w:val="single"/>
        </w:rPr>
        <w:t xml:space="preserve">vom </w:t>
      </w:r>
      <w:r w:rsidR="00F432DA" w:rsidRPr="00F432DA">
        <w:rPr>
          <w:rFonts w:ascii="Courier New" w:hAnsi="Courier New" w:cs="Courier New"/>
          <w:b/>
          <w:bCs/>
          <w:color w:val="1F497D" w:themeColor="text2"/>
          <w:u w:val="single"/>
        </w:rPr>
        <w:fldChar w:fldCharType="begin">
          <w:ffData>
            <w:name w:val="Text79"/>
            <w:enabled/>
            <w:calcOnExit w:val="0"/>
            <w:textInput>
              <w:maxLength w:val="120"/>
            </w:textInput>
          </w:ffData>
        </w:fldChar>
      </w:r>
      <w:r w:rsidR="00F432DA" w:rsidRPr="00F432DA">
        <w:rPr>
          <w:rFonts w:ascii="Courier New" w:hAnsi="Courier New" w:cs="Courier New"/>
          <w:b/>
          <w:bCs/>
          <w:color w:val="1F497D" w:themeColor="text2"/>
          <w:u w:val="single"/>
        </w:rPr>
        <w:instrText xml:space="preserve">FORMTEXT </w:instrText>
      </w:r>
      <w:r w:rsidR="00F432DA" w:rsidRPr="00F432DA">
        <w:rPr>
          <w:rFonts w:ascii="Courier New" w:hAnsi="Courier New" w:cs="Courier New"/>
          <w:b/>
          <w:bCs/>
          <w:color w:val="1F497D" w:themeColor="text2"/>
          <w:u w:val="single"/>
        </w:rPr>
      </w:r>
      <w:r w:rsidR="00F432DA" w:rsidRPr="00F432DA">
        <w:rPr>
          <w:rFonts w:ascii="Courier New" w:hAnsi="Courier New" w:cs="Courier New"/>
          <w:b/>
          <w:bCs/>
          <w:color w:val="1F497D" w:themeColor="text2"/>
          <w:u w:val="single"/>
        </w:rPr>
        <w:fldChar w:fldCharType="separate"/>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fldChar w:fldCharType="end"/>
      </w:r>
      <w:r w:rsidR="00F432DA" w:rsidRPr="00F432DA">
        <w:rPr>
          <w:rFonts w:ascii="Courier New" w:hAnsi="Courier New" w:cs="Courier New"/>
          <w:b/>
          <w:bCs/>
          <w:color w:val="1F497D" w:themeColor="text2"/>
          <w:u w:val="single"/>
        </w:rPr>
        <w:t xml:space="preserve"> </w:t>
      </w:r>
      <w:r w:rsidR="00F432DA" w:rsidRPr="00F432DA">
        <w:rPr>
          <w:rFonts w:ascii="Courier New" w:hAnsi="Courier New" w:cs="Courier New"/>
          <w:b/>
          <w:bCs/>
          <w:color w:val="1F497D" w:themeColor="text2"/>
          <w:sz w:val="18"/>
          <w:szCs w:val="18"/>
          <w:u w:val="single"/>
        </w:rPr>
        <w:t>einschließlich</w:t>
      </w:r>
      <w:r w:rsidR="00F432DA">
        <w:rPr>
          <w:rFonts w:ascii="Courier New" w:hAnsi="Courier New" w:cs="Courier New"/>
          <w:b/>
          <w:bCs/>
          <w:color w:val="1F497D" w:themeColor="text2"/>
          <w:sz w:val="18"/>
          <w:szCs w:val="18"/>
          <w:u w:val="single"/>
        </w:rPr>
        <w:t xml:space="preserve"> u.a. a</w:t>
      </w:r>
      <w:r>
        <w:rPr>
          <w:rFonts w:ascii="Courier New" w:hAnsi="Courier New" w:cs="Courier New"/>
          <w:b/>
          <w:bCs/>
          <w:color w:val="1F497D" w:themeColor="text2"/>
          <w:sz w:val="18"/>
          <w:szCs w:val="18"/>
          <w:u w:val="single"/>
        </w:rPr>
        <w:t>usgefüllte</w:t>
      </w:r>
      <w:r w:rsidR="00F432DA">
        <w:rPr>
          <w:rFonts w:ascii="Courier New" w:hAnsi="Courier New" w:cs="Courier New"/>
          <w:b/>
          <w:bCs/>
          <w:color w:val="1F497D" w:themeColor="text2"/>
          <w:sz w:val="18"/>
          <w:szCs w:val="18"/>
          <w:u w:val="single"/>
        </w:rPr>
        <w:t>r</w:t>
      </w:r>
      <w:r>
        <w:rPr>
          <w:rFonts w:ascii="Courier New" w:hAnsi="Courier New" w:cs="Courier New"/>
          <w:b/>
          <w:bCs/>
          <w:color w:val="1F497D" w:themeColor="text2"/>
          <w:sz w:val="18"/>
          <w:szCs w:val="18"/>
          <w:u w:val="single"/>
        </w:rPr>
        <w:t xml:space="preserve"> Leistungsbeschreibung mit Kriterienkatalog</w:t>
      </w:r>
    </w:p>
    <w:p w14:paraId="0F20C93A" w14:textId="21A3F073" w:rsidR="00E23333" w:rsidRDefault="00A44851">
      <w:pPr>
        <w:pStyle w:val="Textkrper"/>
        <w:spacing w:line="240" w:lineRule="auto"/>
        <w:jc w:val="left"/>
        <w:rPr>
          <w:rFonts w:ascii="Courier New" w:hAnsi="Courier New" w:cs="Courier New"/>
          <w:b/>
          <w:bCs/>
          <w:color w:val="1F497D" w:themeColor="text2"/>
          <w:sz w:val="18"/>
          <w:szCs w:val="18"/>
          <w:u w:val="single"/>
        </w:rPr>
      </w:pPr>
      <w:r>
        <w:rPr>
          <w:rFonts w:ascii="Courier New" w:hAnsi="Courier New" w:cs="Courier New"/>
          <w:b/>
          <w:bCs/>
          <w:color w:val="1F497D" w:themeColor="text2"/>
          <w:sz w:val="18"/>
          <w:szCs w:val="18"/>
          <w:u w:val="single"/>
        </w:rPr>
        <w:t xml:space="preserve">2: ausgefülltes Preisblatt vom </w:t>
      </w:r>
      <w:r w:rsidR="00F432DA" w:rsidRPr="00F432DA">
        <w:rPr>
          <w:rFonts w:ascii="Courier New" w:hAnsi="Courier New" w:cs="Courier New"/>
          <w:b/>
          <w:bCs/>
          <w:color w:val="1F497D" w:themeColor="text2"/>
          <w:u w:val="single"/>
        </w:rPr>
        <w:fldChar w:fldCharType="begin">
          <w:ffData>
            <w:name w:val="Text79"/>
            <w:enabled/>
            <w:calcOnExit w:val="0"/>
            <w:textInput>
              <w:maxLength w:val="120"/>
            </w:textInput>
          </w:ffData>
        </w:fldChar>
      </w:r>
      <w:r w:rsidR="00F432DA" w:rsidRPr="00F432DA">
        <w:rPr>
          <w:rFonts w:ascii="Courier New" w:hAnsi="Courier New" w:cs="Courier New"/>
          <w:b/>
          <w:bCs/>
          <w:color w:val="1F497D" w:themeColor="text2"/>
          <w:u w:val="single"/>
        </w:rPr>
        <w:instrText xml:space="preserve">FORMTEXT </w:instrText>
      </w:r>
      <w:r w:rsidR="00F432DA" w:rsidRPr="00F432DA">
        <w:rPr>
          <w:rFonts w:ascii="Courier New" w:hAnsi="Courier New" w:cs="Courier New"/>
          <w:b/>
          <w:bCs/>
          <w:color w:val="1F497D" w:themeColor="text2"/>
          <w:u w:val="single"/>
        </w:rPr>
      </w:r>
      <w:r w:rsidR="00F432DA" w:rsidRPr="00F432DA">
        <w:rPr>
          <w:rFonts w:ascii="Courier New" w:hAnsi="Courier New" w:cs="Courier New"/>
          <w:b/>
          <w:bCs/>
          <w:color w:val="1F497D" w:themeColor="text2"/>
          <w:u w:val="single"/>
        </w:rPr>
        <w:fldChar w:fldCharType="separate"/>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t> </w:t>
      </w:r>
      <w:r w:rsidR="00F432DA" w:rsidRPr="00F432DA">
        <w:rPr>
          <w:rFonts w:ascii="Courier New" w:hAnsi="Courier New" w:cs="Courier New"/>
          <w:b/>
          <w:bCs/>
          <w:color w:val="1F497D" w:themeColor="text2"/>
          <w:u w:val="single"/>
        </w:rPr>
        <w:fldChar w:fldCharType="end"/>
      </w:r>
    </w:p>
    <w:p w14:paraId="77D45C5B" w14:textId="47042F1A" w:rsidR="00E23333" w:rsidRDefault="00A44851">
      <w:pPr>
        <w:pStyle w:val="Textkrper"/>
        <w:spacing w:line="240" w:lineRule="auto"/>
        <w:jc w:val="left"/>
        <w:rPr>
          <w:rFonts w:ascii="Courier New" w:hAnsi="Courier New" w:cs="Courier New"/>
          <w:b/>
          <w:bCs/>
          <w:color w:val="1F497D" w:themeColor="text2"/>
          <w:sz w:val="18"/>
          <w:szCs w:val="18"/>
          <w:u w:val="single"/>
        </w:rPr>
      </w:pPr>
      <w:r>
        <w:rPr>
          <w:rFonts w:ascii="Courier New" w:hAnsi="Courier New" w:cs="Courier New"/>
          <w:b/>
          <w:bCs/>
          <w:color w:val="1F497D" w:themeColor="text2"/>
          <w:sz w:val="18"/>
          <w:szCs w:val="18"/>
          <w:u w:val="single"/>
        </w:rPr>
        <w:t xml:space="preserve">3: Ergänzende Vertragsbedingungen zu Sicherheit, Datenschutz und Geheimhaltung, Stand: </w:t>
      </w:r>
      <w:r w:rsidR="00F432DA">
        <w:rPr>
          <w:rFonts w:ascii="Courier New" w:hAnsi="Courier New" w:cs="Courier New"/>
          <w:b/>
          <w:bCs/>
          <w:color w:val="1F497D" w:themeColor="text2"/>
          <w:sz w:val="18"/>
          <w:szCs w:val="18"/>
          <w:u w:val="single"/>
        </w:rPr>
        <w:t>22</w:t>
      </w:r>
      <w:r>
        <w:rPr>
          <w:rFonts w:ascii="Courier New" w:hAnsi="Courier New" w:cs="Courier New"/>
          <w:b/>
          <w:bCs/>
          <w:color w:val="1F497D" w:themeColor="text2"/>
          <w:sz w:val="18"/>
          <w:szCs w:val="18"/>
          <w:u w:val="single"/>
        </w:rPr>
        <w:t>.</w:t>
      </w:r>
      <w:r w:rsidR="00F432DA">
        <w:rPr>
          <w:rFonts w:ascii="Courier New" w:hAnsi="Courier New" w:cs="Courier New"/>
          <w:b/>
          <w:bCs/>
          <w:color w:val="1F497D" w:themeColor="text2"/>
          <w:sz w:val="18"/>
          <w:szCs w:val="18"/>
          <w:u w:val="single"/>
        </w:rPr>
        <w:t>04</w:t>
      </w:r>
      <w:r>
        <w:rPr>
          <w:rFonts w:ascii="Courier New" w:hAnsi="Courier New" w:cs="Courier New"/>
          <w:b/>
          <w:bCs/>
          <w:color w:val="1F497D" w:themeColor="text2"/>
          <w:sz w:val="18"/>
          <w:szCs w:val="18"/>
          <w:u w:val="single"/>
        </w:rPr>
        <w:t>.20</w:t>
      </w:r>
      <w:r w:rsidR="00F432DA">
        <w:rPr>
          <w:rFonts w:ascii="Courier New" w:hAnsi="Courier New" w:cs="Courier New"/>
          <w:b/>
          <w:bCs/>
          <w:color w:val="1F497D" w:themeColor="text2"/>
          <w:sz w:val="18"/>
          <w:szCs w:val="18"/>
          <w:u w:val="single"/>
        </w:rPr>
        <w:t>25</w:t>
      </w:r>
      <w:r>
        <w:rPr>
          <w:rFonts w:ascii="Courier New" w:hAnsi="Courier New" w:cs="Courier New"/>
          <w:b/>
          <w:bCs/>
          <w:color w:val="1F497D" w:themeColor="text2"/>
          <w:sz w:val="18"/>
          <w:szCs w:val="18"/>
          <w:u w:val="single"/>
        </w:rPr>
        <w:t xml:space="preserve"> </w:t>
      </w:r>
    </w:p>
    <w:p w14:paraId="28E8084B" w14:textId="77777777" w:rsidR="00E23333" w:rsidRDefault="00A44851">
      <w:pPr>
        <w:pStyle w:val="Textkrper"/>
        <w:spacing w:line="240" w:lineRule="auto"/>
        <w:rPr>
          <w:rFonts w:cs="Arial"/>
          <w:sz w:val="18"/>
          <w:szCs w:val="18"/>
        </w:rPr>
      </w:pPr>
      <w:r>
        <w:rPr>
          <w:rFonts w:cs="Arial"/>
          <w:sz w:val="18"/>
          <w:szCs w:val="18"/>
        </w:rPr>
        <w:t xml:space="preserve">sowie die EVB-IT Kauf AGB, ggf. die EVB-IT Überlassung-AGB (Typ A) </w:t>
      </w:r>
      <w:bookmarkEnd w:id="111"/>
      <w:bookmarkEnd w:id="112"/>
      <w:bookmarkEnd w:id="113"/>
      <w:bookmarkEnd w:id="114"/>
      <w:bookmarkEnd w:id="115"/>
      <w:bookmarkEnd w:id="116"/>
      <w:bookmarkEnd w:id="117"/>
      <w:bookmarkEnd w:id="118"/>
      <w:bookmarkEnd w:id="119"/>
      <w:bookmarkEnd w:id="120"/>
      <w:bookmarkEnd w:id="121"/>
      <w:bookmarkEnd w:id="122"/>
      <w:r>
        <w:rPr>
          <w:rFonts w:cs="Arial"/>
          <w:sz w:val="18"/>
          <w:szCs w:val="18"/>
        </w:rPr>
        <w:t xml:space="preserve">sowie, soweit Instandhaltung vereinbart ist, die EVB-IT Instandhaltungs-AGB </w:t>
      </w:r>
      <w:r>
        <w:rPr>
          <w:rFonts w:ascii="Courier New" w:hAnsi="Courier New" w:cs="Courier New"/>
          <w:b/>
          <w:bCs/>
          <w:color w:val="1F497D" w:themeColor="text2"/>
          <w:sz w:val="18"/>
          <w:szCs w:val="18"/>
          <w:u w:val="single"/>
        </w:rPr>
        <w:t>sowie, soweit Dienstleistungen vereinbart sind, die EVB-IT Dienstleistung-AGB</w:t>
      </w:r>
      <w:r>
        <w:rPr>
          <w:rFonts w:cs="Arial"/>
          <w:sz w:val="18"/>
          <w:szCs w:val="18"/>
        </w:rPr>
        <w:t xml:space="preserve"> </w:t>
      </w:r>
      <w:bookmarkStart w:id="123" w:name="_Toc139107454"/>
      <w:bookmarkStart w:id="124" w:name="_Toc161651509"/>
      <w:bookmarkStart w:id="125" w:name="_Toc168307089"/>
      <w:bookmarkStart w:id="126" w:name="_Toc199822067"/>
      <w:bookmarkStart w:id="127" w:name="_Toc222632327"/>
      <w:bookmarkStart w:id="128" w:name="_Toc234108034"/>
      <w:bookmarkStart w:id="129" w:name="_Toc247269859"/>
      <w:bookmarkStart w:id="130" w:name="_Toc247324729"/>
      <w:bookmarkStart w:id="131" w:name="_Toc247324857"/>
      <w:bookmarkStart w:id="132" w:name="_Toc247360714"/>
      <w:bookmarkStart w:id="133" w:name="_Toc251749310"/>
      <w:bookmarkStart w:id="134" w:name="_Toc272419588"/>
      <w:r>
        <w:rPr>
          <w:rFonts w:cs="Arial"/>
          <w:sz w:val="18"/>
          <w:szCs w:val="18"/>
        </w:rPr>
        <w:t>sowie nachrangig die Allgemeinen Vertragsbedingungen für die Ausführung von Leistungen (VOL/B) in der bei Versand der Vergabeunterlagen geltenden Fassung.</w:t>
      </w:r>
      <w:bookmarkEnd w:id="123"/>
      <w:bookmarkEnd w:id="124"/>
      <w:bookmarkEnd w:id="125"/>
      <w:bookmarkEnd w:id="126"/>
      <w:bookmarkEnd w:id="127"/>
      <w:bookmarkEnd w:id="128"/>
      <w:bookmarkEnd w:id="129"/>
      <w:bookmarkEnd w:id="130"/>
      <w:bookmarkEnd w:id="131"/>
      <w:bookmarkEnd w:id="132"/>
      <w:bookmarkEnd w:id="133"/>
      <w:bookmarkEnd w:id="134"/>
      <w:r>
        <w:rPr>
          <w:rFonts w:cs="Arial"/>
          <w:sz w:val="18"/>
          <w:szCs w:val="18"/>
        </w:rPr>
        <w:t xml:space="preserve"> Weitere Geschäftsbedingungen sind ausgeschlossen, soweit in diesem Vertrag nichts anderes vereinbart ist.</w:t>
      </w:r>
    </w:p>
    <w:p w14:paraId="6892FB30" w14:textId="77777777" w:rsidR="00E23333" w:rsidRDefault="00A44851">
      <w:pPr>
        <w:pStyle w:val="Textkrper"/>
        <w:spacing w:line="240" w:lineRule="auto"/>
        <w:rPr>
          <w:rFonts w:cs="Arial"/>
          <w:sz w:val="18"/>
          <w:szCs w:val="18"/>
        </w:rPr>
      </w:pPr>
      <w:r>
        <w:rPr>
          <w:rFonts w:cs="Arial"/>
          <w:sz w:val="18"/>
          <w:szCs w:val="18"/>
        </w:rPr>
        <w:t xml:space="preserve">Die EVB-IT Kauf-AGB, EVB-IT Überlassung-AGB (Typ A) und EVB-IT Instandhaltungs-AGB </w:t>
      </w:r>
      <w:r>
        <w:rPr>
          <w:rFonts w:ascii="Courier New" w:hAnsi="Courier New" w:cs="Courier New"/>
          <w:b/>
          <w:bCs/>
          <w:color w:val="1F497D" w:themeColor="text2"/>
          <w:sz w:val="18"/>
          <w:szCs w:val="18"/>
          <w:u w:val="single"/>
        </w:rPr>
        <w:t>sowie EVB-IT Dienstleistung-AGB</w:t>
      </w:r>
      <w:r>
        <w:rPr>
          <w:rFonts w:cs="Arial"/>
          <w:sz w:val="18"/>
          <w:szCs w:val="18"/>
        </w:rPr>
        <w:t xml:space="preserve"> stehen unter http://</w:t>
      </w:r>
      <w:hyperlink r:id="rId7" w:history="1">
        <w:r>
          <w:rPr>
            <w:rFonts w:cs="Arial"/>
            <w:sz w:val="18"/>
            <w:szCs w:val="18"/>
          </w:rPr>
          <w:t>www.cio.bund.de</w:t>
        </w:r>
      </w:hyperlink>
      <w:r>
        <w:rPr>
          <w:rFonts w:cs="Arial"/>
          <w:sz w:val="18"/>
          <w:szCs w:val="18"/>
        </w:rPr>
        <w:t xml:space="preserve"> und die VOL/B unter </w:t>
      </w:r>
      <w:hyperlink r:id="rId8" w:history="1">
        <w:r>
          <w:rPr>
            <w:rFonts w:cs="Arial"/>
            <w:sz w:val="18"/>
            <w:szCs w:val="18"/>
          </w:rPr>
          <w:t>http://www.bmwi.de</w:t>
        </w:r>
      </w:hyperlink>
      <w:r>
        <w:rPr>
          <w:rFonts w:cs="Arial"/>
          <w:sz w:val="18"/>
          <w:szCs w:val="18"/>
        </w:rPr>
        <w:t xml:space="preserve"> zur Einsichtnahme bereit.</w:t>
      </w:r>
    </w:p>
    <w:p w14:paraId="69BB4763" w14:textId="77777777" w:rsidR="00E23333" w:rsidRDefault="00A44851">
      <w:pPr>
        <w:pStyle w:val="Textkrper"/>
        <w:spacing w:line="240" w:lineRule="auto"/>
        <w:rPr>
          <w:rFonts w:cs="Arial"/>
          <w:sz w:val="18"/>
          <w:szCs w:val="18"/>
        </w:rPr>
      </w:pPr>
      <w:r>
        <w:rPr>
          <w:rFonts w:cs="Arial"/>
          <w:sz w:val="18"/>
          <w:szCs w:val="18"/>
        </w:rPr>
        <w:t>Für alle in diesem Vertrag genannten Beträge gilt einheitlich der Euro als Währung. Die vereinbarten Vergütungen verstehen sich zuzüglich der gesetzlichen Umsatzsteuer, soweit Umsatzsteuerpflicht besteht.</w:t>
      </w:r>
    </w:p>
    <w:p w14:paraId="50AE90D5" w14:textId="77777777" w:rsidR="00E23333" w:rsidRDefault="00A44851">
      <w:pPr>
        <w:pStyle w:val="berschrift1"/>
        <w:rPr>
          <w:rFonts w:ascii="Arial" w:hAnsi="Arial"/>
          <w:sz w:val="18"/>
          <w:szCs w:val="18"/>
        </w:rPr>
      </w:pPr>
      <w:r>
        <w:rPr>
          <w:rFonts w:ascii="Arial" w:hAnsi="Arial"/>
          <w:sz w:val="18"/>
          <w:szCs w:val="18"/>
        </w:rPr>
        <w:t>Sonstige Vereinbarungen</w:t>
      </w:r>
      <w:bookmarkEnd w:id="97"/>
      <w:bookmarkEnd w:id="98"/>
      <w:bookmarkEnd w:id="99"/>
      <w:bookmarkEnd w:id="100"/>
      <w:bookmarkEnd w:id="101"/>
      <w:bookmarkEnd w:id="102"/>
      <w:bookmarkEnd w:id="103"/>
      <w:bookmarkEnd w:id="104"/>
      <w:bookmarkEnd w:id="105"/>
      <w:bookmarkEnd w:id="106"/>
      <w:bookmarkEnd w:id="107"/>
    </w:p>
    <w:p w14:paraId="53F71C7C" w14:textId="77777777" w:rsidR="00E23333" w:rsidRDefault="00A44851">
      <w:pPr>
        <w:pStyle w:val="berschrift2"/>
        <w:numPr>
          <w:ilvl w:val="1"/>
          <w:numId w:val="1"/>
        </w:numPr>
        <w:tabs>
          <w:tab w:val="clear" w:pos="709"/>
          <w:tab w:val="num" w:pos="993"/>
          <w:tab w:val="left" w:pos="1134"/>
          <w:tab w:val="num" w:pos="1350"/>
        </w:tabs>
        <w:spacing w:before="180"/>
        <w:ind w:left="850" w:hanging="425"/>
        <w:rPr>
          <w:rFonts w:ascii="Courier New" w:hAnsi="Courier New" w:cs="Courier New"/>
          <w:color w:val="1F497D" w:themeColor="text2"/>
          <w:sz w:val="18"/>
          <w:szCs w:val="18"/>
          <w:u w:val="single"/>
        </w:rPr>
      </w:pPr>
      <w:r>
        <w:rPr>
          <w:rFonts w:ascii="Courier New" w:hAnsi="Courier New" w:cs="Courier New"/>
          <w:bCs w:val="0"/>
          <w:iCs w:val="0"/>
          <w:color w:val="1F497D" w:themeColor="text2"/>
          <w:sz w:val="18"/>
          <w:szCs w:val="18"/>
          <w:u w:val="single"/>
        </w:rPr>
        <w:t>Laufzeit</w:t>
      </w:r>
    </w:p>
    <w:p w14:paraId="4A0CAA78" w14:textId="3C3AA652" w:rsidR="00E23333" w:rsidRDefault="00724AFC">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sidRPr="00724AFC">
        <w:rPr>
          <w:rFonts w:ascii="Courier New" w:hAnsi="Courier New" w:cs="Courier New"/>
          <w:bCs w:val="0"/>
          <w:iCs w:val="0"/>
          <w:color w:val="1F497D" w:themeColor="text2"/>
          <w:sz w:val="18"/>
          <w:szCs w:val="18"/>
          <w:u w:val="single"/>
        </w:rPr>
        <w:t>Der Instandhaltungsvertrag beginnt mit dem Tag der Abnahme</w:t>
      </w:r>
      <w:r>
        <w:rPr>
          <w:rFonts w:ascii="Courier New" w:hAnsi="Courier New" w:cs="Courier New"/>
          <w:bCs w:val="0"/>
          <w:iCs w:val="0"/>
          <w:color w:val="1F497D" w:themeColor="text2"/>
          <w:sz w:val="18"/>
          <w:szCs w:val="18"/>
          <w:u w:val="single"/>
        </w:rPr>
        <w:t xml:space="preserve"> </w:t>
      </w:r>
      <w:r w:rsidR="00A44851">
        <w:rPr>
          <w:rFonts w:ascii="Courier New" w:hAnsi="Courier New" w:cs="Courier New"/>
          <w:bCs w:val="0"/>
          <w:iCs w:val="0"/>
          <w:color w:val="1F497D" w:themeColor="text2"/>
          <w:sz w:val="18"/>
          <w:szCs w:val="18"/>
          <w:u w:val="single"/>
        </w:rPr>
        <w:t xml:space="preserve">und hat eine Laufzeit von </w:t>
      </w:r>
      <w:r w:rsidR="00A2154F">
        <w:rPr>
          <w:rFonts w:ascii="Courier New" w:hAnsi="Courier New" w:cs="Courier New"/>
          <w:bCs w:val="0"/>
          <w:iCs w:val="0"/>
          <w:color w:val="1F497D" w:themeColor="text2"/>
          <w:sz w:val="18"/>
          <w:szCs w:val="18"/>
          <w:u w:val="single"/>
        </w:rPr>
        <w:t>5</w:t>
      </w:r>
      <w:r w:rsidR="00A44851">
        <w:rPr>
          <w:rFonts w:ascii="Courier New" w:hAnsi="Courier New" w:cs="Courier New"/>
          <w:bCs w:val="0"/>
          <w:iCs w:val="0"/>
          <w:color w:val="1F497D" w:themeColor="text2"/>
          <w:sz w:val="18"/>
          <w:szCs w:val="18"/>
          <w:u w:val="single"/>
        </w:rPr>
        <w:t xml:space="preserve"> Jahren.</w:t>
      </w:r>
    </w:p>
    <w:p w14:paraId="6898F435" w14:textId="77777777" w:rsidR="00E23333" w:rsidRDefault="00E23333">
      <w:pPr>
        <w:pStyle w:val="berschrift2"/>
        <w:numPr>
          <w:ilvl w:val="1"/>
          <w:numId w:val="1"/>
        </w:numPr>
        <w:tabs>
          <w:tab w:val="clear" w:pos="709"/>
          <w:tab w:val="num" w:pos="993"/>
          <w:tab w:val="left" w:pos="1134"/>
          <w:tab w:val="num" w:pos="1350"/>
        </w:tabs>
        <w:ind w:left="851" w:hanging="425"/>
        <w:rPr>
          <w:rFonts w:ascii="Courier New" w:hAnsi="Courier New" w:cs="Courier New"/>
          <w:bCs w:val="0"/>
          <w:iCs w:val="0"/>
          <w:color w:val="1F497D" w:themeColor="text2"/>
          <w:sz w:val="18"/>
          <w:szCs w:val="18"/>
          <w:u w:val="single"/>
        </w:rPr>
      </w:pPr>
    </w:p>
    <w:p w14:paraId="4EDD7922"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Für die Leistungserbringung setzt der Auftragnehmer entsprechend erfahrenes und qualifiziertes Personal ein. </w:t>
      </w:r>
    </w:p>
    <w:p w14:paraId="217CEC10"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Alle Leistungen zur Instandhaltung werden durch vom Hersteller zertifiziertes Personal erbracht. Entsprechende Zertifikate sind dem Auftraggeber auf Anforderung vor Aufnahme der Arbeiten vorzulegen.</w:t>
      </w:r>
    </w:p>
    <w:p w14:paraId="5078EC11"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Der Auftragnehmer hat mit der gebotenen Sorgfalt darauf hinzuweisen, dass alle Personen die von ihm mit der Bearbeitung oder Erfüllung dieses Auftrages betraut sind, die gesetzlichen Bestimmungen des Datenschutzes beachten. Alle aus dem Bereich des Abrufberechtigten erlangten Informationen sind vertraulich zu behandeln und nicht an Dritte weiterzugeben oder sonst zu verwerten.</w:t>
      </w:r>
    </w:p>
    <w:p w14:paraId="4A05223D" w14:textId="77777777" w:rsidR="00E23333" w:rsidRDefault="00E23333">
      <w:pPr>
        <w:pStyle w:val="berschrift2"/>
        <w:numPr>
          <w:ilvl w:val="1"/>
          <w:numId w:val="1"/>
        </w:numPr>
        <w:tabs>
          <w:tab w:val="clear" w:pos="709"/>
          <w:tab w:val="num" w:pos="993"/>
          <w:tab w:val="left" w:pos="1134"/>
          <w:tab w:val="num" w:pos="1350"/>
        </w:tabs>
        <w:ind w:left="851" w:hanging="425"/>
        <w:rPr>
          <w:rFonts w:ascii="Courier New" w:hAnsi="Courier New" w:cs="Courier New"/>
          <w:bCs w:val="0"/>
          <w:iCs w:val="0"/>
          <w:color w:val="1F497D" w:themeColor="text2"/>
          <w:sz w:val="18"/>
          <w:szCs w:val="18"/>
          <w:u w:val="single"/>
        </w:rPr>
      </w:pPr>
    </w:p>
    <w:p w14:paraId="41FF64BD"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Leistungserbringungen des AN vor Ort sind - soweit </w:t>
      </w:r>
      <w:proofErr w:type="spellStart"/>
      <w:r>
        <w:rPr>
          <w:rFonts w:ascii="Courier New" w:hAnsi="Courier New" w:cs="Courier New"/>
          <w:bCs w:val="0"/>
          <w:iCs w:val="0"/>
          <w:color w:val="1F497D" w:themeColor="text2"/>
          <w:sz w:val="18"/>
          <w:szCs w:val="18"/>
          <w:u w:val="single"/>
        </w:rPr>
        <w:t>mgl</w:t>
      </w:r>
      <w:proofErr w:type="spellEnd"/>
      <w:r>
        <w:rPr>
          <w:rFonts w:ascii="Courier New" w:hAnsi="Courier New" w:cs="Courier New"/>
          <w:bCs w:val="0"/>
          <w:iCs w:val="0"/>
          <w:color w:val="1F497D" w:themeColor="text2"/>
          <w:sz w:val="18"/>
          <w:szCs w:val="18"/>
          <w:u w:val="single"/>
        </w:rPr>
        <w:t>. - zu bündeln und/ oder mit öffentlichen Verkehrsmitteln zu realisieren. Insgesamt ist hierbei auf eine möglichst hohe Umweltverträglichkeit zu achten.</w:t>
      </w:r>
    </w:p>
    <w:p w14:paraId="7DC873AF"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Reisekosten werden nicht gesondert vergütet.</w:t>
      </w:r>
    </w:p>
    <w:p w14:paraId="0E0AF64A"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bookmarkStart w:id="135" w:name="Kontrollkästchen20"/>
      <w:bookmarkEnd w:id="135"/>
      <w:r>
        <w:rPr>
          <w:rFonts w:ascii="Courier New" w:hAnsi="Courier New" w:cs="Courier New"/>
          <w:bCs w:val="0"/>
          <w:iCs w:val="0"/>
          <w:color w:val="1F497D" w:themeColor="text2"/>
          <w:sz w:val="18"/>
          <w:szCs w:val="18"/>
          <w:u w:val="single"/>
        </w:rPr>
        <w:t>Reisezeiten werden nicht gesondert vergütet.</w:t>
      </w:r>
    </w:p>
    <w:p w14:paraId="55973625"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t>Vergütung</w:t>
      </w:r>
    </w:p>
    <w:p w14:paraId="25050B4D"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Die Lieferung erfolgt über die gesamte Laufzeit zu den Preisen laut Preisblatt. </w:t>
      </w:r>
    </w:p>
    <w:p w14:paraId="0C568AB6"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t>Rücknahme/Entsorgung</w:t>
      </w:r>
    </w:p>
    <w:p w14:paraId="6F1411B3"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Der Auftragnehmer übernimmt kostenfrei die Entsorgung bzw. das Recycling der Verpackungen und auch der gelieferten Hardware oder Teilen hiervon nach deren jeweiligem Nutzungsende gem. Ziffer 2.2 der EVB-IT Kauf AGB. </w:t>
      </w:r>
    </w:p>
    <w:p w14:paraId="6FF7F8F6"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Die Abholung erfolgt in enger Abstimmung mit dem Auftraggeber.</w:t>
      </w:r>
    </w:p>
    <w:p w14:paraId="2D6A9540"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t>Rechnungsstellung</w:t>
      </w:r>
    </w:p>
    <w:p w14:paraId="6CEC8400" w14:textId="20645962"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Die Entgelte sind prüffähig und nach den Vorgaben der Leistungsbeschreibung abzurechnen und werden dem Auftraggeber in Rechnung gestellt. Die Rechnungsbeträge sind binnen 30 </w:t>
      </w:r>
      <w:r>
        <w:rPr>
          <w:rFonts w:ascii="Courier New" w:hAnsi="Courier New" w:cs="Courier New"/>
          <w:bCs w:val="0"/>
          <w:iCs w:val="0"/>
          <w:color w:val="1F497D" w:themeColor="text2"/>
          <w:sz w:val="18"/>
          <w:szCs w:val="18"/>
          <w:u w:val="single"/>
        </w:rPr>
        <w:lastRenderedPageBreak/>
        <w:t>Kalendertagen nach Eingang der prüfbaren, vertragskonformen Rechnung zur Zahlung fällig.</w:t>
      </w:r>
    </w:p>
    <w:p w14:paraId="4890E657"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t>Ansprechpartner</w:t>
      </w:r>
    </w:p>
    <w:p w14:paraId="79E178A2" w14:textId="344EDF80"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Ansprechpartner 1 des Auftraggebers für Bedarfe des TLF</w:t>
      </w:r>
      <w:r w:rsidR="00917F26">
        <w:rPr>
          <w:rFonts w:ascii="Courier New" w:hAnsi="Courier New" w:cs="Courier New"/>
          <w:bCs w:val="0"/>
          <w:iCs w:val="0"/>
          <w:color w:val="1F497D" w:themeColor="text2"/>
          <w:sz w:val="18"/>
          <w:szCs w:val="18"/>
          <w:u w:val="single"/>
        </w:rPr>
        <w:t xml:space="preserve"> </w:t>
      </w:r>
      <w:r>
        <w:rPr>
          <w:rFonts w:ascii="Courier New" w:hAnsi="Courier New" w:cs="Courier New"/>
          <w:bCs w:val="0"/>
          <w:iCs w:val="0"/>
          <w:color w:val="1F497D" w:themeColor="text2"/>
          <w:sz w:val="18"/>
          <w:szCs w:val="18"/>
          <w:u w:val="single"/>
        </w:rPr>
        <w:t>(Name, Adresse, Telefon, E-Mail):</w:t>
      </w:r>
    </w:p>
    <w:p w14:paraId="59DDE7AB" w14:textId="77777777" w:rsidR="00E23333" w:rsidRDefault="00A44851">
      <w:pPr>
        <w:pStyle w:val="berschrift2"/>
        <w:numPr>
          <w:ilvl w:val="0"/>
          <w:numId w:val="0"/>
        </w:numPr>
        <w:tabs>
          <w:tab w:val="clear" w:pos="709"/>
        </w:tabs>
        <w:spacing w:before="40" w:after="0" w:line="240" w:lineRule="auto"/>
        <w:ind w:left="992"/>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fldChar w:fldCharType="begin">
          <w:ffData>
            <w:name w:val="Text79"/>
            <w:enabled/>
            <w:calcOnExit w:val="0"/>
            <w:textInput>
              <w:maxLength w:val="120"/>
            </w:textInput>
          </w:ffData>
        </w:fldChar>
      </w:r>
      <w:r>
        <w:rPr>
          <w:rFonts w:ascii="Courier New" w:hAnsi="Courier New" w:cs="Courier New"/>
          <w:bCs w:val="0"/>
          <w:iCs w:val="0"/>
          <w:color w:val="1F497D" w:themeColor="text2"/>
          <w:sz w:val="18"/>
          <w:szCs w:val="18"/>
          <w:u w:val="single"/>
        </w:rPr>
        <w:instrText xml:space="preserve">FORMTEXT </w:instrText>
      </w:r>
      <w:r>
        <w:rPr>
          <w:rFonts w:ascii="Courier New" w:hAnsi="Courier New" w:cs="Courier New"/>
          <w:bCs w:val="0"/>
          <w:iCs w:val="0"/>
          <w:color w:val="1F497D" w:themeColor="text2"/>
          <w:sz w:val="18"/>
          <w:szCs w:val="18"/>
          <w:u w:val="single"/>
        </w:rPr>
      </w:r>
      <w:r>
        <w:rPr>
          <w:rFonts w:ascii="Courier New" w:hAnsi="Courier New" w:cs="Courier New"/>
          <w:bCs w:val="0"/>
          <w:iCs w:val="0"/>
          <w:color w:val="1F497D" w:themeColor="text2"/>
          <w:sz w:val="18"/>
          <w:szCs w:val="18"/>
          <w:u w:val="single"/>
        </w:rPr>
        <w:fldChar w:fldCharType="separate"/>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fldChar w:fldCharType="end"/>
      </w:r>
    </w:p>
    <w:p w14:paraId="462461F9"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Ansprechpartner des Auftragnehmers (Name, Adresse, Telefon, E-Mail):</w:t>
      </w:r>
    </w:p>
    <w:p w14:paraId="7CCF6B0A" w14:textId="77777777" w:rsidR="00E23333" w:rsidRDefault="00A44851">
      <w:pPr>
        <w:pStyle w:val="berschrift2"/>
        <w:numPr>
          <w:ilvl w:val="0"/>
          <w:numId w:val="0"/>
        </w:numPr>
        <w:tabs>
          <w:tab w:val="clear" w:pos="709"/>
        </w:tabs>
        <w:spacing w:before="40" w:after="0" w:line="240" w:lineRule="auto"/>
        <w:ind w:left="992"/>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fldChar w:fldCharType="begin">
          <w:ffData>
            <w:name w:val="Text79"/>
            <w:enabled/>
            <w:calcOnExit w:val="0"/>
            <w:textInput>
              <w:maxLength w:val="120"/>
            </w:textInput>
          </w:ffData>
        </w:fldChar>
      </w:r>
      <w:r>
        <w:rPr>
          <w:rFonts w:ascii="Courier New" w:hAnsi="Courier New" w:cs="Courier New"/>
          <w:bCs w:val="0"/>
          <w:iCs w:val="0"/>
          <w:color w:val="1F497D" w:themeColor="text2"/>
          <w:sz w:val="18"/>
          <w:szCs w:val="18"/>
          <w:u w:val="single"/>
        </w:rPr>
        <w:instrText xml:space="preserve">FORMTEXT </w:instrText>
      </w:r>
      <w:r>
        <w:rPr>
          <w:rFonts w:ascii="Courier New" w:hAnsi="Courier New" w:cs="Courier New"/>
          <w:bCs w:val="0"/>
          <w:iCs w:val="0"/>
          <w:color w:val="1F497D" w:themeColor="text2"/>
          <w:sz w:val="18"/>
          <w:szCs w:val="18"/>
          <w:u w:val="single"/>
        </w:rPr>
      </w:r>
      <w:r>
        <w:rPr>
          <w:rFonts w:ascii="Courier New" w:hAnsi="Courier New" w:cs="Courier New"/>
          <w:bCs w:val="0"/>
          <w:iCs w:val="0"/>
          <w:color w:val="1F497D" w:themeColor="text2"/>
          <w:sz w:val="18"/>
          <w:szCs w:val="18"/>
          <w:u w:val="single"/>
        </w:rPr>
        <w:fldChar w:fldCharType="separate"/>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t> </w:t>
      </w:r>
      <w:r>
        <w:rPr>
          <w:rFonts w:ascii="Courier New" w:hAnsi="Courier New" w:cs="Courier New"/>
          <w:bCs w:val="0"/>
          <w:iCs w:val="0"/>
          <w:color w:val="1F497D" w:themeColor="text2"/>
          <w:sz w:val="18"/>
          <w:szCs w:val="18"/>
          <w:u w:val="single"/>
        </w:rPr>
        <w:fldChar w:fldCharType="end"/>
      </w:r>
    </w:p>
    <w:p w14:paraId="27794A3A"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t>Außerordentliche Kündigung</w:t>
      </w:r>
    </w:p>
    <w:p w14:paraId="73214831" w14:textId="2F94B7C8"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Der Auftraggeber ist berechtigt, diesen Vertrag ohne Einhaltung einer Frist zu kündigen, wenn der Auftragnehmer</w:t>
      </w:r>
    </w:p>
    <w:p w14:paraId="5EDB77AF" w14:textId="77777777" w:rsidR="00E23333" w:rsidRDefault="00A44851">
      <w:pPr>
        <w:pStyle w:val="berschrift2"/>
        <w:numPr>
          <w:ilvl w:val="1"/>
          <w:numId w:val="6"/>
        </w:numPr>
        <w:tabs>
          <w:tab w:val="clear" w:pos="709"/>
        </w:tabs>
        <w:spacing w:before="40" w:after="0" w:line="240" w:lineRule="auto"/>
        <w:ind w:left="1418" w:hanging="284"/>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 xml:space="preserve">die in der Leistungsbeschreibung als Ausschlusskriterien qualifizierten </w:t>
      </w:r>
      <w:r>
        <w:rPr>
          <w:rFonts w:ascii="Courier New" w:hAnsi="Courier New" w:cs="Courier New"/>
          <w:bCs w:val="0"/>
          <w:iCs w:val="0"/>
          <w:color w:val="1F497D" w:themeColor="text2"/>
          <w:sz w:val="18"/>
          <w:szCs w:val="18"/>
          <w:u w:val="single"/>
        </w:rPr>
        <w:br/>
        <w:t>Leistungsanforderungen verletzt oder</w:t>
      </w:r>
    </w:p>
    <w:p w14:paraId="248B6664" w14:textId="77777777" w:rsidR="00E23333" w:rsidRDefault="00A44851">
      <w:pPr>
        <w:pStyle w:val="berschrift2"/>
        <w:numPr>
          <w:ilvl w:val="1"/>
          <w:numId w:val="6"/>
        </w:numPr>
        <w:tabs>
          <w:tab w:val="clear" w:pos="709"/>
        </w:tabs>
        <w:spacing w:before="40" w:after="0" w:line="240" w:lineRule="auto"/>
        <w:ind w:left="1418" w:hanging="284"/>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seinen sonstigen wesentlichen vertraglichen Pflichten auch nach Mahnung und Ablauf einer angemessenen Frist nicht nachkommt.</w:t>
      </w:r>
    </w:p>
    <w:p w14:paraId="12E3E0CC"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Im Falle einer außerordentlichen Kündigung durch den Auftraggeber ist der</w:t>
      </w:r>
      <w:r>
        <w:rPr>
          <w:rFonts w:ascii="Courier New" w:hAnsi="Courier New" w:cs="Courier New"/>
          <w:bCs w:val="0"/>
          <w:iCs w:val="0"/>
          <w:color w:val="1F497D" w:themeColor="text2"/>
          <w:sz w:val="18"/>
          <w:szCs w:val="18"/>
          <w:u w:val="single"/>
        </w:rPr>
        <w:br/>
        <w:t>Auftragnehmer zur Zahlung eines Schadensersatzes, auch für mittelbare Schäden,</w:t>
      </w:r>
      <w:r>
        <w:rPr>
          <w:rFonts w:ascii="Courier New" w:hAnsi="Courier New" w:cs="Courier New"/>
          <w:bCs w:val="0"/>
          <w:iCs w:val="0"/>
          <w:color w:val="1F497D" w:themeColor="text2"/>
          <w:sz w:val="18"/>
          <w:szCs w:val="18"/>
          <w:u w:val="single"/>
        </w:rPr>
        <w:br/>
        <w:t xml:space="preserve">verpflichtet. Die Schadensersatzpflicht des Auftragnehmers ist ausgeschlossen, wenn </w:t>
      </w:r>
      <w:r>
        <w:rPr>
          <w:rFonts w:ascii="Courier New" w:hAnsi="Courier New" w:cs="Courier New"/>
          <w:bCs w:val="0"/>
          <w:iCs w:val="0"/>
          <w:color w:val="1F497D" w:themeColor="text2"/>
          <w:sz w:val="18"/>
          <w:szCs w:val="18"/>
          <w:u w:val="single"/>
        </w:rPr>
        <w:br/>
        <w:t>er nachweist, dass er den Kündigungsgrund nicht zu vertreten hat.</w:t>
      </w:r>
    </w:p>
    <w:p w14:paraId="4B33BD1D" w14:textId="77777777" w:rsidR="00E23333" w:rsidRDefault="00A44851">
      <w:pPr>
        <w:widowControl/>
        <w:spacing w:line="240" w:lineRule="auto"/>
        <w:rPr>
          <w:sz w:val="20"/>
        </w:rPr>
      </w:pPr>
      <w:r>
        <w:br w:type="page"/>
      </w:r>
    </w:p>
    <w:p w14:paraId="1AEAD48F" w14:textId="77777777" w:rsidR="00E23333" w:rsidRDefault="00A44851">
      <w:pPr>
        <w:pStyle w:val="berschrift2"/>
        <w:numPr>
          <w:ilvl w:val="1"/>
          <w:numId w:val="1"/>
        </w:numPr>
        <w:tabs>
          <w:tab w:val="clear" w:pos="709"/>
          <w:tab w:val="num" w:pos="993"/>
          <w:tab w:val="left" w:pos="1134"/>
          <w:tab w:val="num" w:pos="1350"/>
        </w:tabs>
        <w:ind w:left="851" w:hanging="425"/>
        <w:rPr>
          <w:rFonts w:ascii="Courier New" w:hAnsi="Courier New" w:cs="Courier New"/>
          <w:color w:val="1F497D" w:themeColor="text2"/>
          <w:sz w:val="18"/>
          <w:szCs w:val="18"/>
          <w:u w:val="single"/>
        </w:rPr>
      </w:pPr>
      <w:r>
        <w:rPr>
          <w:rFonts w:ascii="Courier New" w:hAnsi="Courier New" w:cs="Courier New"/>
          <w:color w:val="1F497D" w:themeColor="text2"/>
          <w:sz w:val="18"/>
          <w:szCs w:val="18"/>
          <w:u w:val="single"/>
        </w:rPr>
        <w:lastRenderedPageBreak/>
        <w:t>Haftpflichtversicherung</w:t>
      </w:r>
    </w:p>
    <w:p w14:paraId="3DE92F51"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Der Nachweis einer Haftpflichtversicherung wird vereinbart.</w:t>
      </w:r>
    </w:p>
    <w:p w14:paraId="35C90733"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Der Auftragnehmer weist auf Verlangen des Auftraggebers nach, dass er über eine im Rahmen und Umfang marktübliche Industriehaftpflichtversicherung oder eine vergleichbare Versicherung aus einem Mitgliedsstaat der EU verfügt.</w:t>
      </w:r>
    </w:p>
    <w:p w14:paraId="7C260205" w14:textId="77777777" w:rsidR="00E23333" w:rsidRDefault="00A44851">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Pr>
          <w:rFonts w:ascii="Courier New" w:hAnsi="Courier New" w:cs="Courier New"/>
          <w:bCs w:val="0"/>
          <w:iCs w:val="0"/>
          <w:color w:val="1F497D" w:themeColor="text2"/>
          <w:sz w:val="18"/>
          <w:szCs w:val="18"/>
          <w:u w:val="single"/>
        </w:rPr>
        <w:t>Der Auftragnehmer wird diesen Versicherungsschutz bis zum Ende des Vertrages und darüber hinaus bis zur Verjährung sämtlicher Mängelansprüche aufrechterhalten. Kommt der Auftragnehmer dieser Verpflichtung nicht nach, ist der Auftraggeber nach erfolgloser angemessener Fristsetzung zur Kündigung des Vertrages berechtigt, wenn ihm ein Festhalten am Vertrag nicht mehr zuzumuten ist. Weitergehende Ansprüche des Auftraggebers, insbesondere Schadensersatzansprüche, bleiben hiervon unberührt.</w:t>
      </w:r>
    </w:p>
    <w:p w14:paraId="49280D95" w14:textId="64E47EDE" w:rsidR="00EB72C6" w:rsidRPr="00EB72C6" w:rsidRDefault="00EB72C6" w:rsidP="00EB72C6">
      <w:pPr>
        <w:pStyle w:val="berschrift2"/>
        <w:numPr>
          <w:ilvl w:val="0"/>
          <w:numId w:val="6"/>
        </w:numPr>
        <w:tabs>
          <w:tab w:val="clear" w:pos="709"/>
        </w:tabs>
        <w:spacing w:before="40" w:after="0" w:line="240" w:lineRule="auto"/>
        <w:ind w:left="992" w:hanging="425"/>
        <w:jc w:val="both"/>
        <w:rPr>
          <w:rFonts w:ascii="Courier New" w:hAnsi="Courier New" w:cs="Courier New"/>
          <w:bCs w:val="0"/>
          <w:iCs w:val="0"/>
          <w:color w:val="1F497D" w:themeColor="text2"/>
          <w:sz w:val="18"/>
          <w:szCs w:val="18"/>
          <w:u w:val="single"/>
        </w:rPr>
      </w:pPr>
      <w:r w:rsidRPr="00EB72C6">
        <w:rPr>
          <w:rFonts w:ascii="Courier New" w:hAnsi="Courier New" w:cs="Courier New"/>
          <w:bCs w:val="0"/>
          <w:iCs w:val="0"/>
          <w:color w:val="1F497D" w:themeColor="text2"/>
          <w:sz w:val="18"/>
          <w:szCs w:val="18"/>
          <w:u w:val="single"/>
        </w:rPr>
        <w:t>Rechnungen sind zu richten an:</w:t>
      </w:r>
    </w:p>
    <w:p w14:paraId="209DF103" w14:textId="77777777" w:rsidR="00EB72C6" w:rsidRPr="00EB72C6" w:rsidRDefault="00EB72C6" w:rsidP="00EB72C6">
      <w:pPr>
        <w:pStyle w:val="berschrift2"/>
        <w:numPr>
          <w:ilvl w:val="0"/>
          <w:numId w:val="0"/>
        </w:numPr>
        <w:tabs>
          <w:tab w:val="clear" w:pos="709"/>
        </w:tabs>
        <w:spacing w:before="40" w:after="0" w:line="240" w:lineRule="auto"/>
        <w:ind w:left="993"/>
        <w:jc w:val="both"/>
        <w:rPr>
          <w:rFonts w:ascii="Courier New" w:hAnsi="Courier New" w:cs="Courier New"/>
          <w:bCs w:val="0"/>
          <w:iCs w:val="0"/>
          <w:color w:val="1F497D" w:themeColor="text2"/>
          <w:sz w:val="18"/>
          <w:szCs w:val="18"/>
          <w:u w:val="single"/>
        </w:rPr>
      </w:pPr>
      <w:r w:rsidRPr="00EB72C6">
        <w:rPr>
          <w:rFonts w:ascii="Courier New" w:hAnsi="Courier New" w:cs="Courier New"/>
          <w:bCs w:val="0"/>
          <w:iCs w:val="0"/>
          <w:color w:val="1F497D" w:themeColor="text2"/>
          <w:sz w:val="18"/>
          <w:szCs w:val="18"/>
          <w:u w:val="single"/>
        </w:rPr>
        <w:t>Thüringer Landesamt für Finanzen, Steigerstraße 24, 99096 Erfurt oder</w:t>
      </w:r>
    </w:p>
    <w:p w14:paraId="6633B86F" w14:textId="77777777" w:rsidR="00EB72C6" w:rsidRPr="00EB72C6" w:rsidRDefault="00EB72C6" w:rsidP="00EB72C6">
      <w:pPr>
        <w:pStyle w:val="berschrift2"/>
        <w:numPr>
          <w:ilvl w:val="0"/>
          <w:numId w:val="0"/>
        </w:numPr>
        <w:tabs>
          <w:tab w:val="clear" w:pos="709"/>
        </w:tabs>
        <w:spacing w:before="40" w:after="0" w:line="240" w:lineRule="auto"/>
        <w:ind w:left="993"/>
        <w:jc w:val="both"/>
        <w:rPr>
          <w:rFonts w:ascii="Courier New" w:hAnsi="Courier New" w:cs="Courier New"/>
          <w:bCs w:val="0"/>
          <w:iCs w:val="0"/>
          <w:color w:val="1F497D" w:themeColor="text2"/>
          <w:sz w:val="18"/>
          <w:szCs w:val="18"/>
          <w:u w:val="single"/>
        </w:rPr>
      </w:pPr>
      <w:r w:rsidRPr="00EB72C6">
        <w:rPr>
          <w:rFonts w:ascii="Courier New" w:hAnsi="Courier New" w:cs="Courier New"/>
          <w:bCs w:val="0"/>
          <w:iCs w:val="0"/>
          <w:color w:val="1F497D" w:themeColor="text2"/>
          <w:sz w:val="18"/>
          <w:szCs w:val="18"/>
          <w:u w:val="single"/>
        </w:rPr>
        <w:t xml:space="preserve">per E-Rechnung über: https://xrechnung-bdr.de </w:t>
      </w:r>
    </w:p>
    <w:p w14:paraId="69376AF0" w14:textId="77777777" w:rsidR="00EB72C6" w:rsidRPr="00EB72C6" w:rsidRDefault="00EB72C6" w:rsidP="00EB72C6">
      <w:pPr>
        <w:pStyle w:val="berschrift2"/>
        <w:numPr>
          <w:ilvl w:val="0"/>
          <w:numId w:val="0"/>
        </w:numPr>
        <w:tabs>
          <w:tab w:val="clear" w:pos="709"/>
        </w:tabs>
        <w:spacing w:before="40" w:after="0" w:line="240" w:lineRule="auto"/>
        <w:ind w:left="993"/>
        <w:jc w:val="both"/>
        <w:rPr>
          <w:rFonts w:ascii="Courier New" w:hAnsi="Courier New" w:cs="Courier New"/>
          <w:bCs w:val="0"/>
          <w:iCs w:val="0"/>
          <w:color w:val="1F497D" w:themeColor="text2"/>
          <w:sz w:val="18"/>
          <w:szCs w:val="18"/>
          <w:u w:val="single"/>
        </w:rPr>
      </w:pPr>
      <w:r w:rsidRPr="00EB72C6">
        <w:rPr>
          <w:rFonts w:ascii="Courier New" w:hAnsi="Courier New" w:cs="Courier New"/>
          <w:bCs w:val="0"/>
          <w:iCs w:val="0"/>
          <w:color w:val="1F497D" w:themeColor="text2"/>
          <w:sz w:val="18"/>
          <w:szCs w:val="18"/>
          <w:u w:val="single"/>
        </w:rPr>
        <w:t>(Leitweg-ID des TLF: 16900603-0001-41)</w:t>
      </w:r>
    </w:p>
    <w:p w14:paraId="02999964" w14:textId="4D8C855D" w:rsidR="00EB72C6" w:rsidRPr="00EB72C6" w:rsidRDefault="00EB72C6" w:rsidP="00EB72C6">
      <w:pPr>
        <w:pStyle w:val="berschrift2"/>
        <w:numPr>
          <w:ilvl w:val="0"/>
          <w:numId w:val="41"/>
        </w:numPr>
        <w:tabs>
          <w:tab w:val="clear" w:pos="709"/>
        </w:tabs>
        <w:spacing w:before="40" w:after="0" w:line="240" w:lineRule="auto"/>
        <w:ind w:left="993" w:hanging="426"/>
        <w:jc w:val="both"/>
        <w:rPr>
          <w:rFonts w:ascii="Courier New" w:hAnsi="Courier New" w:cs="Courier New"/>
          <w:bCs w:val="0"/>
          <w:iCs w:val="0"/>
          <w:color w:val="1F497D" w:themeColor="text2"/>
          <w:sz w:val="18"/>
          <w:szCs w:val="18"/>
          <w:u w:val="single"/>
        </w:rPr>
      </w:pPr>
      <w:r w:rsidRPr="00EB72C6">
        <w:rPr>
          <w:rFonts w:ascii="Courier New" w:hAnsi="Courier New" w:cs="Courier New"/>
          <w:bCs w:val="0"/>
          <w:iCs w:val="0"/>
          <w:color w:val="1F497D" w:themeColor="text2"/>
          <w:sz w:val="18"/>
          <w:szCs w:val="18"/>
          <w:u w:val="single"/>
        </w:rPr>
        <w:t>Für Zahlungen des Auftraggebers an den Auftragnehmer in Bezug auf die Vertragsausführung wird die auf der Vergabeunterlage Angebotsschreiben angegebene Bankverbindung</w:t>
      </w:r>
      <w:r w:rsidR="00724AFC">
        <w:rPr>
          <w:rFonts w:ascii="Courier New" w:hAnsi="Courier New" w:cs="Courier New"/>
          <w:bCs w:val="0"/>
          <w:iCs w:val="0"/>
          <w:color w:val="1F497D" w:themeColor="text2"/>
          <w:sz w:val="18"/>
          <w:szCs w:val="18"/>
          <w:u w:val="single"/>
        </w:rPr>
        <w:br/>
      </w:r>
      <w:r w:rsidRPr="00EB72C6">
        <w:rPr>
          <w:rFonts w:ascii="Courier New" w:hAnsi="Courier New" w:cs="Courier New"/>
          <w:bCs w:val="0"/>
          <w:iCs w:val="0"/>
          <w:color w:val="1F497D" w:themeColor="text2"/>
          <w:sz w:val="18"/>
          <w:szCs w:val="18"/>
          <w:u w:val="single"/>
        </w:rPr>
        <w:t>IBAN:</w:t>
      </w:r>
      <w:r w:rsidRPr="00724AFC">
        <w:rPr>
          <w:rFonts w:ascii="Arial" w:hAnsi="Arial"/>
          <w:b w:val="0"/>
          <w:bCs w:val="0"/>
          <w:iCs w:val="0"/>
          <w:noProof/>
          <w:sz w:val="18"/>
          <w:szCs w:val="18"/>
          <w:u w:val="single"/>
        </w:rPr>
        <w:t xml:space="preserve">    </w:t>
      </w:r>
      <w:r w:rsidR="00637640">
        <w:rPr>
          <w:u w:val="single"/>
        </w:rPr>
        <w:fldChar w:fldCharType="begin">
          <w:ffData>
            <w:name w:val="Text69"/>
            <w:enabled/>
            <w:calcOnExit w:val="0"/>
            <w:textInput/>
          </w:ffData>
        </w:fldChar>
      </w:r>
      <w:r w:rsidR="00637640">
        <w:rPr>
          <w:u w:val="single"/>
        </w:rPr>
        <w:instrText xml:space="preserve">FORMTEXT </w:instrText>
      </w:r>
      <w:r w:rsidR="00637640">
        <w:rPr>
          <w:u w:val="single"/>
        </w:rPr>
      </w:r>
      <w:r w:rsidR="00637640">
        <w:rPr>
          <w:u w:val="single"/>
        </w:rPr>
        <w:fldChar w:fldCharType="separate"/>
      </w:r>
      <w:r w:rsidR="00637640">
        <w:rPr>
          <w:noProof/>
          <w:u w:val="single"/>
        </w:rPr>
        <w:t> </w:t>
      </w:r>
      <w:r w:rsidR="00637640">
        <w:rPr>
          <w:noProof/>
          <w:u w:val="single"/>
        </w:rPr>
        <w:t> </w:t>
      </w:r>
      <w:r w:rsidR="00637640">
        <w:rPr>
          <w:noProof/>
          <w:u w:val="single"/>
        </w:rPr>
        <w:t> </w:t>
      </w:r>
      <w:r w:rsidR="00637640">
        <w:rPr>
          <w:noProof/>
          <w:u w:val="single"/>
        </w:rPr>
        <w:t> </w:t>
      </w:r>
      <w:r w:rsidR="00637640">
        <w:rPr>
          <w:noProof/>
          <w:u w:val="single"/>
        </w:rPr>
        <w:t> </w:t>
      </w:r>
      <w:r w:rsidR="00637640">
        <w:rPr>
          <w:u w:val="single"/>
        </w:rPr>
        <w:fldChar w:fldCharType="end"/>
      </w:r>
      <w:r w:rsidRPr="00724AFC">
        <w:rPr>
          <w:rFonts w:ascii="Arial" w:hAnsi="Arial"/>
          <w:b w:val="0"/>
          <w:bCs w:val="0"/>
          <w:iCs w:val="0"/>
          <w:noProof/>
          <w:sz w:val="18"/>
          <w:szCs w:val="18"/>
          <w:u w:val="single"/>
        </w:rPr>
        <w:t xml:space="preserve">           </w:t>
      </w:r>
      <w:r w:rsidRPr="00724AFC">
        <w:rPr>
          <w:rFonts w:ascii="Courier New" w:hAnsi="Courier New" w:cs="Courier New"/>
          <w:bCs w:val="0"/>
          <w:iCs w:val="0"/>
          <w:color w:val="1F497D" w:themeColor="text2"/>
          <w:sz w:val="18"/>
          <w:szCs w:val="18"/>
          <w:u w:val="single"/>
        </w:rPr>
        <w:t xml:space="preserve">      </w:t>
      </w:r>
      <w:r w:rsidRPr="00EB72C6">
        <w:rPr>
          <w:rFonts w:ascii="Courier New" w:hAnsi="Courier New" w:cs="Courier New"/>
          <w:bCs w:val="0"/>
          <w:iCs w:val="0"/>
          <w:color w:val="1F497D" w:themeColor="text2"/>
          <w:sz w:val="18"/>
          <w:szCs w:val="18"/>
          <w:u w:val="single"/>
        </w:rPr>
        <w:t xml:space="preserve"> fest vereinbart. Änderungen können nur durch einen bestätigten verantwortlich handelnden Vertreter des Auftragnehmers auf schriftlichem Weg mit Bezug auf diese vertragliche Regelung vorgenommen werden.</w:t>
      </w:r>
    </w:p>
    <w:p w14:paraId="5928797E" w14:textId="77777777" w:rsidR="00E23333" w:rsidRDefault="00E23333">
      <w:pPr>
        <w:pStyle w:val="Textkrper-Auswahl"/>
        <w:tabs>
          <w:tab w:val="clear" w:pos="709"/>
          <w:tab w:val="left" w:pos="993"/>
        </w:tabs>
        <w:ind w:left="993" w:hanging="567"/>
        <w:jc w:val="both"/>
        <w:rPr>
          <w:rFonts w:cs="Arial"/>
          <w:sz w:val="18"/>
          <w:szCs w:val="18"/>
        </w:rPr>
      </w:pPr>
    </w:p>
    <w:p w14:paraId="00C9C466" w14:textId="77777777" w:rsidR="00E23333" w:rsidRDefault="00E2333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E23333" w14:paraId="038BE517" w14:textId="77777777">
        <w:trPr>
          <w:cantSplit/>
          <w:trHeight w:hRule="exact" w:val="240"/>
        </w:trPr>
        <w:tc>
          <w:tcPr>
            <w:tcW w:w="212" w:type="dxa"/>
            <w:tcBorders>
              <w:top w:val="nil"/>
              <w:left w:val="nil"/>
              <w:bottom w:val="nil"/>
            </w:tcBorders>
          </w:tcPr>
          <w:p w14:paraId="57802690" w14:textId="77777777" w:rsidR="00E23333" w:rsidRDefault="00E23333">
            <w:pPr>
              <w:rPr>
                <w:rFonts w:cs="Arial"/>
                <w:szCs w:val="18"/>
              </w:rPr>
            </w:pPr>
          </w:p>
        </w:tc>
        <w:bookmarkStart w:id="136" w:name="Text114"/>
        <w:tc>
          <w:tcPr>
            <w:tcW w:w="2268" w:type="dxa"/>
            <w:tcBorders>
              <w:top w:val="nil"/>
              <w:bottom w:val="single" w:sz="4" w:space="0" w:color="auto"/>
            </w:tcBorders>
          </w:tcPr>
          <w:p w14:paraId="6A545447" w14:textId="77777777" w:rsidR="00E23333" w:rsidRDefault="00A44851">
            <w:pPr>
              <w:ind w:left="-70"/>
              <w:rPr>
                <w:rFonts w:cs="Arial"/>
                <w:szCs w:val="18"/>
              </w:rPr>
            </w:pPr>
            <w:r>
              <w:rPr>
                <w:rFonts w:cs="Arial"/>
                <w:szCs w:val="18"/>
              </w:rPr>
              <w:fldChar w:fldCharType="begin">
                <w:ffData>
                  <w:name w:val="Text1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36"/>
          </w:p>
        </w:tc>
        <w:tc>
          <w:tcPr>
            <w:tcW w:w="284" w:type="dxa"/>
            <w:tcBorders>
              <w:top w:val="nil"/>
              <w:bottom w:val="nil"/>
            </w:tcBorders>
          </w:tcPr>
          <w:p w14:paraId="403217A9" w14:textId="77777777" w:rsidR="00E23333" w:rsidRDefault="00A44851">
            <w:pPr>
              <w:ind w:left="-70"/>
              <w:rPr>
                <w:rFonts w:cs="Arial"/>
                <w:szCs w:val="18"/>
              </w:rPr>
            </w:pPr>
            <w:r>
              <w:rPr>
                <w:rFonts w:cs="Arial"/>
                <w:szCs w:val="18"/>
              </w:rPr>
              <w:t xml:space="preserve"> ,</w:t>
            </w:r>
          </w:p>
        </w:tc>
        <w:bookmarkStart w:id="137" w:name="Text115"/>
        <w:tc>
          <w:tcPr>
            <w:tcW w:w="1559" w:type="dxa"/>
            <w:tcBorders>
              <w:top w:val="nil"/>
              <w:bottom w:val="single" w:sz="4" w:space="0" w:color="auto"/>
            </w:tcBorders>
          </w:tcPr>
          <w:p w14:paraId="5CC28F80" w14:textId="77777777" w:rsidR="00E23333" w:rsidRDefault="00A44851">
            <w:pPr>
              <w:ind w:left="-70"/>
              <w:rPr>
                <w:rFonts w:cs="Arial"/>
                <w:szCs w:val="18"/>
              </w:rPr>
            </w:pPr>
            <w:r>
              <w:rPr>
                <w:rFonts w:cs="Arial"/>
                <w:szCs w:val="18"/>
              </w:rPr>
              <w:fldChar w:fldCharType="begin">
                <w:ffData>
                  <w:name w:val="Text1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37"/>
          </w:p>
        </w:tc>
        <w:tc>
          <w:tcPr>
            <w:tcW w:w="1276" w:type="dxa"/>
            <w:tcBorders>
              <w:top w:val="nil"/>
              <w:bottom w:val="nil"/>
            </w:tcBorders>
          </w:tcPr>
          <w:p w14:paraId="2F080AED" w14:textId="77777777" w:rsidR="00E23333" w:rsidRDefault="00E23333">
            <w:pPr>
              <w:rPr>
                <w:rFonts w:cs="Arial"/>
                <w:szCs w:val="18"/>
              </w:rPr>
            </w:pPr>
          </w:p>
        </w:tc>
        <w:tc>
          <w:tcPr>
            <w:tcW w:w="2268" w:type="dxa"/>
            <w:tcBorders>
              <w:top w:val="nil"/>
              <w:bottom w:val="single" w:sz="4" w:space="0" w:color="auto"/>
            </w:tcBorders>
          </w:tcPr>
          <w:p w14:paraId="6297EF60" w14:textId="77777777" w:rsidR="00E23333" w:rsidRDefault="00A44851">
            <w:pPr>
              <w:ind w:left="-70"/>
              <w:rPr>
                <w:rFonts w:cs="Arial"/>
                <w:szCs w:val="18"/>
              </w:rPr>
            </w:pPr>
            <w:r>
              <w:rPr>
                <w:rFonts w:ascii="Courier New" w:hAnsi="Courier New" w:cs="Courier New"/>
                <w:b/>
                <w:color w:val="365F91" w:themeColor="accent1" w:themeShade="BF"/>
                <w:u w:val="single"/>
              </w:rPr>
              <w:t>Erfurt</w:t>
            </w:r>
          </w:p>
        </w:tc>
        <w:tc>
          <w:tcPr>
            <w:tcW w:w="284" w:type="dxa"/>
            <w:tcBorders>
              <w:top w:val="nil"/>
              <w:bottom w:val="nil"/>
            </w:tcBorders>
          </w:tcPr>
          <w:p w14:paraId="79C72870" w14:textId="77777777" w:rsidR="00E23333" w:rsidRDefault="00A44851">
            <w:pPr>
              <w:rPr>
                <w:rFonts w:cs="Arial"/>
                <w:szCs w:val="18"/>
              </w:rPr>
            </w:pPr>
            <w:r>
              <w:rPr>
                <w:rFonts w:cs="Arial"/>
                <w:szCs w:val="18"/>
              </w:rPr>
              <w:t xml:space="preserve"> ,</w:t>
            </w:r>
          </w:p>
        </w:tc>
        <w:bookmarkStart w:id="138" w:name="Text117"/>
        <w:tc>
          <w:tcPr>
            <w:tcW w:w="1418" w:type="dxa"/>
            <w:tcBorders>
              <w:top w:val="nil"/>
              <w:bottom w:val="single" w:sz="4" w:space="0" w:color="auto"/>
            </w:tcBorders>
          </w:tcPr>
          <w:p w14:paraId="68674679" w14:textId="77777777" w:rsidR="00E23333" w:rsidRDefault="00A44851">
            <w:pPr>
              <w:ind w:left="-71"/>
              <w:rPr>
                <w:rFonts w:cs="Arial"/>
                <w:szCs w:val="18"/>
              </w:rPr>
            </w:pPr>
            <w:r>
              <w:rPr>
                <w:rFonts w:cs="Arial"/>
                <w:szCs w:val="18"/>
              </w:rPr>
              <w:fldChar w:fldCharType="begin">
                <w:ffData>
                  <w:name w:val="Text1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38"/>
          </w:p>
        </w:tc>
        <w:tc>
          <w:tcPr>
            <w:tcW w:w="208" w:type="dxa"/>
            <w:tcBorders>
              <w:top w:val="nil"/>
              <w:bottom w:val="nil"/>
              <w:right w:val="nil"/>
            </w:tcBorders>
          </w:tcPr>
          <w:p w14:paraId="5D077E7A" w14:textId="77777777" w:rsidR="00E23333" w:rsidRDefault="00E23333">
            <w:pPr>
              <w:rPr>
                <w:rFonts w:cs="Arial"/>
                <w:szCs w:val="18"/>
              </w:rPr>
            </w:pPr>
          </w:p>
        </w:tc>
      </w:tr>
      <w:tr w:rsidR="00E23333" w14:paraId="4364248C" w14:textId="77777777">
        <w:trPr>
          <w:cantSplit/>
          <w:trHeight w:hRule="exact" w:val="240"/>
        </w:trPr>
        <w:tc>
          <w:tcPr>
            <w:tcW w:w="9777" w:type="dxa"/>
            <w:gridSpan w:val="9"/>
            <w:tcBorders>
              <w:top w:val="nil"/>
              <w:left w:val="nil"/>
              <w:bottom w:val="nil"/>
              <w:right w:val="nil"/>
            </w:tcBorders>
          </w:tcPr>
          <w:p w14:paraId="28E063DF" w14:textId="77777777" w:rsidR="00E23333" w:rsidRDefault="00A44851">
            <w:pPr>
              <w:tabs>
                <w:tab w:val="left" w:pos="5529"/>
                <w:tab w:val="left" w:pos="8080"/>
              </w:tabs>
              <w:ind w:left="2694" w:hanging="2552"/>
              <w:rPr>
                <w:rFonts w:cs="Arial"/>
                <w:szCs w:val="18"/>
              </w:rPr>
            </w:pPr>
            <w:r>
              <w:rPr>
                <w:rFonts w:cs="Arial"/>
                <w:szCs w:val="18"/>
              </w:rPr>
              <w:t>Ort</w:t>
            </w:r>
            <w:r>
              <w:rPr>
                <w:rFonts w:cs="Arial"/>
                <w:szCs w:val="18"/>
              </w:rPr>
              <w:tab/>
              <w:t>Datum</w:t>
            </w:r>
            <w:r>
              <w:rPr>
                <w:rFonts w:cs="Arial"/>
                <w:szCs w:val="18"/>
              </w:rPr>
              <w:tab/>
              <w:t>Ort</w:t>
            </w:r>
            <w:r>
              <w:rPr>
                <w:rFonts w:cs="Arial"/>
                <w:szCs w:val="18"/>
              </w:rPr>
              <w:tab/>
              <w:t>Datum</w:t>
            </w:r>
          </w:p>
        </w:tc>
      </w:tr>
      <w:tr w:rsidR="00E23333" w14:paraId="4D9901B4" w14:textId="77777777">
        <w:trPr>
          <w:cantSplit/>
          <w:trHeight w:hRule="exact" w:val="240"/>
        </w:trPr>
        <w:tc>
          <w:tcPr>
            <w:tcW w:w="212" w:type="dxa"/>
            <w:tcBorders>
              <w:top w:val="nil"/>
              <w:left w:val="nil"/>
              <w:bottom w:val="nil"/>
            </w:tcBorders>
          </w:tcPr>
          <w:p w14:paraId="73DAF416" w14:textId="77777777" w:rsidR="00E23333" w:rsidRDefault="00E23333">
            <w:pPr>
              <w:rPr>
                <w:rFonts w:cs="Arial"/>
                <w:szCs w:val="18"/>
              </w:rPr>
            </w:pPr>
          </w:p>
        </w:tc>
        <w:tc>
          <w:tcPr>
            <w:tcW w:w="4111" w:type="dxa"/>
            <w:gridSpan w:val="3"/>
            <w:tcBorders>
              <w:top w:val="nil"/>
              <w:bottom w:val="nil"/>
            </w:tcBorders>
          </w:tcPr>
          <w:p w14:paraId="31D2D90B" w14:textId="77777777" w:rsidR="00E23333" w:rsidRDefault="00A44851">
            <w:pPr>
              <w:ind w:left="-70"/>
              <w:rPr>
                <w:rFonts w:cs="Arial"/>
                <w:szCs w:val="18"/>
              </w:rPr>
            </w:pPr>
            <w:r>
              <w:rPr>
                <w:rFonts w:cs="Arial"/>
                <w:szCs w:val="18"/>
              </w:rPr>
              <w:t>Auftragnehmer</w:t>
            </w:r>
          </w:p>
        </w:tc>
        <w:tc>
          <w:tcPr>
            <w:tcW w:w="1276" w:type="dxa"/>
            <w:tcBorders>
              <w:top w:val="nil"/>
              <w:bottom w:val="nil"/>
            </w:tcBorders>
          </w:tcPr>
          <w:p w14:paraId="00DD47F4" w14:textId="77777777" w:rsidR="00E23333" w:rsidRDefault="00E23333">
            <w:pPr>
              <w:rPr>
                <w:rFonts w:cs="Arial"/>
                <w:szCs w:val="18"/>
              </w:rPr>
            </w:pPr>
          </w:p>
        </w:tc>
        <w:tc>
          <w:tcPr>
            <w:tcW w:w="4178" w:type="dxa"/>
            <w:gridSpan w:val="4"/>
            <w:tcBorders>
              <w:top w:val="nil"/>
              <w:bottom w:val="nil"/>
              <w:right w:val="nil"/>
            </w:tcBorders>
          </w:tcPr>
          <w:p w14:paraId="441DFDA8" w14:textId="77777777" w:rsidR="00E23333" w:rsidRDefault="00A44851">
            <w:pPr>
              <w:ind w:left="-70"/>
              <w:rPr>
                <w:rFonts w:cs="Arial"/>
                <w:szCs w:val="18"/>
              </w:rPr>
            </w:pPr>
            <w:r>
              <w:rPr>
                <w:rFonts w:cs="Arial"/>
                <w:szCs w:val="18"/>
              </w:rPr>
              <w:t>Auftraggeber</w:t>
            </w:r>
          </w:p>
        </w:tc>
      </w:tr>
      <w:tr w:rsidR="00E23333" w14:paraId="7550D200" w14:textId="77777777">
        <w:trPr>
          <w:cantSplit/>
          <w:trHeight w:hRule="exact" w:val="240"/>
        </w:trPr>
        <w:tc>
          <w:tcPr>
            <w:tcW w:w="212" w:type="dxa"/>
            <w:tcBorders>
              <w:top w:val="nil"/>
              <w:left w:val="nil"/>
              <w:bottom w:val="nil"/>
            </w:tcBorders>
          </w:tcPr>
          <w:p w14:paraId="01E33C5F" w14:textId="77777777" w:rsidR="00E23333" w:rsidRDefault="00E23333">
            <w:pPr>
              <w:rPr>
                <w:rFonts w:cs="Arial"/>
                <w:szCs w:val="18"/>
              </w:rPr>
            </w:pPr>
          </w:p>
        </w:tc>
        <w:tc>
          <w:tcPr>
            <w:tcW w:w="4111" w:type="dxa"/>
            <w:gridSpan w:val="3"/>
            <w:tcBorders>
              <w:top w:val="nil"/>
              <w:bottom w:val="nil"/>
            </w:tcBorders>
          </w:tcPr>
          <w:p w14:paraId="058FC429" w14:textId="77777777" w:rsidR="00E23333" w:rsidRDefault="00E23333">
            <w:pPr>
              <w:ind w:left="-70"/>
              <w:rPr>
                <w:rFonts w:cs="Arial"/>
                <w:szCs w:val="18"/>
              </w:rPr>
            </w:pPr>
          </w:p>
        </w:tc>
        <w:tc>
          <w:tcPr>
            <w:tcW w:w="1276" w:type="dxa"/>
            <w:tcBorders>
              <w:top w:val="nil"/>
              <w:bottom w:val="nil"/>
            </w:tcBorders>
          </w:tcPr>
          <w:p w14:paraId="7764FC7C" w14:textId="77777777" w:rsidR="00E23333" w:rsidRDefault="00E23333">
            <w:pPr>
              <w:rPr>
                <w:rFonts w:cs="Arial"/>
                <w:szCs w:val="18"/>
              </w:rPr>
            </w:pPr>
          </w:p>
        </w:tc>
        <w:tc>
          <w:tcPr>
            <w:tcW w:w="4178" w:type="dxa"/>
            <w:gridSpan w:val="4"/>
            <w:tcBorders>
              <w:top w:val="nil"/>
              <w:bottom w:val="nil"/>
              <w:right w:val="nil"/>
            </w:tcBorders>
          </w:tcPr>
          <w:p w14:paraId="78371C97" w14:textId="77777777" w:rsidR="00E23333" w:rsidRDefault="00A44851">
            <w:pPr>
              <w:ind w:left="-70"/>
              <w:rPr>
                <w:rFonts w:cs="Arial"/>
                <w:szCs w:val="18"/>
              </w:rPr>
            </w:pPr>
            <w:r>
              <w:rPr>
                <w:rFonts w:ascii="Courier New" w:hAnsi="Courier New" w:cs="Courier New"/>
                <w:b/>
                <w:color w:val="365F91" w:themeColor="accent1" w:themeShade="BF"/>
                <w:u w:val="single"/>
              </w:rPr>
              <w:t>Thüringer Landesamt für Finanzen</w:t>
            </w:r>
          </w:p>
        </w:tc>
      </w:tr>
      <w:tr w:rsidR="00E23333" w14:paraId="5104CD61" w14:textId="77777777">
        <w:trPr>
          <w:cantSplit/>
          <w:trHeight w:hRule="exact" w:val="240"/>
        </w:trPr>
        <w:tc>
          <w:tcPr>
            <w:tcW w:w="9777" w:type="dxa"/>
            <w:gridSpan w:val="9"/>
            <w:tcBorders>
              <w:top w:val="nil"/>
              <w:left w:val="nil"/>
              <w:bottom w:val="nil"/>
              <w:right w:val="nil"/>
            </w:tcBorders>
          </w:tcPr>
          <w:p w14:paraId="389541A9" w14:textId="77777777" w:rsidR="00E23333" w:rsidRDefault="00E23333">
            <w:pPr>
              <w:ind w:left="-70"/>
              <w:rPr>
                <w:rFonts w:cs="Arial"/>
                <w:szCs w:val="18"/>
              </w:rPr>
            </w:pPr>
          </w:p>
        </w:tc>
      </w:tr>
      <w:tr w:rsidR="00E23333" w14:paraId="22370165" w14:textId="77777777">
        <w:trPr>
          <w:cantSplit/>
          <w:trHeight w:hRule="exact" w:val="240"/>
        </w:trPr>
        <w:tc>
          <w:tcPr>
            <w:tcW w:w="9777" w:type="dxa"/>
            <w:gridSpan w:val="9"/>
            <w:tcBorders>
              <w:top w:val="nil"/>
              <w:left w:val="nil"/>
              <w:bottom w:val="nil"/>
              <w:right w:val="nil"/>
            </w:tcBorders>
          </w:tcPr>
          <w:p w14:paraId="4047EC0A" w14:textId="77777777" w:rsidR="00E23333" w:rsidRDefault="00E23333">
            <w:pPr>
              <w:ind w:left="-70"/>
              <w:rPr>
                <w:rFonts w:cs="Arial"/>
                <w:szCs w:val="18"/>
              </w:rPr>
            </w:pPr>
          </w:p>
        </w:tc>
      </w:tr>
      <w:tr w:rsidR="00E23333" w14:paraId="7ECD2789" w14:textId="77777777">
        <w:trPr>
          <w:cantSplit/>
          <w:trHeight w:hRule="exact" w:val="240"/>
        </w:trPr>
        <w:tc>
          <w:tcPr>
            <w:tcW w:w="212" w:type="dxa"/>
            <w:tcBorders>
              <w:top w:val="nil"/>
              <w:left w:val="nil"/>
              <w:bottom w:val="nil"/>
            </w:tcBorders>
          </w:tcPr>
          <w:p w14:paraId="333D374A" w14:textId="77777777" w:rsidR="00E23333" w:rsidRDefault="00E23333">
            <w:pPr>
              <w:rPr>
                <w:rFonts w:cs="Arial"/>
                <w:szCs w:val="18"/>
              </w:rPr>
            </w:pPr>
          </w:p>
        </w:tc>
        <w:tc>
          <w:tcPr>
            <w:tcW w:w="4111" w:type="dxa"/>
            <w:gridSpan w:val="3"/>
            <w:tcBorders>
              <w:top w:val="nil"/>
              <w:bottom w:val="nil"/>
            </w:tcBorders>
          </w:tcPr>
          <w:p w14:paraId="4E7EE32E" w14:textId="77777777" w:rsidR="00E23333" w:rsidRDefault="00E23333">
            <w:pPr>
              <w:ind w:left="-70"/>
              <w:rPr>
                <w:rFonts w:cs="Arial"/>
                <w:szCs w:val="18"/>
              </w:rPr>
            </w:pPr>
          </w:p>
        </w:tc>
        <w:tc>
          <w:tcPr>
            <w:tcW w:w="1276" w:type="dxa"/>
            <w:tcBorders>
              <w:top w:val="nil"/>
            </w:tcBorders>
          </w:tcPr>
          <w:p w14:paraId="74DE389E" w14:textId="77777777" w:rsidR="00E23333" w:rsidRDefault="00E23333">
            <w:pPr>
              <w:rPr>
                <w:rFonts w:cs="Arial"/>
                <w:szCs w:val="18"/>
              </w:rPr>
            </w:pPr>
          </w:p>
        </w:tc>
        <w:tc>
          <w:tcPr>
            <w:tcW w:w="3970" w:type="dxa"/>
            <w:gridSpan w:val="3"/>
            <w:tcBorders>
              <w:top w:val="nil"/>
              <w:bottom w:val="nil"/>
            </w:tcBorders>
          </w:tcPr>
          <w:p w14:paraId="0C2F0E98" w14:textId="77777777" w:rsidR="00E23333" w:rsidRDefault="00E23333">
            <w:pPr>
              <w:ind w:left="-70"/>
              <w:rPr>
                <w:rFonts w:cs="Arial"/>
                <w:szCs w:val="18"/>
              </w:rPr>
            </w:pPr>
          </w:p>
        </w:tc>
        <w:tc>
          <w:tcPr>
            <w:tcW w:w="208" w:type="dxa"/>
            <w:tcBorders>
              <w:top w:val="nil"/>
              <w:bottom w:val="nil"/>
              <w:right w:val="nil"/>
            </w:tcBorders>
          </w:tcPr>
          <w:p w14:paraId="044FA72D" w14:textId="77777777" w:rsidR="00E23333" w:rsidRDefault="00E23333">
            <w:pPr>
              <w:rPr>
                <w:rFonts w:cs="Arial"/>
                <w:szCs w:val="18"/>
              </w:rPr>
            </w:pPr>
          </w:p>
        </w:tc>
      </w:tr>
      <w:tr w:rsidR="00E23333" w14:paraId="1A1D764F" w14:textId="77777777">
        <w:trPr>
          <w:cantSplit/>
          <w:trHeight w:hRule="exact" w:val="240"/>
        </w:trPr>
        <w:tc>
          <w:tcPr>
            <w:tcW w:w="212" w:type="dxa"/>
            <w:tcBorders>
              <w:top w:val="nil"/>
              <w:left w:val="nil"/>
              <w:bottom w:val="nil"/>
            </w:tcBorders>
          </w:tcPr>
          <w:p w14:paraId="1F72A9D5" w14:textId="77777777" w:rsidR="00E23333" w:rsidRDefault="00E23333">
            <w:pPr>
              <w:rPr>
                <w:rFonts w:cs="Arial"/>
                <w:szCs w:val="18"/>
              </w:rPr>
            </w:pPr>
          </w:p>
        </w:tc>
        <w:tc>
          <w:tcPr>
            <w:tcW w:w="4111" w:type="dxa"/>
            <w:gridSpan w:val="3"/>
            <w:tcBorders>
              <w:top w:val="single" w:sz="4" w:space="0" w:color="auto"/>
              <w:bottom w:val="nil"/>
            </w:tcBorders>
          </w:tcPr>
          <w:p w14:paraId="0CEA1BFC" w14:textId="77777777" w:rsidR="00E23333" w:rsidRDefault="00A44851">
            <w:pPr>
              <w:ind w:left="-70"/>
              <w:rPr>
                <w:rFonts w:cs="Arial"/>
                <w:szCs w:val="18"/>
              </w:rPr>
            </w:pPr>
            <w:r>
              <w:rPr>
                <w:rFonts w:cs="Arial"/>
                <w:szCs w:val="18"/>
              </w:rPr>
              <w:t>Unterschrift Auftragnehmer (Name in Druckschrift)</w:t>
            </w:r>
          </w:p>
        </w:tc>
        <w:tc>
          <w:tcPr>
            <w:tcW w:w="1276" w:type="dxa"/>
            <w:tcBorders>
              <w:bottom w:val="nil"/>
            </w:tcBorders>
          </w:tcPr>
          <w:p w14:paraId="0C405097" w14:textId="77777777" w:rsidR="00E23333" w:rsidRDefault="00E23333">
            <w:pPr>
              <w:rPr>
                <w:rFonts w:cs="Arial"/>
                <w:szCs w:val="18"/>
              </w:rPr>
            </w:pPr>
          </w:p>
        </w:tc>
        <w:tc>
          <w:tcPr>
            <w:tcW w:w="3970" w:type="dxa"/>
            <w:gridSpan w:val="3"/>
            <w:tcBorders>
              <w:top w:val="single" w:sz="4" w:space="0" w:color="auto"/>
              <w:bottom w:val="nil"/>
            </w:tcBorders>
          </w:tcPr>
          <w:p w14:paraId="1A60739F" w14:textId="77777777" w:rsidR="00E23333" w:rsidRDefault="00A44851">
            <w:pPr>
              <w:ind w:left="-70"/>
              <w:rPr>
                <w:rFonts w:cs="Arial"/>
                <w:szCs w:val="18"/>
              </w:rPr>
            </w:pPr>
            <w:r>
              <w:rPr>
                <w:rFonts w:cs="Arial"/>
                <w:szCs w:val="18"/>
              </w:rPr>
              <w:t>Unterschrift Auftraggeber (Name in Druckschrift)</w:t>
            </w:r>
          </w:p>
        </w:tc>
        <w:tc>
          <w:tcPr>
            <w:tcW w:w="208" w:type="dxa"/>
            <w:tcBorders>
              <w:top w:val="nil"/>
              <w:bottom w:val="nil"/>
              <w:right w:val="nil"/>
            </w:tcBorders>
          </w:tcPr>
          <w:p w14:paraId="0140482C" w14:textId="77777777" w:rsidR="00E23333" w:rsidRDefault="00E23333">
            <w:pPr>
              <w:rPr>
                <w:rFonts w:cs="Arial"/>
                <w:szCs w:val="18"/>
              </w:rPr>
            </w:pPr>
          </w:p>
        </w:tc>
      </w:tr>
    </w:tbl>
    <w:p w14:paraId="7750829F" w14:textId="77777777" w:rsidR="00E23333" w:rsidRDefault="00E23333">
      <w:pPr>
        <w:spacing w:line="240" w:lineRule="auto"/>
        <w:rPr>
          <w:rFonts w:cs="Arial"/>
          <w:sz w:val="2"/>
          <w:szCs w:val="2"/>
        </w:rPr>
      </w:pPr>
    </w:p>
    <w:sectPr w:rsidR="00E23333">
      <w:headerReference w:type="default" r:id="rId9"/>
      <w:footerReference w:type="default" r:id="rId10"/>
      <w:pgSz w:w="11907" w:h="16840" w:code="9"/>
      <w:pgMar w:top="1560" w:right="708" w:bottom="1035" w:left="709" w:header="426"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1C5B" w14:textId="77777777" w:rsidR="00E23333" w:rsidRDefault="00A44851">
      <w:r>
        <w:separator/>
      </w:r>
    </w:p>
  </w:endnote>
  <w:endnote w:type="continuationSeparator" w:id="0">
    <w:p w14:paraId="0CC56F4A" w14:textId="77777777" w:rsidR="00E23333" w:rsidRDefault="00A4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A570" w14:textId="77777777" w:rsidR="00E23333" w:rsidRDefault="00CA5BFA">
    <w:pPr>
      <w:pStyle w:val="Fuzeile"/>
      <w:tabs>
        <w:tab w:val="clear" w:pos="9072"/>
        <w:tab w:val="right" w:pos="9639"/>
      </w:tabs>
      <w:spacing w:line="240" w:lineRule="auto"/>
    </w:pPr>
    <w:r>
      <w:rPr>
        <w:noProof/>
      </w:rPr>
      <w:object w:dxaOrig="1440" w:dyaOrig="1440" w14:anchorId="47C26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49164449" r:id="rId2"/>
      </w:object>
    </w:r>
    <w:r w:rsidR="00A44851">
      <w:rPr>
        <w:noProof/>
      </w:rPr>
      <mc:AlternateContent>
        <mc:Choice Requires="wps">
          <w:drawing>
            <wp:anchor distT="0" distB="0" distL="114300" distR="114300" simplePos="0" relativeHeight="251658240" behindDoc="0" locked="0" layoutInCell="1" allowOverlap="1" wp14:anchorId="089D0D14" wp14:editId="0C0B6048">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A7FED" w14:textId="77777777" w:rsidR="00E23333" w:rsidRDefault="00A44851">
                          <w:pPr>
                            <w:pStyle w:val="TextkrperohneNummer"/>
                            <w:spacing w:after="0" w:line="200" w:lineRule="exact"/>
                            <w:ind w:left="0"/>
                            <w:rPr>
                              <w:sz w:val="16"/>
                              <w:szCs w:val="16"/>
                            </w:rPr>
                          </w:pPr>
                          <w:r>
                            <w:rPr>
                              <w:sz w:val="16"/>
                              <w:szCs w:val="16"/>
                            </w:rPr>
                            <w:t>Die mit * gekennzeichneten Begriffe sind am Ende der EVB-IT Kauf-AGB definiert.</w:t>
                          </w:r>
                        </w:p>
                        <w:p w14:paraId="26FA6B95" w14:textId="77777777" w:rsidR="00E23333" w:rsidRDefault="00A44851">
                          <w:pPr>
                            <w:rPr>
                              <w:color w:val="000000"/>
                              <w:sz w:val="16"/>
                              <w:vertAlign w:val="superscript"/>
                            </w:rPr>
                          </w:pPr>
                          <w:r>
                            <w:rPr>
                              <w:sz w:val="16"/>
                              <w:szCs w:val="16"/>
                            </w:rPr>
                            <w:t>Version 2.0 vom 17.03.2016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D0D14"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0BAA7FED" w14:textId="77777777" w:rsidR="00E23333" w:rsidRDefault="00A44851">
                    <w:pPr>
                      <w:pStyle w:val="TextkrperohneNummer"/>
                      <w:spacing w:after="0" w:line="200" w:lineRule="exact"/>
                      <w:ind w:left="0"/>
                      <w:rPr>
                        <w:sz w:val="16"/>
                        <w:szCs w:val="16"/>
                      </w:rPr>
                    </w:pPr>
                    <w:r>
                      <w:rPr>
                        <w:sz w:val="16"/>
                        <w:szCs w:val="16"/>
                      </w:rPr>
                      <w:t>Die mit * gekennzeichneten Begriffe sind am Ende der EVB-IT Kauf-AGB definiert.</w:t>
                    </w:r>
                  </w:p>
                  <w:p w14:paraId="26FA6B95" w14:textId="77777777" w:rsidR="00E23333" w:rsidRDefault="00A44851">
                    <w:pPr>
                      <w:rPr>
                        <w:color w:val="000000"/>
                        <w:sz w:val="16"/>
                        <w:vertAlign w:val="superscript"/>
                      </w:rPr>
                    </w:pPr>
                    <w:r>
                      <w:rPr>
                        <w:sz w:val="16"/>
                        <w:szCs w:val="16"/>
                      </w:rPr>
                      <w:t>Version 2.0 vom 17.03.2016</w:t>
                    </w:r>
                  </w:p>
                </w:txbxContent>
              </v:textbox>
            </v:shape>
          </w:pict>
        </mc:Fallback>
      </mc:AlternateContent>
    </w:r>
    <w:r>
      <w:rPr>
        <w:noProof/>
      </w:rPr>
      <w:object w:dxaOrig="1440" w:dyaOrig="1440" w14:anchorId="2B795D7C">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49164450" r:id="rId3"/>
      </w:object>
    </w:r>
  </w:p>
  <w:p w14:paraId="07B1AECE" w14:textId="77777777" w:rsidR="00E23333" w:rsidRDefault="00E233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3D0E0" w14:textId="77777777" w:rsidR="00E23333" w:rsidRDefault="00A44851">
      <w:r>
        <w:separator/>
      </w:r>
    </w:p>
  </w:footnote>
  <w:footnote w:type="continuationSeparator" w:id="0">
    <w:p w14:paraId="3A7825A7" w14:textId="77777777" w:rsidR="00E23333" w:rsidRDefault="00A44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75BC" w14:textId="77777777" w:rsidR="00E23333" w:rsidRDefault="00A44851">
    <w:pPr>
      <w:pStyle w:val="Kopfzeile"/>
      <w:rPr>
        <w:i/>
      </w:rPr>
    </w:pPr>
    <w:r>
      <w:rPr>
        <w:noProof/>
      </w:rPr>
      <mc:AlternateContent>
        <mc:Choice Requires="wps">
          <w:drawing>
            <wp:inline distT="0" distB="0" distL="0" distR="0" wp14:anchorId="6332E0D8" wp14:editId="31E8B708">
              <wp:extent cx="6655435" cy="61214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35" cy="6121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421C8" w14:textId="77777777" w:rsidR="00E23333" w:rsidRDefault="00A44851">
                          <w:pPr>
                            <w:tabs>
                              <w:tab w:val="right" w:pos="10184"/>
                            </w:tabs>
                            <w:rPr>
                              <w:sz w:val="16"/>
                              <w:szCs w:val="16"/>
                            </w:rPr>
                          </w:pPr>
                          <w:r>
                            <w:rPr>
                              <w:b/>
                              <w:sz w:val="28"/>
                              <w:szCs w:val="28"/>
                            </w:rPr>
                            <w:t>EVB-IT Kaufvertrag (Kurzfassung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1</w:t>
                          </w:r>
                          <w:r>
                            <w:rPr>
                              <w:rStyle w:val="Seitenzahl"/>
                              <w:b/>
                              <w:sz w:val="16"/>
                            </w:rPr>
                            <w:fldChar w:fldCharType="end"/>
                          </w:r>
                        </w:p>
                        <w:p w14:paraId="3B90D74A" w14:textId="60D75913" w:rsidR="00E23333" w:rsidRDefault="00A44851">
                          <w:pPr>
                            <w:tabs>
                              <w:tab w:val="left" w:pos="3969"/>
                              <w:tab w:val="right" w:pos="8789"/>
                            </w:tabs>
                            <w:rPr>
                              <w:b/>
                              <w:szCs w:val="18"/>
                            </w:rPr>
                          </w:pPr>
                          <w:r>
                            <w:rPr>
                              <w:b/>
                              <w:szCs w:val="18"/>
                            </w:rPr>
                            <w:t>Vertragsnummer/Kennung Auftraggeber</w:t>
                          </w:r>
                          <w:r>
                            <w:rPr>
                              <w:rFonts w:ascii="Courier New" w:hAnsi="Courier New" w:cs="Courier New"/>
                              <w:b/>
                              <w:color w:val="1F497D" w:themeColor="text2"/>
                              <w:sz w:val="20"/>
                              <w:u w:val="single"/>
                            </w:rPr>
                            <w:t> TLF-</w:t>
                          </w:r>
                          <w:r w:rsidR="00A2154F">
                            <w:rPr>
                              <w:rFonts w:ascii="Courier New" w:hAnsi="Courier New" w:cs="Courier New"/>
                              <w:b/>
                              <w:color w:val="1F497D" w:themeColor="text2"/>
                              <w:sz w:val="20"/>
                              <w:u w:val="single"/>
                            </w:rPr>
                            <w:t>IT</w:t>
                          </w:r>
                          <w:r>
                            <w:rPr>
                              <w:rFonts w:ascii="Courier New" w:hAnsi="Courier New" w:cs="Courier New"/>
                              <w:b/>
                              <w:color w:val="1F497D" w:themeColor="text2"/>
                              <w:sz w:val="20"/>
                              <w:u w:val="single"/>
                            </w:rPr>
                            <w:t>-2</w:t>
                          </w:r>
                          <w:r w:rsidR="00A2154F">
                            <w:rPr>
                              <w:rFonts w:ascii="Courier New" w:hAnsi="Courier New" w:cs="Courier New"/>
                              <w:b/>
                              <w:color w:val="1F497D" w:themeColor="text2"/>
                              <w:sz w:val="20"/>
                              <w:u w:val="single"/>
                            </w:rPr>
                            <w:t>6</w:t>
                          </w:r>
                          <w:r>
                            <w:rPr>
                              <w:rFonts w:ascii="Courier New" w:hAnsi="Courier New" w:cs="Courier New"/>
                              <w:b/>
                              <w:color w:val="1F497D" w:themeColor="text2"/>
                              <w:sz w:val="20"/>
                              <w:u w:val="single"/>
                            </w:rPr>
                            <w:t>-00</w:t>
                          </w:r>
                          <w:r w:rsidR="00163E27">
                            <w:rPr>
                              <w:rFonts w:ascii="Courier New" w:hAnsi="Courier New" w:cs="Courier New"/>
                              <w:b/>
                              <w:color w:val="1F497D" w:themeColor="text2"/>
                              <w:sz w:val="20"/>
                              <w:u w:val="single"/>
                            </w:rPr>
                            <w:t>9</w:t>
                          </w:r>
                          <w:r>
                            <w:rPr>
                              <w:rFonts w:ascii="Courier New" w:hAnsi="Courier New" w:cs="Courier New"/>
                              <w:b/>
                              <w:color w:val="1F497D" w:themeColor="text2"/>
                              <w:sz w:val="20"/>
                              <w:u w:val="single"/>
                            </w:rPr>
                            <w:t>  </w:t>
                          </w:r>
                        </w:p>
                        <w:p w14:paraId="3E9FFF5C" w14:textId="77777777" w:rsidR="00E23333" w:rsidRDefault="00A44851">
                          <w:pPr>
                            <w:tabs>
                              <w:tab w:val="left" w:pos="3969"/>
                              <w:tab w:val="right" w:pos="8789"/>
                            </w:tabs>
                            <w:rPr>
                              <w:b/>
                              <w:szCs w:val="18"/>
                            </w:rPr>
                          </w:pPr>
                          <w:r>
                            <w:rPr>
                              <w:b/>
                              <w:szCs w:val="18"/>
                            </w:rPr>
                            <w:t>Vertragsnummer/Kennung Auftragnehmer</w:t>
                          </w:r>
                          <w:r>
                            <w:rPr>
                              <w:b/>
                              <w:szCs w:val="18"/>
                            </w:rPr>
                            <w:tab/>
                            <w:t>_______</w:t>
                          </w:r>
                        </w:p>
                      </w:txbxContent>
                    </wps:txbx>
                    <wps:bodyPr rot="0" vert="horz" wrap="square" lIns="91440" tIns="45720" rIns="91440" bIns="45720" anchor="t" anchorCtr="0" upright="1">
                      <a:noAutofit/>
                    </wps:bodyPr>
                  </wps:wsp>
                </a:graphicData>
              </a:graphic>
            </wp:inline>
          </w:drawing>
        </mc:Choice>
        <mc:Fallback>
          <w:pict>
            <v:shapetype w14:anchorId="6332E0D8" id="_x0000_t202" coordsize="21600,21600" o:spt="202" path="m,l,21600r21600,l21600,xe">
              <v:stroke joinstyle="miter"/>
              <v:path gradientshapeok="t" o:connecttype="rect"/>
            </v:shapetype>
            <v:shape id="Text Box 5" o:spid="_x0000_s1026" type="#_x0000_t202" style="width:524.05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" fillcolor="#ddd" stroked="f">
              <v:textbox>
                <w:txbxContent>
                  <w:p w14:paraId="6A0421C8" w14:textId="77777777" w:rsidR="00E23333" w:rsidRDefault="00A44851">
                    <w:pPr>
                      <w:tabs>
                        <w:tab w:val="right" w:pos="10184"/>
                      </w:tabs>
                      <w:rPr>
                        <w:sz w:val="16"/>
                        <w:szCs w:val="16"/>
                      </w:rPr>
                    </w:pPr>
                    <w:r>
                      <w:rPr>
                        <w:b/>
                        <w:sz w:val="28"/>
                        <w:szCs w:val="28"/>
                      </w:rPr>
                      <w:t>EVB-IT Kaufvertrag (Kurzfassung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1</w:t>
                    </w:r>
                    <w:r>
                      <w:rPr>
                        <w:rStyle w:val="Seitenzahl"/>
                        <w:b/>
                        <w:sz w:val="16"/>
                      </w:rPr>
                      <w:fldChar w:fldCharType="end"/>
                    </w:r>
                  </w:p>
                  <w:p w14:paraId="3B90D74A" w14:textId="60D75913" w:rsidR="00E23333" w:rsidRDefault="00A44851">
                    <w:pPr>
                      <w:tabs>
                        <w:tab w:val="left" w:pos="3969"/>
                        <w:tab w:val="right" w:pos="8789"/>
                      </w:tabs>
                      <w:rPr>
                        <w:b/>
                        <w:szCs w:val="18"/>
                      </w:rPr>
                    </w:pPr>
                    <w:r>
                      <w:rPr>
                        <w:b/>
                        <w:szCs w:val="18"/>
                      </w:rPr>
                      <w:t>Vertragsnummer/Kennung Auftraggeber</w:t>
                    </w:r>
                    <w:r>
                      <w:rPr>
                        <w:rFonts w:ascii="Courier New" w:hAnsi="Courier New" w:cs="Courier New"/>
                        <w:b/>
                        <w:color w:val="1F497D" w:themeColor="text2"/>
                        <w:sz w:val="20"/>
                        <w:u w:val="single"/>
                      </w:rPr>
                      <w:t> TLF-</w:t>
                    </w:r>
                    <w:r w:rsidR="00A2154F">
                      <w:rPr>
                        <w:rFonts w:ascii="Courier New" w:hAnsi="Courier New" w:cs="Courier New"/>
                        <w:b/>
                        <w:color w:val="1F497D" w:themeColor="text2"/>
                        <w:sz w:val="20"/>
                        <w:u w:val="single"/>
                      </w:rPr>
                      <w:t>IT</w:t>
                    </w:r>
                    <w:r>
                      <w:rPr>
                        <w:rFonts w:ascii="Courier New" w:hAnsi="Courier New" w:cs="Courier New"/>
                        <w:b/>
                        <w:color w:val="1F497D" w:themeColor="text2"/>
                        <w:sz w:val="20"/>
                        <w:u w:val="single"/>
                      </w:rPr>
                      <w:t>-2</w:t>
                    </w:r>
                    <w:r w:rsidR="00A2154F">
                      <w:rPr>
                        <w:rFonts w:ascii="Courier New" w:hAnsi="Courier New" w:cs="Courier New"/>
                        <w:b/>
                        <w:color w:val="1F497D" w:themeColor="text2"/>
                        <w:sz w:val="20"/>
                        <w:u w:val="single"/>
                      </w:rPr>
                      <w:t>6</w:t>
                    </w:r>
                    <w:r>
                      <w:rPr>
                        <w:rFonts w:ascii="Courier New" w:hAnsi="Courier New" w:cs="Courier New"/>
                        <w:b/>
                        <w:color w:val="1F497D" w:themeColor="text2"/>
                        <w:sz w:val="20"/>
                        <w:u w:val="single"/>
                      </w:rPr>
                      <w:t>-00</w:t>
                    </w:r>
                    <w:r w:rsidR="00163E27">
                      <w:rPr>
                        <w:rFonts w:ascii="Courier New" w:hAnsi="Courier New" w:cs="Courier New"/>
                        <w:b/>
                        <w:color w:val="1F497D" w:themeColor="text2"/>
                        <w:sz w:val="20"/>
                        <w:u w:val="single"/>
                      </w:rPr>
                      <w:t>9</w:t>
                    </w:r>
                    <w:r>
                      <w:rPr>
                        <w:rFonts w:ascii="Courier New" w:hAnsi="Courier New" w:cs="Courier New"/>
                        <w:b/>
                        <w:color w:val="1F497D" w:themeColor="text2"/>
                        <w:sz w:val="20"/>
                        <w:u w:val="single"/>
                      </w:rPr>
                      <w:t>  </w:t>
                    </w:r>
                  </w:p>
                  <w:p w14:paraId="3E9FFF5C" w14:textId="77777777" w:rsidR="00E23333" w:rsidRDefault="00A44851">
                    <w:pPr>
                      <w:tabs>
                        <w:tab w:val="left" w:pos="3969"/>
                        <w:tab w:val="right" w:pos="8789"/>
                      </w:tabs>
                      <w:rPr>
                        <w:b/>
                        <w:szCs w:val="18"/>
                      </w:rPr>
                    </w:pPr>
                    <w:r>
                      <w:rPr>
                        <w:b/>
                        <w:szCs w:val="18"/>
                      </w:rPr>
                      <w:t>Vertragsnummer/Kennung Auftragnehmer</w:t>
                    </w:r>
                    <w:r>
                      <w:rPr>
                        <w:b/>
                        <w:szCs w:val="18"/>
                      </w:rPr>
                      <w:tab/>
                      <w:t>_______</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7A9"/>
    <w:multiLevelType w:val="hybridMultilevel"/>
    <w:tmpl w:val="05A03684"/>
    <w:lvl w:ilvl="0" w:tplc="BCF244CE">
      <w:start w:val="3"/>
      <w:numFmt w:val="bullet"/>
      <w:lvlText w:val="-"/>
      <w:lvlJc w:val="left"/>
      <w:pPr>
        <w:ind w:left="1065" w:hanging="360"/>
      </w:pPr>
      <w:rPr>
        <w:rFonts w:ascii="Arial" w:eastAsia="Times New Roman"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 w15:restartNumberingAfterBreak="0">
    <w:nsid w:val="1F7339D7"/>
    <w:multiLevelType w:val="hybridMultilevel"/>
    <w:tmpl w:val="7464A94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 w15:restartNumberingAfterBreak="0">
    <w:nsid w:val="2B97060E"/>
    <w:multiLevelType w:val="hybridMultilevel"/>
    <w:tmpl w:val="FD2079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1C692A"/>
    <w:multiLevelType w:val="hybridMultilevel"/>
    <w:tmpl w:val="84ECD9F6"/>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4" w15:restartNumberingAfterBreak="0">
    <w:nsid w:val="44BE7690"/>
    <w:multiLevelType w:val="multilevel"/>
    <w:tmpl w:val="1FC65C6C"/>
    <w:lvl w:ilvl="0">
      <w:start w:val="1"/>
      <w:numFmt w:val="decimal"/>
      <w:pStyle w:val="berschrift1"/>
      <w:lvlText w:val="%1"/>
      <w:lvlJc w:val="left"/>
      <w:pPr>
        <w:tabs>
          <w:tab w:val="num" w:pos="350"/>
        </w:tabs>
        <w:ind w:left="350" w:hanging="350"/>
      </w:pPr>
      <w:rPr>
        <w:rFonts w:ascii="Arial Fett" w:hAnsi="Arial Fett" w:hint="default"/>
        <w:b/>
        <w:i w:val="0"/>
        <w:sz w:val="16"/>
        <w:szCs w:val="16"/>
      </w:rPr>
    </w:lvl>
    <w:lvl w:ilvl="1">
      <w:start w:val="1"/>
      <w:numFmt w:val="decimal"/>
      <w:pStyle w:val="berschrift2"/>
      <w:lvlText w:val="%1.%2"/>
      <w:lvlJc w:val="left"/>
      <w:pPr>
        <w:tabs>
          <w:tab w:val="num" w:pos="3051"/>
        </w:tabs>
        <w:ind w:left="3051" w:hanging="782"/>
      </w:pPr>
      <w:rPr>
        <w:rFonts w:ascii="Courier New" w:hAnsi="Courier New" w:cs="Courier New" w:hint="default"/>
        <w:b/>
        <w:bCs w:val="0"/>
        <w:i w:val="0"/>
        <w:iCs w:val="0"/>
        <w:caps w:val="0"/>
        <w:smallCaps w:val="0"/>
        <w:strike w:val="0"/>
        <w:dstrike w:val="0"/>
        <w:snapToGrid w:val="0"/>
        <w:vanish w:val="0"/>
        <w:color w:val="1F497D" w:themeColor="text2"/>
        <w:spacing w:val="0"/>
        <w:w w:val="0"/>
        <w:kern w:val="0"/>
        <w:position w:val="0"/>
        <w:sz w:val="18"/>
        <w:szCs w:val="18"/>
        <w:u w:val="none"/>
        <w:vertAlign w:val="baseline"/>
      </w:rPr>
    </w:lvl>
    <w:lvl w:ilvl="2">
      <w:start w:val="1"/>
      <w:numFmt w:val="decimal"/>
      <w:pStyle w:val="berschrift3"/>
      <w:lvlText w:val="%1.%2.%3"/>
      <w:lvlJc w:val="left"/>
      <w:pPr>
        <w:tabs>
          <w:tab w:val="num" w:pos="4333"/>
        </w:tabs>
        <w:ind w:left="4333" w:hanging="1356"/>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 w:ilvl="3">
      <w:start w:val="1"/>
      <w:numFmt w:val="decimal"/>
      <w:pStyle w:val="berschrift4"/>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5" w15:restartNumberingAfterBreak="0">
    <w:nsid w:val="4B983E11"/>
    <w:multiLevelType w:val="hybridMultilevel"/>
    <w:tmpl w:val="9C1092A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6" w15:restartNumberingAfterBreak="0">
    <w:nsid w:val="580D42E4"/>
    <w:multiLevelType w:val="hybridMultilevel"/>
    <w:tmpl w:val="E3A02926"/>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7" w15:restartNumberingAfterBreak="0">
    <w:nsid w:val="5A040C52"/>
    <w:multiLevelType w:val="hybridMultilevel"/>
    <w:tmpl w:val="C31481D0"/>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8" w15:restartNumberingAfterBreak="0">
    <w:nsid w:val="64625A32"/>
    <w:multiLevelType w:val="hybridMultilevel"/>
    <w:tmpl w:val="CCCC6DC6"/>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9" w15:restartNumberingAfterBreak="0">
    <w:nsid w:val="6CDC7633"/>
    <w:multiLevelType w:val="hybridMultilevel"/>
    <w:tmpl w:val="BEC4018E"/>
    <w:lvl w:ilvl="0" w:tplc="04070001">
      <w:start w:val="1"/>
      <w:numFmt w:val="bullet"/>
      <w:lvlText w:val=""/>
      <w:lvlJc w:val="left"/>
      <w:pPr>
        <w:ind w:left="1714" w:hanging="360"/>
      </w:pPr>
      <w:rPr>
        <w:rFonts w:ascii="Symbol" w:hAnsi="Symbol" w:hint="default"/>
      </w:rPr>
    </w:lvl>
    <w:lvl w:ilvl="1" w:tplc="04070003" w:tentative="1">
      <w:start w:val="1"/>
      <w:numFmt w:val="bullet"/>
      <w:lvlText w:val="o"/>
      <w:lvlJc w:val="left"/>
      <w:pPr>
        <w:ind w:left="2434" w:hanging="360"/>
      </w:pPr>
      <w:rPr>
        <w:rFonts w:ascii="Courier New" w:hAnsi="Courier New" w:cs="Courier New" w:hint="default"/>
      </w:rPr>
    </w:lvl>
    <w:lvl w:ilvl="2" w:tplc="04070005" w:tentative="1">
      <w:start w:val="1"/>
      <w:numFmt w:val="bullet"/>
      <w:lvlText w:val=""/>
      <w:lvlJc w:val="left"/>
      <w:pPr>
        <w:ind w:left="3154" w:hanging="360"/>
      </w:pPr>
      <w:rPr>
        <w:rFonts w:ascii="Wingdings" w:hAnsi="Wingdings" w:hint="default"/>
      </w:rPr>
    </w:lvl>
    <w:lvl w:ilvl="3" w:tplc="04070001" w:tentative="1">
      <w:start w:val="1"/>
      <w:numFmt w:val="bullet"/>
      <w:lvlText w:val=""/>
      <w:lvlJc w:val="left"/>
      <w:pPr>
        <w:ind w:left="3874" w:hanging="360"/>
      </w:pPr>
      <w:rPr>
        <w:rFonts w:ascii="Symbol" w:hAnsi="Symbol" w:hint="default"/>
      </w:rPr>
    </w:lvl>
    <w:lvl w:ilvl="4" w:tplc="04070003" w:tentative="1">
      <w:start w:val="1"/>
      <w:numFmt w:val="bullet"/>
      <w:lvlText w:val="o"/>
      <w:lvlJc w:val="left"/>
      <w:pPr>
        <w:ind w:left="4594" w:hanging="360"/>
      </w:pPr>
      <w:rPr>
        <w:rFonts w:ascii="Courier New" w:hAnsi="Courier New" w:cs="Courier New" w:hint="default"/>
      </w:rPr>
    </w:lvl>
    <w:lvl w:ilvl="5" w:tplc="04070005" w:tentative="1">
      <w:start w:val="1"/>
      <w:numFmt w:val="bullet"/>
      <w:lvlText w:val=""/>
      <w:lvlJc w:val="left"/>
      <w:pPr>
        <w:ind w:left="5314" w:hanging="360"/>
      </w:pPr>
      <w:rPr>
        <w:rFonts w:ascii="Wingdings" w:hAnsi="Wingdings" w:hint="default"/>
      </w:rPr>
    </w:lvl>
    <w:lvl w:ilvl="6" w:tplc="04070001" w:tentative="1">
      <w:start w:val="1"/>
      <w:numFmt w:val="bullet"/>
      <w:lvlText w:val=""/>
      <w:lvlJc w:val="left"/>
      <w:pPr>
        <w:ind w:left="6034" w:hanging="360"/>
      </w:pPr>
      <w:rPr>
        <w:rFonts w:ascii="Symbol" w:hAnsi="Symbol" w:hint="default"/>
      </w:rPr>
    </w:lvl>
    <w:lvl w:ilvl="7" w:tplc="04070003" w:tentative="1">
      <w:start w:val="1"/>
      <w:numFmt w:val="bullet"/>
      <w:lvlText w:val="o"/>
      <w:lvlJc w:val="left"/>
      <w:pPr>
        <w:ind w:left="6754" w:hanging="360"/>
      </w:pPr>
      <w:rPr>
        <w:rFonts w:ascii="Courier New" w:hAnsi="Courier New" w:cs="Courier New" w:hint="default"/>
      </w:rPr>
    </w:lvl>
    <w:lvl w:ilvl="8" w:tplc="04070005" w:tentative="1">
      <w:start w:val="1"/>
      <w:numFmt w:val="bullet"/>
      <w:lvlText w:val=""/>
      <w:lvlJc w:val="left"/>
      <w:pPr>
        <w:ind w:left="7474" w:hanging="360"/>
      </w:pPr>
      <w:rPr>
        <w:rFonts w:ascii="Wingdings" w:hAnsi="Wingdings" w:hint="default"/>
      </w:rPr>
    </w:lvl>
  </w:abstractNum>
  <w:abstractNum w:abstractNumId="10" w15:restartNumberingAfterBreak="0">
    <w:nsid w:val="74DB34FA"/>
    <w:multiLevelType w:val="hybridMultilevel"/>
    <w:tmpl w:val="396C7220"/>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1" w15:restartNumberingAfterBreak="0">
    <w:nsid w:val="7A9B5DD0"/>
    <w:multiLevelType w:val="hybridMultilevel"/>
    <w:tmpl w:val="897004EE"/>
    <w:lvl w:ilvl="0" w:tplc="5EE02B04">
      <w:start w:val="1"/>
      <w:numFmt w:val="bullet"/>
      <w:pStyle w:val="TextkrperAufzhlung"/>
      <w:lvlText w:val=""/>
      <w:lvlJc w:val="left"/>
      <w:pPr>
        <w:tabs>
          <w:tab w:val="num" w:pos="916"/>
        </w:tabs>
        <w:ind w:left="916" w:hanging="349"/>
      </w:pPr>
      <w:rPr>
        <w:rFonts w:ascii="Symbol" w:hAnsi="Symbol" w:hint="default"/>
      </w:rPr>
    </w:lvl>
    <w:lvl w:ilvl="1" w:tplc="7C542FE8" w:tentative="1">
      <w:start w:val="1"/>
      <w:numFmt w:val="bullet"/>
      <w:lvlText w:val="o"/>
      <w:lvlJc w:val="left"/>
      <w:pPr>
        <w:tabs>
          <w:tab w:val="num" w:pos="1647"/>
        </w:tabs>
        <w:ind w:left="1647" w:hanging="360"/>
      </w:pPr>
      <w:rPr>
        <w:rFonts w:ascii="Courier New" w:hAnsi="Courier New" w:hint="default"/>
      </w:rPr>
    </w:lvl>
    <w:lvl w:ilvl="2" w:tplc="4E2A1952" w:tentative="1">
      <w:start w:val="1"/>
      <w:numFmt w:val="bullet"/>
      <w:lvlText w:val=""/>
      <w:lvlJc w:val="left"/>
      <w:pPr>
        <w:tabs>
          <w:tab w:val="num" w:pos="2367"/>
        </w:tabs>
        <w:ind w:left="2367" w:hanging="360"/>
      </w:pPr>
      <w:rPr>
        <w:rFonts w:ascii="Wingdings" w:hAnsi="Wingdings" w:hint="default"/>
      </w:rPr>
    </w:lvl>
    <w:lvl w:ilvl="3" w:tplc="E580F344" w:tentative="1">
      <w:start w:val="1"/>
      <w:numFmt w:val="bullet"/>
      <w:lvlText w:val=""/>
      <w:lvlJc w:val="left"/>
      <w:pPr>
        <w:tabs>
          <w:tab w:val="num" w:pos="3087"/>
        </w:tabs>
        <w:ind w:left="3087" w:hanging="360"/>
      </w:pPr>
      <w:rPr>
        <w:rFonts w:ascii="Symbol" w:hAnsi="Symbol" w:hint="default"/>
      </w:rPr>
    </w:lvl>
    <w:lvl w:ilvl="4" w:tplc="1264C75C" w:tentative="1">
      <w:start w:val="1"/>
      <w:numFmt w:val="bullet"/>
      <w:lvlText w:val="o"/>
      <w:lvlJc w:val="left"/>
      <w:pPr>
        <w:tabs>
          <w:tab w:val="num" w:pos="3807"/>
        </w:tabs>
        <w:ind w:left="3807" w:hanging="360"/>
      </w:pPr>
      <w:rPr>
        <w:rFonts w:ascii="Courier New" w:hAnsi="Courier New" w:hint="default"/>
      </w:rPr>
    </w:lvl>
    <w:lvl w:ilvl="5" w:tplc="B8089F82" w:tentative="1">
      <w:start w:val="1"/>
      <w:numFmt w:val="bullet"/>
      <w:lvlText w:val=""/>
      <w:lvlJc w:val="left"/>
      <w:pPr>
        <w:tabs>
          <w:tab w:val="num" w:pos="4527"/>
        </w:tabs>
        <w:ind w:left="4527" w:hanging="360"/>
      </w:pPr>
      <w:rPr>
        <w:rFonts w:ascii="Wingdings" w:hAnsi="Wingdings" w:hint="default"/>
      </w:rPr>
    </w:lvl>
    <w:lvl w:ilvl="6" w:tplc="EDF6B1BE" w:tentative="1">
      <w:start w:val="1"/>
      <w:numFmt w:val="bullet"/>
      <w:lvlText w:val=""/>
      <w:lvlJc w:val="left"/>
      <w:pPr>
        <w:tabs>
          <w:tab w:val="num" w:pos="5247"/>
        </w:tabs>
        <w:ind w:left="5247" w:hanging="360"/>
      </w:pPr>
      <w:rPr>
        <w:rFonts w:ascii="Symbol" w:hAnsi="Symbol" w:hint="default"/>
      </w:rPr>
    </w:lvl>
    <w:lvl w:ilvl="7" w:tplc="3342E3B8" w:tentative="1">
      <w:start w:val="1"/>
      <w:numFmt w:val="bullet"/>
      <w:lvlText w:val="o"/>
      <w:lvlJc w:val="left"/>
      <w:pPr>
        <w:tabs>
          <w:tab w:val="num" w:pos="5967"/>
        </w:tabs>
        <w:ind w:left="5967" w:hanging="360"/>
      </w:pPr>
      <w:rPr>
        <w:rFonts w:ascii="Courier New" w:hAnsi="Courier New" w:hint="default"/>
      </w:rPr>
    </w:lvl>
    <w:lvl w:ilvl="8" w:tplc="B4247C86"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7CA936A9"/>
    <w:multiLevelType w:val="hybridMultilevel"/>
    <w:tmpl w:val="6D421C58"/>
    <w:lvl w:ilvl="0" w:tplc="04070001">
      <w:start w:val="1"/>
      <w:numFmt w:val="bullet"/>
      <w:lvlText w:val=""/>
      <w:lvlJc w:val="left"/>
      <w:pPr>
        <w:ind w:left="1716" w:hanging="360"/>
      </w:pPr>
      <w:rPr>
        <w:rFonts w:ascii="Symbol" w:hAnsi="Symbol" w:hint="default"/>
      </w:rPr>
    </w:lvl>
    <w:lvl w:ilvl="1" w:tplc="04070003">
      <w:start w:val="1"/>
      <w:numFmt w:val="bullet"/>
      <w:lvlText w:val="o"/>
      <w:lvlJc w:val="left"/>
      <w:pPr>
        <w:ind w:left="2436" w:hanging="360"/>
      </w:pPr>
      <w:rPr>
        <w:rFonts w:ascii="Courier New" w:hAnsi="Courier New" w:cs="Courier New" w:hint="default"/>
      </w:rPr>
    </w:lvl>
    <w:lvl w:ilvl="2" w:tplc="04070005" w:tentative="1">
      <w:start w:val="1"/>
      <w:numFmt w:val="bullet"/>
      <w:lvlText w:val=""/>
      <w:lvlJc w:val="left"/>
      <w:pPr>
        <w:ind w:left="3156" w:hanging="360"/>
      </w:pPr>
      <w:rPr>
        <w:rFonts w:ascii="Wingdings" w:hAnsi="Wingdings" w:hint="default"/>
      </w:rPr>
    </w:lvl>
    <w:lvl w:ilvl="3" w:tplc="04070001" w:tentative="1">
      <w:start w:val="1"/>
      <w:numFmt w:val="bullet"/>
      <w:lvlText w:val=""/>
      <w:lvlJc w:val="left"/>
      <w:pPr>
        <w:ind w:left="3876" w:hanging="360"/>
      </w:pPr>
      <w:rPr>
        <w:rFonts w:ascii="Symbol" w:hAnsi="Symbol" w:hint="default"/>
      </w:rPr>
    </w:lvl>
    <w:lvl w:ilvl="4" w:tplc="04070003" w:tentative="1">
      <w:start w:val="1"/>
      <w:numFmt w:val="bullet"/>
      <w:lvlText w:val="o"/>
      <w:lvlJc w:val="left"/>
      <w:pPr>
        <w:ind w:left="4596" w:hanging="360"/>
      </w:pPr>
      <w:rPr>
        <w:rFonts w:ascii="Courier New" w:hAnsi="Courier New" w:cs="Courier New" w:hint="default"/>
      </w:rPr>
    </w:lvl>
    <w:lvl w:ilvl="5" w:tplc="04070005" w:tentative="1">
      <w:start w:val="1"/>
      <w:numFmt w:val="bullet"/>
      <w:lvlText w:val=""/>
      <w:lvlJc w:val="left"/>
      <w:pPr>
        <w:ind w:left="5316" w:hanging="360"/>
      </w:pPr>
      <w:rPr>
        <w:rFonts w:ascii="Wingdings" w:hAnsi="Wingdings" w:hint="default"/>
      </w:rPr>
    </w:lvl>
    <w:lvl w:ilvl="6" w:tplc="04070001" w:tentative="1">
      <w:start w:val="1"/>
      <w:numFmt w:val="bullet"/>
      <w:lvlText w:val=""/>
      <w:lvlJc w:val="left"/>
      <w:pPr>
        <w:ind w:left="6036" w:hanging="360"/>
      </w:pPr>
      <w:rPr>
        <w:rFonts w:ascii="Symbol" w:hAnsi="Symbol" w:hint="default"/>
      </w:rPr>
    </w:lvl>
    <w:lvl w:ilvl="7" w:tplc="04070003" w:tentative="1">
      <w:start w:val="1"/>
      <w:numFmt w:val="bullet"/>
      <w:lvlText w:val="o"/>
      <w:lvlJc w:val="left"/>
      <w:pPr>
        <w:ind w:left="6756" w:hanging="360"/>
      </w:pPr>
      <w:rPr>
        <w:rFonts w:ascii="Courier New" w:hAnsi="Courier New" w:cs="Courier New" w:hint="default"/>
      </w:rPr>
    </w:lvl>
    <w:lvl w:ilvl="8" w:tplc="04070005" w:tentative="1">
      <w:start w:val="1"/>
      <w:numFmt w:val="bullet"/>
      <w:lvlText w:val=""/>
      <w:lvlJc w:val="left"/>
      <w:pPr>
        <w:ind w:left="7476" w:hanging="360"/>
      </w:pPr>
      <w:rPr>
        <w:rFonts w:ascii="Wingdings" w:hAnsi="Wingdings" w:hint="default"/>
      </w:rPr>
    </w:lvl>
  </w:abstractNum>
  <w:num w:numId="1" w16cid:durableId="874196607">
    <w:abstractNumId w:val="4"/>
  </w:num>
  <w:num w:numId="2" w16cid:durableId="2129010860">
    <w:abstractNumId w:val="11"/>
  </w:num>
  <w:num w:numId="3" w16cid:durableId="2045712767">
    <w:abstractNumId w:val="4"/>
  </w:num>
  <w:num w:numId="4" w16cid:durableId="2087219264">
    <w:abstractNumId w:val="2"/>
  </w:num>
  <w:num w:numId="5" w16cid:durableId="2001738185">
    <w:abstractNumId w:val="0"/>
  </w:num>
  <w:num w:numId="6" w16cid:durableId="227766210">
    <w:abstractNumId w:val="12"/>
  </w:num>
  <w:num w:numId="7" w16cid:durableId="1967351232">
    <w:abstractNumId w:val="7"/>
  </w:num>
  <w:num w:numId="8" w16cid:durableId="1683824634">
    <w:abstractNumId w:val="8"/>
  </w:num>
  <w:num w:numId="9" w16cid:durableId="1806895299">
    <w:abstractNumId w:val="6"/>
  </w:num>
  <w:num w:numId="10" w16cid:durableId="1852915372">
    <w:abstractNumId w:val="9"/>
  </w:num>
  <w:num w:numId="11" w16cid:durableId="709577564">
    <w:abstractNumId w:val="10"/>
  </w:num>
  <w:num w:numId="12" w16cid:durableId="860120752">
    <w:abstractNumId w:val="5"/>
  </w:num>
  <w:num w:numId="13" w16cid:durableId="327825957">
    <w:abstractNumId w:val="4"/>
  </w:num>
  <w:num w:numId="14" w16cid:durableId="704915172">
    <w:abstractNumId w:val="4"/>
  </w:num>
  <w:num w:numId="15" w16cid:durableId="1229456397">
    <w:abstractNumId w:val="4"/>
  </w:num>
  <w:num w:numId="16" w16cid:durableId="263269874">
    <w:abstractNumId w:val="4"/>
  </w:num>
  <w:num w:numId="17" w16cid:durableId="1232616366">
    <w:abstractNumId w:val="4"/>
  </w:num>
  <w:num w:numId="18" w16cid:durableId="1311399252">
    <w:abstractNumId w:val="4"/>
  </w:num>
  <w:num w:numId="19" w16cid:durableId="26566447">
    <w:abstractNumId w:val="4"/>
  </w:num>
  <w:num w:numId="20" w16cid:durableId="77750178">
    <w:abstractNumId w:val="4"/>
  </w:num>
  <w:num w:numId="21" w16cid:durableId="602032403">
    <w:abstractNumId w:val="4"/>
  </w:num>
  <w:num w:numId="22" w16cid:durableId="66852855">
    <w:abstractNumId w:val="4"/>
  </w:num>
  <w:num w:numId="23" w16cid:durableId="1652060626">
    <w:abstractNumId w:val="4"/>
  </w:num>
  <w:num w:numId="24" w16cid:durableId="2130707044">
    <w:abstractNumId w:val="4"/>
  </w:num>
  <w:num w:numId="25" w16cid:durableId="1462847332">
    <w:abstractNumId w:val="4"/>
  </w:num>
  <w:num w:numId="26" w16cid:durableId="2043096281">
    <w:abstractNumId w:val="4"/>
  </w:num>
  <w:num w:numId="27" w16cid:durableId="1325743479">
    <w:abstractNumId w:val="4"/>
  </w:num>
  <w:num w:numId="28" w16cid:durableId="678047858">
    <w:abstractNumId w:val="4"/>
  </w:num>
  <w:num w:numId="29" w16cid:durableId="1031109761">
    <w:abstractNumId w:val="4"/>
  </w:num>
  <w:num w:numId="30" w16cid:durableId="1397900806">
    <w:abstractNumId w:val="4"/>
  </w:num>
  <w:num w:numId="31" w16cid:durableId="2000499618">
    <w:abstractNumId w:val="4"/>
  </w:num>
  <w:num w:numId="32" w16cid:durableId="1522207893">
    <w:abstractNumId w:val="4"/>
  </w:num>
  <w:num w:numId="33" w16cid:durableId="435173613">
    <w:abstractNumId w:val="4"/>
  </w:num>
  <w:num w:numId="34" w16cid:durableId="1534685727">
    <w:abstractNumId w:val="4"/>
  </w:num>
  <w:num w:numId="35" w16cid:durableId="593705807">
    <w:abstractNumId w:val="4"/>
  </w:num>
  <w:num w:numId="36" w16cid:durableId="730467899">
    <w:abstractNumId w:val="4"/>
  </w:num>
  <w:num w:numId="37" w16cid:durableId="944574999">
    <w:abstractNumId w:val="4"/>
  </w:num>
  <w:num w:numId="38" w16cid:durableId="760370531">
    <w:abstractNumId w:val="4"/>
  </w:num>
  <w:num w:numId="39" w16cid:durableId="1972592939">
    <w:abstractNumId w:val="4"/>
  </w:num>
  <w:num w:numId="40" w16cid:durableId="1008827388">
    <w:abstractNumId w:val="3"/>
  </w:num>
  <w:num w:numId="41" w16cid:durableId="129880212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ocumentProtection w:edit="forms" w:enforcement="1" w:cryptProviderType="rsaAES" w:cryptAlgorithmClass="hash" w:cryptAlgorithmType="typeAny" w:cryptAlgorithmSid="14" w:cryptSpinCount="100000" w:hash="VGypk5OajxUT0JMRn9OfxwAHp7/vetI4d5GBq07+A8PA7yoVcfXm/sispxgJ9TkzsFCbRbBr8DQ2O2SzIJEhcQ==" w:salt="xeB0nzaXNdlgzXMhQ8w6oA=="/>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Nummer" w:val="114296"/>
  </w:docVars>
  <w:rsids>
    <w:rsidRoot w:val="00E23333"/>
    <w:rsid w:val="000D12E3"/>
    <w:rsid w:val="00117E39"/>
    <w:rsid w:val="00163E27"/>
    <w:rsid w:val="001710D3"/>
    <w:rsid w:val="002C1FCA"/>
    <w:rsid w:val="003926AF"/>
    <w:rsid w:val="00430B5E"/>
    <w:rsid w:val="00463521"/>
    <w:rsid w:val="005718C5"/>
    <w:rsid w:val="00590535"/>
    <w:rsid w:val="00637640"/>
    <w:rsid w:val="00665B3A"/>
    <w:rsid w:val="0067224E"/>
    <w:rsid w:val="006D1ECC"/>
    <w:rsid w:val="006E6C5C"/>
    <w:rsid w:val="00724AFC"/>
    <w:rsid w:val="007B23F2"/>
    <w:rsid w:val="008A6690"/>
    <w:rsid w:val="00917F26"/>
    <w:rsid w:val="0096068F"/>
    <w:rsid w:val="009966CD"/>
    <w:rsid w:val="00A2154F"/>
    <w:rsid w:val="00A44851"/>
    <w:rsid w:val="00B03708"/>
    <w:rsid w:val="00B2626B"/>
    <w:rsid w:val="00B573BE"/>
    <w:rsid w:val="00B822BC"/>
    <w:rsid w:val="00BE34CD"/>
    <w:rsid w:val="00C17F1B"/>
    <w:rsid w:val="00CA5BFA"/>
    <w:rsid w:val="00CE5C94"/>
    <w:rsid w:val="00D57451"/>
    <w:rsid w:val="00E23333"/>
    <w:rsid w:val="00EB72C6"/>
    <w:rsid w:val="00F432DA"/>
    <w:rsid w:val="00FF41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79E7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line="240" w:lineRule="atLeast"/>
    </w:pPr>
    <w:rPr>
      <w:rFonts w:ascii="Arial" w:hAnsi="Arial"/>
      <w:sz w:val="18"/>
    </w:rPr>
  </w:style>
  <w:style w:type="paragraph" w:styleId="berschrift1">
    <w:name w:val="heading 1"/>
    <w:basedOn w:val="Standard"/>
    <w:next w:val="berschrift2"/>
    <w:link w:val="berschrift1Zchn"/>
    <w:qFormat/>
    <w:pPr>
      <w:keepNext/>
      <w:numPr>
        <w:numId w:val="3"/>
      </w:numPr>
      <w:tabs>
        <w:tab w:val="left" w:pos="709"/>
      </w:tabs>
      <w:spacing w:before="240" w:after="60"/>
      <w:outlineLvl w:val="0"/>
    </w:pPr>
    <w:rPr>
      <w:rFonts w:ascii="Arial Fett" w:hAnsi="Arial Fett" w:cs="Arial"/>
      <w:b/>
      <w:bCs/>
      <w:sz w:val="20"/>
      <w:szCs w:val="32"/>
    </w:rPr>
  </w:style>
  <w:style w:type="paragraph" w:styleId="berschrift2">
    <w:name w:val="heading 2"/>
    <w:basedOn w:val="Standard"/>
    <w:next w:val="Textkrper"/>
    <w:link w:val="berschrift2Zchn"/>
    <w:qFormat/>
    <w:pPr>
      <w:keepNext/>
      <w:numPr>
        <w:ilvl w:val="1"/>
        <w:numId w:val="3"/>
      </w:numPr>
      <w:tabs>
        <w:tab w:val="left" w:pos="709"/>
      </w:tabs>
      <w:spacing w:before="240" w:after="60"/>
      <w:outlineLvl w:val="1"/>
    </w:pPr>
    <w:rPr>
      <w:rFonts w:ascii="Arial Fett" w:hAnsi="Arial Fett" w:cs="Arial"/>
      <w:b/>
      <w:bCs/>
      <w:iCs/>
      <w:sz w:val="20"/>
      <w:szCs w:val="28"/>
    </w:rPr>
  </w:style>
  <w:style w:type="paragraph" w:styleId="berschrift3">
    <w:name w:val="heading 3"/>
    <w:basedOn w:val="Standard"/>
    <w:next w:val="Standard"/>
    <w:link w:val="berschrift3Zchn"/>
    <w:qFormat/>
    <w:pPr>
      <w:keepNext/>
      <w:numPr>
        <w:ilvl w:val="2"/>
        <w:numId w:val="3"/>
      </w:numPr>
      <w:tabs>
        <w:tab w:val="clear" w:pos="4333"/>
        <w:tab w:val="left" w:pos="709"/>
        <w:tab w:val="num" w:pos="1356"/>
      </w:tabs>
      <w:spacing w:before="240" w:after="60"/>
      <w:ind w:left="1356"/>
      <w:outlineLvl w:val="2"/>
    </w:pPr>
    <w:rPr>
      <w:rFonts w:ascii="Arial Fett" w:hAnsi="Arial Fett" w:cs="Arial"/>
      <w:b/>
      <w:bCs/>
      <w:sz w:val="20"/>
      <w:szCs w:val="18"/>
    </w:rPr>
  </w:style>
  <w:style w:type="paragraph" w:styleId="berschrift4">
    <w:name w:val="heading 4"/>
    <w:basedOn w:val="Standard"/>
    <w:next w:val="Standard"/>
    <w:link w:val="berschrift4Zchn"/>
    <w:qFormat/>
    <w:pPr>
      <w:keepNext/>
      <w:numPr>
        <w:ilvl w:val="3"/>
        <w:numId w:val="3"/>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Pr>
      <w:rFonts w:ascii="Cambria" w:hAnsi="Cambria" w:cs="Times New Roman"/>
      <w:b/>
      <w:bCs/>
      <w:kern w:val="32"/>
      <w:sz w:val="32"/>
      <w:szCs w:val="32"/>
    </w:rPr>
  </w:style>
  <w:style w:type="character" w:customStyle="1" w:styleId="Heading2Char">
    <w:name w:val="Heading 2 Char"/>
    <w:uiPriority w:val="99"/>
    <w:semiHidden/>
    <w:locked/>
    <w:rPr>
      <w:rFonts w:ascii="Cambria" w:hAnsi="Cambria" w:cs="Times New Roman"/>
      <w:b/>
      <w:bCs/>
      <w:i/>
      <w:iCs/>
      <w:sz w:val="28"/>
      <w:szCs w:val="28"/>
    </w:rPr>
  </w:style>
  <w:style w:type="character" w:customStyle="1" w:styleId="Heading3Char">
    <w:name w:val="Heading 3 Char"/>
    <w:uiPriority w:val="99"/>
    <w:locked/>
    <w:rPr>
      <w:rFonts w:ascii="Arial Fett" w:hAnsi="Arial Fett" w:cs="Arial"/>
      <w:b/>
      <w:bCs/>
      <w:sz w:val="18"/>
      <w:szCs w:val="18"/>
      <w:lang w:val="de-DE" w:eastAsia="de-DE" w:bidi="ar-SA"/>
    </w:rPr>
  </w:style>
  <w:style w:type="character" w:customStyle="1" w:styleId="Heading4Char">
    <w:name w:val="Heading 4 Char"/>
    <w:uiPriority w:val="99"/>
    <w:semiHidden/>
    <w:locked/>
    <w:rPr>
      <w:rFonts w:ascii="Calibri" w:hAnsi="Calibri" w:cs="Times New Roman"/>
      <w:b/>
      <w:bCs/>
      <w:sz w:val="28"/>
      <w:szCs w:val="28"/>
    </w:rPr>
  </w:style>
  <w:style w:type="character" w:customStyle="1" w:styleId="Heading5Char">
    <w:name w:val="Heading 5 Char"/>
    <w:uiPriority w:val="99"/>
    <w:semiHidden/>
    <w:locked/>
    <w:rPr>
      <w:rFonts w:ascii="Calibri" w:hAnsi="Calibri" w:cs="Times New Roman"/>
      <w:b/>
      <w:bCs/>
      <w:i/>
      <w:iCs/>
      <w:sz w:val="26"/>
      <w:szCs w:val="26"/>
    </w:rPr>
  </w:style>
  <w:style w:type="character" w:customStyle="1" w:styleId="Heading6Char">
    <w:name w:val="Heading 6 Char"/>
    <w:uiPriority w:val="99"/>
    <w:semiHidden/>
    <w:locked/>
    <w:rPr>
      <w:rFonts w:ascii="Calibri" w:hAnsi="Calibri" w:cs="Times New Roman"/>
      <w:b/>
      <w:bCs/>
    </w:rPr>
  </w:style>
  <w:style w:type="character" w:customStyle="1" w:styleId="Heading7Char">
    <w:name w:val="Heading 7 Char"/>
    <w:uiPriority w:val="99"/>
    <w:semiHidden/>
    <w:locked/>
    <w:rPr>
      <w:rFonts w:ascii="Calibri" w:hAnsi="Calibri" w:cs="Times New Roman"/>
      <w:sz w:val="24"/>
      <w:szCs w:val="24"/>
    </w:rPr>
  </w:style>
  <w:style w:type="character" w:customStyle="1" w:styleId="Heading8Char">
    <w:name w:val="Heading 8 Char"/>
    <w:uiPriority w:val="99"/>
    <w:semiHidden/>
    <w:locked/>
    <w:rPr>
      <w:rFonts w:ascii="Calibri" w:hAnsi="Calibri" w:cs="Times New Roman"/>
      <w:i/>
      <w:iCs/>
      <w:sz w:val="24"/>
      <w:szCs w:val="24"/>
    </w:rPr>
  </w:style>
  <w:style w:type="character" w:customStyle="1" w:styleId="Heading9Char">
    <w:name w:val="Heading 9 Char"/>
    <w:uiPriority w:val="99"/>
    <w:semiHidden/>
    <w:locked/>
    <w:rPr>
      <w:rFonts w:ascii="Cambria" w:hAnsi="Cambria" w:cs="Times New Roman"/>
    </w:rPr>
  </w:style>
  <w:style w:type="paragraph" w:styleId="Textkrper">
    <w:name w:val="Body Text"/>
    <w:basedOn w:val="Standard"/>
    <w:link w:val="TextkrperZchn"/>
    <w:uiPriority w:val="99"/>
    <w:pPr>
      <w:spacing w:before="60"/>
      <w:jc w:val="both"/>
    </w:pPr>
    <w:rPr>
      <w:sz w:val="20"/>
    </w:rPr>
  </w:style>
  <w:style w:type="character" w:customStyle="1" w:styleId="BodyTextChar">
    <w:name w:val="Body Text Char"/>
    <w:uiPriority w:val="99"/>
    <w:semiHidden/>
    <w:locked/>
    <w:rPr>
      <w:rFonts w:ascii="Arial" w:hAnsi="Arial" w:cs="Times New Roman"/>
      <w:sz w:val="20"/>
      <w:szCs w:val="20"/>
    </w:rPr>
  </w:style>
  <w:style w:type="character" w:customStyle="1" w:styleId="TextkrperZchn">
    <w:name w:val="Textkörper Zchn"/>
    <w:link w:val="Textkrper"/>
    <w:uiPriority w:val="99"/>
    <w:locked/>
    <w:rPr>
      <w:rFonts w:ascii="Arial" w:hAnsi="Arial" w:cs="Times New Roman"/>
      <w:lang w:val="de-DE" w:eastAsia="de-DE" w:bidi="ar-SA"/>
    </w:rPr>
  </w:style>
  <w:style w:type="character" w:customStyle="1" w:styleId="berschrift2Zchn">
    <w:name w:val="Überschrift 2 Zchn"/>
    <w:link w:val="berschrift2"/>
    <w:locked/>
    <w:rPr>
      <w:rFonts w:ascii="Arial Fett" w:hAnsi="Arial Fett" w:cs="Arial"/>
      <w:b/>
      <w:bCs/>
      <w:iCs/>
      <w:szCs w:val="28"/>
    </w:rPr>
  </w:style>
  <w:style w:type="character" w:customStyle="1" w:styleId="berschrift1Zchn">
    <w:name w:val="Überschrift 1 Zchn"/>
    <w:link w:val="berschrift1"/>
    <w:locked/>
    <w:rPr>
      <w:rFonts w:ascii="Arial Fett" w:hAnsi="Arial Fett" w:cs="Arial"/>
      <w:b/>
      <w:bCs/>
      <w:szCs w:val="32"/>
    </w:rPr>
  </w:style>
  <w:style w:type="character" w:customStyle="1" w:styleId="berschrift3Zchn">
    <w:name w:val="Überschrift 3 Zchn"/>
    <w:link w:val="berschrift3"/>
    <w:locked/>
    <w:rPr>
      <w:rFonts w:ascii="Arial Fett" w:hAnsi="Arial Fett" w:cs="Arial"/>
      <w:b/>
      <w:bCs/>
      <w:szCs w:val="18"/>
    </w:rPr>
  </w:style>
  <w:style w:type="character" w:customStyle="1" w:styleId="berschrift4Zchn">
    <w:name w:val="Überschrift 4 Zchn"/>
    <w:link w:val="berschrift4"/>
    <w:locked/>
    <w:rPr>
      <w:rFonts w:ascii="Arial Fett" w:hAnsi="Arial Fett"/>
      <w:b/>
      <w:szCs w:val="22"/>
    </w:rPr>
  </w:style>
  <w:style w:type="character" w:customStyle="1" w:styleId="berschrift5Zchn">
    <w:name w:val="Überschrift 5 Zchn"/>
    <w:link w:val="berschrift5"/>
    <w:uiPriority w:val="99"/>
    <w:locked/>
    <w:rPr>
      <w:rFonts w:ascii="Arial Fett" w:hAnsi="Arial Fett"/>
      <w:b/>
      <w:bCs/>
      <w:szCs w:val="22"/>
    </w:rPr>
  </w:style>
  <w:style w:type="character" w:customStyle="1" w:styleId="berschrift6Zchn">
    <w:name w:val="Überschrift 6 Zchn"/>
    <w:link w:val="berschrift6"/>
    <w:uiPriority w:val="99"/>
    <w:locked/>
    <w:rPr>
      <w:rFonts w:ascii="Arial" w:hAnsi="Arial"/>
      <w:b/>
      <w:sz w:val="18"/>
    </w:rPr>
  </w:style>
  <w:style w:type="character" w:customStyle="1" w:styleId="berschrift7Zchn">
    <w:name w:val="Überschrift 7 Zchn"/>
    <w:link w:val="berschrift7"/>
    <w:uiPriority w:val="99"/>
    <w:locked/>
    <w:rPr>
      <w:sz w:val="24"/>
      <w:szCs w:val="24"/>
      <w:lang w:val="en-US"/>
    </w:rPr>
  </w:style>
  <w:style w:type="character" w:customStyle="1" w:styleId="berschrift8Zchn">
    <w:name w:val="Überschrift 8 Zchn"/>
    <w:link w:val="berschrift8"/>
    <w:uiPriority w:val="99"/>
    <w:locked/>
    <w:rPr>
      <w:i/>
      <w:iCs/>
      <w:sz w:val="24"/>
      <w:szCs w:val="24"/>
      <w:lang w:val="en-US"/>
    </w:rPr>
  </w:style>
  <w:style w:type="character" w:customStyle="1" w:styleId="berschrift9Zchn">
    <w:name w:val="Überschrift 9 Zchn"/>
    <w:link w:val="berschrift9"/>
    <w:uiPriority w:val="99"/>
    <w:locked/>
    <w:rPr>
      <w:rFonts w:ascii="Arial" w:hAnsi="Arial" w:cs="Arial"/>
      <w:sz w:val="22"/>
      <w:szCs w:val="22"/>
      <w:lang w:val="en-US"/>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BalloonTextChar">
    <w:name w:val="Balloon Text Char"/>
    <w:uiPriority w:val="99"/>
    <w:semiHidden/>
    <w:locked/>
    <w:rPr>
      <w:rFonts w:cs="Times New Roman"/>
      <w:sz w:val="2"/>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styleId="Kopfzeile">
    <w:name w:val="header"/>
    <w:basedOn w:val="Standard"/>
    <w:link w:val="KopfzeileZchn"/>
    <w:uiPriority w:val="99"/>
    <w:pPr>
      <w:tabs>
        <w:tab w:val="center" w:pos="4536"/>
        <w:tab w:val="right" w:pos="9072"/>
      </w:tabs>
    </w:pPr>
  </w:style>
  <w:style w:type="character" w:customStyle="1" w:styleId="HeaderChar">
    <w:name w:val="Header Char"/>
    <w:uiPriority w:val="99"/>
    <w:semiHidden/>
    <w:locked/>
    <w:rPr>
      <w:rFonts w:ascii="Arial" w:hAnsi="Arial" w:cs="Times New Roman"/>
      <w:sz w:val="20"/>
      <w:szCs w:val="20"/>
    </w:rPr>
  </w:style>
  <w:style w:type="character" w:customStyle="1" w:styleId="KopfzeileZchn">
    <w:name w:val="Kopfzeile Zchn"/>
    <w:link w:val="Kopfzeile"/>
    <w:uiPriority w:val="99"/>
    <w:locked/>
    <w:rPr>
      <w:rFonts w:ascii="Arial" w:hAnsi="Arial"/>
      <w:sz w:val="18"/>
    </w:rPr>
  </w:style>
  <w:style w:type="paragraph" w:styleId="Fuzeile">
    <w:name w:val="footer"/>
    <w:basedOn w:val="Standard"/>
    <w:link w:val="FuzeileZchn"/>
    <w:pPr>
      <w:tabs>
        <w:tab w:val="center" w:pos="4536"/>
        <w:tab w:val="right" w:pos="9072"/>
      </w:tabs>
    </w:pPr>
  </w:style>
  <w:style w:type="character" w:customStyle="1" w:styleId="FooterChar">
    <w:name w:val="Footer Char"/>
    <w:uiPriority w:val="99"/>
    <w:semiHidden/>
    <w:locked/>
    <w:rPr>
      <w:rFonts w:ascii="Arial" w:hAnsi="Arial" w:cs="Times New Roman"/>
      <w:sz w:val="20"/>
      <w:szCs w:val="20"/>
    </w:rPr>
  </w:style>
  <w:style w:type="character" w:customStyle="1" w:styleId="FuzeileZchn">
    <w:name w:val="Fußzeile Zchn"/>
    <w:link w:val="Fuzeile"/>
    <w:uiPriority w:val="99"/>
    <w:locked/>
    <w:rPr>
      <w:rFonts w:ascii="Arial" w:hAnsi="Arial"/>
      <w:sz w:val="18"/>
    </w:rPr>
  </w:style>
  <w:style w:type="character" w:styleId="Seitenzahl">
    <w:name w:val="page number"/>
    <w:rPr>
      <w:rFonts w:cs="Times New Roman"/>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cumentMapChar">
    <w:name w:val="Document Map Char"/>
    <w:uiPriority w:val="99"/>
    <w:semiHidden/>
    <w:locked/>
    <w:rPr>
      <w:rFonts w:cs="Times New Roman"/>
      <w:sz w:val="2"/>
    </w:rPr>
  </w:style>
  <w:style w:type="character" w:customStyle="1" w:styleId="DokumentstrukturZchn">
    <w:name w:val="Dokumentstruktur Zchn"/>
    <w:link w:val="Dokumentstruktur"/>
    <w:uiPriority w:val="99"/>
    <w:semiHidden/>
    <w:locked/>
    <w:rPr>
      <w:rFonts w:ascii="Tahoma" w:hAnsi="Tahoma" w:cs="Tahoma"/>
      <w:sz w:val="18"/>
      <w:shd w:val="clear" w:color="auto" w:fill="000080"/>
    </w:rPr>
  </w:style>
  <w:style w:type="paragraph" w:customStyle="1" w:styleId="TextkrperAuswahl4">
    <w:name w:val="Textkörper Auswahl 4"/>
    <w:basedOn w:val="TextkrperAuswahl3"/>
    <w:autoRedefine/>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rFonts w:cs="Times New Roman"/>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ootnoteTextChar">
    <w:name w:val="Footnote Text Char"/>
    <w:uiPriority w:val="99"/>
    <w:semiHidden/>
    <w:locked/>
    <w:rPr>
      <w:rFonts w:ascii="Arial" w:hAnsi="Arial" w:cs="Times New Roman"/>
      <w:sz w:val="20"/>
      <w:szCs w:val="20"/>
    </w:rPr>
  </w:style>
  <w:style w:type="character" w:customStyle="1" w:styleId="FunotentextZchn">
    <w:name w:val="Fußnotentext Zchn"/>
    <w:link w:val="Funotentext"/>
    <w:uiPriority w:val="99"/>
    <w:semiHidden/>
    <w:locked/>
    <w:rPr>
      <w:rFonts w:ascii="Arial" w:hAnsi="Arial"/>
      <w:sz w:val="18"/>
    </w:rPr>
  </w:style>
  <w:style w:type="character" w:styleId="Funotenzeichen">
    <w:name w:val="footnote reference"/>
    <w:uiPriority w:val="99"/>
    <w:semiHidden/>
    <w:rPr>
      <w:rFonts w:cs="Times New Roman"/>
      <w:vertAlign w:val="superscript"/>
    </w:rPr>
  </w:style>
  <w:style w:type="paragraph" w:customStyle="1" w:styleId="Tabellenkopf">
    <w:name w:val="Tabellenkopf"/>
    <w:basedOn w:val="Standard"/>
    <w:next w:val="Spaltennummern"/>
    <w:autoRedefine/>
    <w:uiPriority w:val="99"/>
    <w:pPr>
      <w:spacing w:before="120" w:after="120" w:line="240" w:lineRule="auto"/>
      <w:ind w:left="-45" w:right="-63"/>
      <w:jc w:val="center"/>
    </w:pPr>
    <w:rPr>
      <w:rFonts w:cs="Arial"/>
      <w:sz w:val="16"/>
      <w:szCs w:val="16"/>
    </w:rPr>
  </w:style>
  <w:style w:type="paragraph" w:customStyle="1" w:styleId="Spaltennummern">
    <w:name w:val="Spaltennummern"/>
    <w:basedOn w:val="Standard"/>
    <w:next w:val="Standard"/>
    <w:uiPriority w:val="99"/>
    <w:pPr>
      <w:keepNext/>
      <w:keepLines/>
      <w:jc w:val="center"/>
    </w:pPr>
    <w:rPr>
      <w:rFonts w:cs="Arial"/>
      <w:sz w:val="16"/>
      <w:szCs w:val="16"/>
    </w:rPr>
  </w:style>
  <w:style w:type="paragraph" w:customStyle="1" w:styleId="Tabellenzeilen">
    <w:name w:val="Tabellenzeilen"/>
    <w:basedOn w:val="Standard"/>
    <w:uiPriority w:val="99"/>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style>
  <w:style w:type="paragraph" w:customStyle="1" w:styleId="Legende">
    <w:name w:val="Legende"/>
    <w:basedOn w:val="Standard"/>
    <w:uiPriority w:val="99"/>
    <w:pPr>
      <w:keepLines/>
      <w:ind w:left="709" w:hanging="529"/>
    </w:pPr>
    <w:rPr>
      <w:rFonts w:cs="Arial"/>
      <w:sz w:val="16"/>
      <w:szCs w:val="18"/>
    </w:rPr>
  </w:style>
  <w:style w:type="character" w:styleId="BesuchterLink">
    <w:name w:val="FollowedHyperlink"/>
    <w:uiPriority w:val="99"/>
    <w:rPr>
      <w:rFonts w:cs="Times New Roman"/>
      <w:color w:val="800080"/>
      <w:u w:val="single"/>
    </w:rPr>
  </w:style>
  <w:style w:type="paragraph" w:styleId="Verzeichnis1">
    <w:name w:val="toc 1"/>
    <w:basedOn w:val="Standard"/>
    <w:next w:val="Standard"/>
    <w:autoRedefine/>
    <w:uiPriority w:val="39"/>
    <w:pPr>
      <w:tabs>
        <w:tab w:val="left" w:pos="284"/>
        <w:tab w:val="right" w:pos="9639"/>
      </w:tabs>
    </w:pPr>
  </w:style>
  <w:style w:type="paragraph" w:styleId="Verzeichnis2">
    <w:name w:val="toc 2"/>
    <w:basedOn w:val="Standard"/>
    <w:next w:val="Standard"/>
    <w:autoRedefine/>
    <w:uiPriority w:val="39"/>
    <w:pPr>
      <w:tabs>
        <w:tab w:val="left" w:pos="709"/>
        <w:tab w:val="right" w:pos="9639"/>
      </w:tabs>
      <w:ind w:left="180"/>
    </w:pPr>
    <w:rPr>
      <w:noProof/>
      <w:w w:val="0"/>
    </w:rPr>
  </w:style>
  <w:style w:type="paragraph" w:styleId="Verzeichnis3">
    <w:name w:val="toc 3"/>
    <w:basedOn w:val="Standard"/>
    <w:next w:val="Standard"/>
    <w:autoRedefine/>
    <w:uiPriority w:val="39"/>
    <w:pPr>
      <w:tabs>
        <w:tab w:val="left" w:pos="990"/>
        <w:tab w:val="right" w:pos="9639"/>
      </w:tabs>
      <w:ind w:left="993" w:hanging="633"/>
    </w:pPr>
  </w:style>
  <w:style w:type="paragraph" w:styleId="Verzeichnis4">
    <w:name w:val="toc 4"/>
    <w:basedOn w:val="Standard"/>
    <w:next w:val="Standard"/>
    <w:autoRedefine/>
    <w:uiPriority w:val="39"/>
    <w:pPr>
      <w:ind w:left="540"/>
    </w:pPr>
  </w:style>
  <w:style w:type="character" w:styleId="Kommentarzeichen">
    <w:name w:val="annotation reference"/>
    <w:semiHidden/>
    <w:rPr>
      <w:rFonts w:cs="Times New Roman"/>
      <w:sz w:val="16"/>
      <w:szCs w:val="16"/>
    </w:rPr>
  </w:style>
  <w:style w:type="paragraph" w:styleId="Kommentartext">
    <w:name w:val="annotation text"/>
    <w:basedOn w:val="Standard"/>
    <w:link w:val="KommentartextZchn"/>
    <w:rPr>
      <w:sz w:val="20"/>
    </w:rPr>
  </w:style>
  <w:style w:type="character" w:customStyle="1" w:styleId="CommentTextChar">
    <w:name w:val="Comment Text Char"/>
    <w:uiPriority w:val="99"/>
    <w:semiHidden/>
    <w:locked/>
    <w:rPr>
      <w:rFonts w:ascii="Arial" w:hAnsi="Arial" w:cs="Times New Roman"/>
      <w:sz w:val="20"/>
      <w:szCs w:val="20"/>
    </w:rPr>
  </w:style>
  <w:style w:type="character" w:customStyle="1" w:styleId="KommentartextZchn">
    <w:name w:val="Kommentartext Zchn"/>
    <w:link w:val="Kommentartext"/>
    <w:locked/>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Pr>
      <w:b/>
      <w:bCs/>
    </w:rPr>
  </w:style>
  <w:style w:type="character" w:customStyle="1" w:styleId="CommentSubjectChar">
    <w:name w:val="Comment Subject Char"/>
    <w:uiPriority w:val="99"/>
    <w:semiHidden/>
    <w:locked/>
    <w:rPr>
      <w:rFonts w:ascii="Arial" w:hAnsi="Arial" w:cs="Times New Roman"/>
      <w:b/>
      <w:bCs/>
      <w:sz w:val="20"/>
      <w:szCs w:val="20"/>
    </w:rPr>
  </w:style>
  <w:style w:type="character" w:customStyle="1" w:styleId="KommentarthemaZchn">
    <w:name w:val="Kommentarthema Zchn"/>
    <w:link w:val="Kommentarthema"/>
    <w:uiPriority w:val="99"/>
    <w:semiHidden/>
    <w:locked/>
    <w:rPr>
      <w:rFonts w:ascii="Arial" w:hAnsi="Arial" w:cs="Times New Roman"/>
      <w:b/>
      <w:bCs/>
      <w:sz w:val="20"/>
      <w:szCs w:val="20"/>
    </w:rPr>
  </w:style>
  <w:style w:type="paragraph" w:customStyle="1" w:styleId="Formatvorlageberschrift1Arial">
    <w:name w:val="Formatvorlage Überschrift 1 + Arial"/>
    <w:basedOn w:val="berschrift1"/>
    <w:uiPriority w:val="99"/>
    <w:rPr>
      <w:rFonts w:ascii="Arial" w:hAnsi="Arial"/>
    </w:rPr>
  </w:style>
  <w:style w:type="paragraph" w:customStyle="1" w:styleId="Formatvorlageberschrift3Arial10pt">
    <w:name w:val="Formatvorlage Überschrift 3 + Arial 10 pt"/>
    <w:basedOn w:val="berschrift3"/>
    <w:link w:val="Formatvorlageberschrift3Arial10ptChar"/>
    <w:uiPriority w:val="99"/>
    <w:rPr>
      <w:rFonts w:ascii="Arial" w:hAnsi="Arial"/>
      <w:szCs w:val="20"/>
    </w:rPr>
  </w:style>
  <w:style w:type="character" w:customStyle="1" w:styleId="Formatvorlageberschrift3Arial10ptChar">
    <w:name w:val="Formatvorlage Überschrift 3 + Arial 10 pt Char"/>
    <w:link w:val="Formatvorlageberschrift3Arial10pt"/>
    <w:uiPriority w:val="99"/>
    <w:locked/>
    <w:rPr>
      <w:rFonts w:ascii="Arial" w:hAnsi="Arial" w:cs="Arial"/>
      <w:b/>
      <w:bCs/>
    </w:rPr>
  </w:style>
  <w:style w:type="paragraph" w:styleId="Blocktext">
    <w:name w:val="Block Text"/>
    <w:basedOn w:val="Standard"/>
    <w:uiPriority w:val="99"/>
    <w:pPr>
      <w:spacing w:before="120" w:after="120" w:line="240" w:lineRule="auto"/>
      <w:ind w:left="1134" w:right="113" w:hanging="9"/>
    </w:pPr>
    <w:rPr>
      <w:sz w:val="20"/>
    </w:rPr>
  </w:style>
  <w:style w:type="table" w:styleId="Tabellenraster">
    <w:name w:val="Table Grid"/>
    <w:aliases w:val="Tabellengitternetz"/>
    <w:basedOn w:val="NormaleTabelle"/>
    <w:uiPriority w:val="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Pr>
      <w:rFonts w:cs="Times New Roman"/>
      <w:b/>
      <w:bCs/>
    </w:rPr>
  </w:style>
  <w:style w:type="paragraph" w:customStyle="1" w:styleId="Formatvorlageberschrift310pt">
    <w:name w:val="Formatvorlage Überschrift 3 + 10 pt"/>
    <w:basedOn w:val="berschrift3"/>
    <w:uiPriority w:val="99"/>
    <w:pPr>
      <w:ind w:left="1213" w:hanging="1213"/>
    </w:pPr>
  </w:style>
  <w:style w:type="paragraph" w:styleId="Verzeichnis5">
    <w:name w:val="toc 5"/>
    <w:basedOn w:val="Standard"/>
    <w:next w:val="Standard"/>
    <w:autoRedefine/>
    <w:uiPriority w:val="39"/>
    <w:locked/>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Pr>
      <w:rFonts w:ascii="Arial" w:hAnsi="Arial"/>
      <w:sz w:val="18"/>
    </w:rPr>
  </w:style>
  <w:style w:type="character" w:customStyle="1" w:styleId="Formularfeld">
    <w:name w:val="Formularfeld"/>
    <w:rPr>
      <w:rFonts w:ascii="Arial" w:hAnsi="Arial" w:cs="Times New Roman"/>
      <w:sz w:val="20"/>
      <w:u w:val="single"/>
    </w:rPr>
  </w:style>
  <w:style w:type="character" w:customStyle="1" w:styleId="Legendenziffer">
    <w:name w:val="Legendenziffer"/>
    <w:uiPriority w:val="99"/>
    <w:rPr>
      <w:rFonts w:ascii="Arial" w:hAnsi="Arial" w:cs="Times New Roman"/>
      <w:sz w:val="20"/>
      <w:vertAlign w:val="superscript"/>
    </w:rPr>
  </w:style>
  <w:style w:type="paragraph" w:customStyle="1" w:styleId="TextkrperAufzhlung">
    <w:name w:val="Textkörper Aufzählung"/>
    <w:basedOn w:val="Textkrper-Auswahl"/>
    <w:uiPriority w:val="99"/>
    <w:pPr>
      <w:numPr>
        <w:numId w:val="2"/>
      </w:numPr>
    </w:pPr>
  </w:style>
  <w:style w:type="paragraph" w:customStyle="1" w:styleId="FormatvorlageTextkrperAuswahl310ptHngend075cm">
    <w:name w:val="Formatvorlage Textkörper Auswahl 3 + 10 pt Hängend:  075 cm"/>
    <w:basedOn w:val="TextkrperAuswahl3"/>
    <w:uiPriority w:val="99"/>
    <w:pPr>
      <w:ind w:left="1418"/>
    </w:pPr>
  </w:style>
  <w:style w:type="paragraph" w:customStyle="1" w:styleId="TextkrperAuswahl2">
    <w:name w:val="Textkörper Auswahl 2"/>
    <w:basedOn w:val="Textkrper-Auswahl"/>
    <w:link w:val="TextkrperAuswahl2Zchn"/>
    <w:uiPriority w:val="99"/>
    <w:pPr>
      <w:tabs>
        <w:tab w:val="clear" w:pos="709"/>
      </w:tabs>
      <w:ind w:left="1429"/>
    </w:pPr>
  </w:style>
  <w:style w:type="character" w:customStyle="1" w:styleId="Textkrper-AuswahlZchn">
    <w:name w:val="Textkörper-Auswahl Zchn"/>
    <w:link w:val="Textkrper-Auswahl"/>
    <w:locked/>
    <w:rPr>
      <w:rFonts w:ascii="Arial" w:hAnsi="Arial" w:cs="Times New Roman"/>
      <w:lang w:val="de-DE" w:eastAsia="de-DE" w:bidi="ar-SA"/>
    </w:rPr>
  </w:style>
  <w:style w:type="character" w:customStyle="1" w:styleId="TextkrperAuswahl2Zchn">
    <w:name w:val="Textkörper Auswahl 2 Zchn"/>
    <w:link w:val="TextkrperAuswahl2"/>
    <w:uiPriority w:val="99"/>
    <w:locked/>
    <w:rPr>
      <w:rFonts w:ascii="Arial" w:hAnsi="Arial" w:cs="Times New Roman"/>
      <w:lang w:val="de-DE" w:eastAsia="de-DE" w:bidi="ar-SA"/>
    </w:rPr>
  </w:style>
  <w:style w:type="paragraph" w:styleId="Textkrper3">
    <w:name w:val="Body Text 3"/>
    <w:basedOn w:val="Standard"/>
    <w:link w:val="Textkrper3Zchn"/>
    <w:uiPriority w:val="99"/>
    <w:locked/>
    <w:pPr>
      <w:spacing w:after="120"/>
    </w:pPr>
    <w:rPr>
      <w:sz w:val="16"/>
      <w:szCs w:val="16"/>
    </w:rPr>
  </w:style>
  <w:style w:type="character" w:customStyle="1" w:styleId="Textkrper3Zchn">
    <w:name w:val="Textkörper 3 Zchn"/>
    <w:link w:val="Textkrper3"/>
    <w:uiPriority w:val="99"/>
    <w:semiHidden/>
    <w:locked/>
    <w:rPr>
      <w:rFonts w:ascii="Arial" w:hAnsi="Arial" w:cs="Times New Roman"/>
      <w:sz w:val="16"/>
      <w:szCs w:val="16"/>
    </w:rPr>
  </w:style>
  <w:style w:type="paragraph" w:customStyle="1" w:styleId="TitelZentriert">
    <w:name w:val="Titel Zentriert"/>
    <w:basedOn w:val="Textkrper"/>
    <w:uiPriority w:val="99"/>
    <w:pPr>
      <w:jc w:val="center"/>
    </w:pPr>
    <w:rPr>
      <w:b/>
      <w:bCs/>
    </w:rPr>
  </w:style>
  <w:style w:type="character" w:customStyle="1" w:styleId="Texthervorhebungfett">
    <w:name w:val="Texthervorhebung fett"/>
    <w:uiPriority w:val="99"/>
    <w:rPr>
      <w:rFonts w:cs="Times New Roman"/>
      <w:b/>
    </w:rPr>
  </w:style>
  <w:style w:type="paragraph" w:customStyle="1" w:styleId="TextkrperEinzug">
    <w:name w:val="Textkörper Einzug"/>
    <w:basedOn w:val="Textkrper"/>
    <w:uiPriority w:val="99"/>
    <w:pPr>
      <w:ind w:firstLine="709"/>
    </w:pPr>
  </w:style>
  <w:style w:type="character" w:customStyle="1" w:styleId="Formulartext">
    <w:name w:val="Formulartext"/>
    <w:uiPriority w:val="99"/>
    <w:rPr>
      <w:rFonts w:cs="Times New Roman"/>
      <w:u w:val="single"/>
    </w:rPr>
  </w:style>
  <w:style w:type="paragraph" w:customStyle="1" w:styleId="Abstandklein">
    <w:name w:val="Abstand klein"/>
    <w:basedOn w:val="Legende"/>
    <w:pPr>
      <w:keepNext/>
      <w:spacing w:line="240" w:lineRule="auto"/>
      <w:ind w:left="0" w:firstLine="0"/>
    </w:pPr>
    <w:rPr>
      <w:rFonts w:cs="Times New Roman"/>
      <w:szCs w:val="20"/>
    </w:rPr>
  </w:style>
  <w:style w:type="paragraph" w:customStyle="1" w:styleId="TextkrperohneNummer">
    <w:name w:val="Textkörper ohne Nummer"/>
    <w:basedOn w:val="Textkrper"/>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Pr>
      <w:rFonts w:cs="Times New Roman"/>
      <w:sz w:val="20"/>
      <w:szCs w:val="20"/>
    </w:rPr>
  </w:style>
  <w:style w:type="paragraph" w:customStyle="1" w:styleId="FormatvorlageSpaltennummernZentriert">
    <w:name w:val="Formatvorlage Spaltennummern + Zentriert"/>
    <w:basedOn w:val="Spaltennummern"/>
    <w:uiPriority w:val="99"/>
    <w:rPr>
      <w:rFonts w:cs="Times New Roman"/>
      <w:szCs w:val="20"/>
    </w:rPr>
  </w:style>
  <w:style w:type="paragraph" w:customStyle="1" w:styleId="a">
    <w:uiPriority w:val="99"/>
    <w:pPr>
      <w:widowControl w:val="0"/>
    </w:pPr>
  </w:style>
  <w:style w:type="paragraph" w:styleId="NurText">
    <w:name w:val="Plain Text"/>
    <w:basedOn w:val="Standard"/>
    <w:link w:val="NurTextZchn"/>
    <w:uiPriority w:val="99"/>
    <w:semiHidden/>
    <w:unhideWhenUsed/>
    <w:locked/>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pPr>
      <w:widowControl/>
      <w:tabs>
        <w:tab w:val="num" w:pos="851"/>
      </w:tabs>
      <w:spacing w:before="0" w:after="40" w:line="280" w:lineRule="exact"/>
      <w:ind w:left="851" w:hanging="851"/>
    </w:pPr>
  </w:style>
  <w:style w:type="paragraph" w:customStyle="1" w:styleId="Box1">
    <w:name w:val="Box1"/>
    <w:basedOn w:val="Standard"/>
    <w:uiPriority w:val="99"/>
    <w:qFormat/>
    <w:pPr>
      <w:tabs>
        <w:tab w:val="left" w:pos="709"/>
      </w:tabs>
      <w:spacing w:after="60"/>
      <w:ind w:left="709" w:hanging="709"/>
    </w:pPr>
  </w:style>
  <w:style w:type="paragraph" w:customStyle="1" w:styleId="Box2">
    <w:name w:val="Box2"/>
    <w:basedOn w:val="Standard"/>
    <w:qFormat/>
    <w:pPr>
      <w:spacing w:after="60"/>
      <w:ind w:left="1418" w:hanging="709"/>
    </w:pPr>
  </w:style>
  <w:style w:type="paragraph" w:customStyle="1" w:styleId="Box3">
    <w:name w:val="Box3"/>
    <w:basedOn w:val="Standard"/>
    <w:qFormat/>
    <w:pPr>
      <w:spacing w:after="60"/>
      <w:ind w:left="2127" w:hanging="709"/>
    </w:pPr>
    <w:rPr>
      <w:rFonts w:cs="Arial"/>
      <w:szCs w:val="18"/>
    </w:rPr>
  </w:style>
  <w:style w:type="paragraph" w:styleId="Listenabsatz">
    <w:name w:val="List Paragraph"/>
    <w:basedOn w:val="Standard"/>
    <w:uiPriority w:val="34"/>
    <w:qFormat/>
    <w:pPr>
      <w:ind w:left="720"/>
      <w:contextualSpacing/>
    </w:pPr>
  </w:style>
  <w:style w:type="paragraph" w:customStyle="1" w:styleId="Textkrper0">
    <w:name w:val="Textkrper"/>
    <w:basedOn w:val="Standard"/>
    <w:next w:val="Standard"/>
    <w:uiPriority w:val="99"/>
    <w:pPr>
      <w:widowControl/>
      <w:autoSpaceDE w:val="0"/>
      <w:autoSpaceDN w:val="0"/>
      <w:adjustRightInd w:val="0"/>
      <w:spacing w:line="240" w:lineRule="auto"/>
      <w:jc w:val="both"/>
    </w:pPr>
    <w:rPr>
      <w:rFonts w:ascii="MS Sans Serif" w:hAnsi="MS Sans Seri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scha.bund.de" TargetMode="External"/><Relationship Id="rId3" Type="http://schemas.openxmlformats.org/officeDocument/2006/relationships/settings" Target="settings.xml"/><Relationship Id="rId7" Type="http://schemas.openxmlformats.org/officeDocument/2006/relationships/hyperlink" Target="http://www.cio.bund.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7006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8101</CharactersWithSpaces>
  <SharedDoc>false</SharedDoc>
  <HLinks>
    <vt:vector size="12" baseType="variant">
      <vt:variant>
        <vt:i4>2490409</vt:i4>
      </vt:variant>
      <vt:variant>
        <vt:i4>33</vt:i4>
      </vt:variant>
      <vt:variant>
        <vt:i4>0</vt:i4>
      </vt:variant>
      <vt:variant>
        <vt:i4>5</vt:i4>
      </vt:variant>
      <vt:variant>
        <vt:lpwstr>http://bescha.bund.de/</vt:lpwstr>
      </vt:variant>
      <vt:variant>
        <vt:lpwstr/>
      </vt:variant>
      <vt:variant>
        <vt:i4>6291554</vt:i4>
      </vt:variant>
      <vt:variant>
        <vt:i4>30</vt:i4>
      </vt:variant>
      <vt:variant>
        <vt:i4>0</vt:i4>
      </vt:variant>
      <vt:variant>
        <vt:i4>5</vt:i4>
      </vt:variant>
      <vt:variant>
        <vt:lpwstr>http://www.cio.bund.de/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2026-08-25T10:01:00Z</dcterms:created>
  <dcterms:modified xsi:type="dcterms:W3CDTF">2026-08-25T10:01:00Z</dcterms:modified>
</cp:coreProperties>
</file>