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header1.xml" ContentType="application/vnd.openxmlformats-officedocument.wordprocessingml.header+xml"/>
  <Override PartName="/word/activeX/activeX10.xml" ContentType="application/vnd.ms-office.activeX+xml"/>
  <Override PartName="/word/activeX/activeX10.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B6A" w:rsidRPr="006F770D" w:rsidRDefault="00F152C0" w:rsidP="00594B6A">
      <w:pPr>
        <w:tabs>
          <w:tab w:val="left" w:pos="567"/>
          <w:tab w:val="left" w:pos="1134"/>
          <w:tab w:val="left" w:pos="6237"/>
          <w:tab w:val="left" w:pos="7372"/>
        </w:tabs>
        <w:spacing w:line="276" w:lineRule="auto"/>
        <w:jc w:val="center"/>
        <w:rPr>
          <w:b/>
          <w:sz w:val="22"/>
          <w:szCs w:val="22"/>
        </w:rPr>
      </w:pPr>
      <w:r w:rsidRPr="006F770D">
        <w:rPr>
          <w:b/>
          <w:sz w:val="22"/>
          <w:szCs w:val="22"/>
        </w:rPr>
        <w:t>Ergänzungsvertrag für Störungsbeseitigung</w:t>
      </w:r>
    </w:p>
    <w:p w:rsidR="003A7B0C" w:rsidRPr="006F770D" w:rsidRDefault="00F152C0" w:rsidP="00594B6A">
      <w:pPr>
        <w:tabs>
          <w:tab w:val="left" w:pos="567"/>
          <w:tab w:val="left" w:pos="1134"/>
          <w:tab w:val="left" w:pos="6237"/>
          <w:tab w:val="left" w:pos="7372"/>
        </w:tabs>
        <w:spacing w:line="276" w:lineRule="auto"/>
        <w:jc w:val="center"/>
        <w:rPr>
          <w:b/>
          <w:sz w:val="22"/>
          <w:szCs w:val="22"/>
        </w:rPr>
      </w:pPr>
      <w:r w:rsidRPr="006F770D">
        <w:rPr>
          <w:b/>
          <w:sz w:val="22"/>
          <w:szCs w:val="22"/>
        </w:rPr>
        <w:t>zum</w:t>
      </w:r>
      <w:r w:rsidR="0069427A" w:rsidRPr="006F770D">
        <w:rPr>
          <w:b/>
          <w:sz w:val="22"/>
          <w:szCs w:val="22"/>
        </w:rPr>
        <w:t xml:space="preserve"> </w:t>
      </w:r>
    </w:p>
    <w:p w:rsidR="00F152C0" w:rsidRPr="006F770D" w:rsidRDefault="00F152C0" w:rsidP="002938AE">
      <w:pPr>
        <w:tabs>
          <w:tab w:val="left" w:pos="567"/>
          <w:tab w:val="left" w:pos="1134"/>
          <w:tab w:val="left" w:pos="6237"/>
          <w:tab w:val="left" w:pos="7372"/>
        </w:tabs>
        <w:spacing w:line="276" w:lineRule="auto"/>
        <w:jc w:val="center"/>
        <w:outlineLvl w:val="0"/>
        <w:rPr>
          <w:b/>
          <w:sz w:val="22"/>
          <w:szCs w:val="22"/>
        </w:rPr>
      </w:pPr>
      <w:r w:rsidRPr="006F770D">
        <w:rPr>
          <w:b/>
          <w:sz w:val="22"/>
          <w:szCs w:val="22"/>
        </w:rPr>
        <w:t>Vertrag für Wartung und Inspektion</w:t>
      </w:r>
    </w:p>
    <w:p w:rsidR="00F152C0" w:rsidRPr="006F770D" w:rsidRDefault="00F152C0" w:rsidP="002938AE">
      <w:pPr>
        <w:tabs>
          <w:tab w:val="left" w:pos="567"/>
          <w:tab w:val="left" w:pos="1134"/>
          <w:tab w:val="left" w:pos="6237"/>
          <w:tab w:val="left" w:pos="7372"/>
        </w:tabs>
        <w:spacing w:line="276" w:lineRule="auto"/>
        <w:jc w:val="center"/>
        <w:outlineLvl w:val="0"/>
        <w:rPr>
          <w:b/>
          <w:sz w:val="22"/>
          <w:szCs w:val="22"/>
        </w:rPr>
      </w:pPr>
      <w:r w:rsidRPr="006F770D">
        <w:rPr>
          <w:b/>
          <w:sz w:val="22"/>
          <w:szCs w:val="22"/>
        </w:rPr>
        <w:t>von technischen Anlagen und Einrichtungen</w:t>
      </w:r>
    </w:p>
    <w:p w:rsidR="00F152C0" w:rsidRDefault="00C2610B" w:rsidP="002938AE">
      <w:pPr>
        <w:tabs>
          <w:tab w:val="left" w:pos="567"/>
          <w:tab w:val="left" w:pos="1134"/>
          <w:tab w:val="left" w:pos="6237"/>
          <w:tab w:val="left" w:pos="7372"/>
        </w:tabs>
        <w:spacing w:line="276" w:lineRule="auto"/>
        <w:jc w:val="center"/>
        <w:rPr>
          <w:sz w:val="22"/>
          <w:szCs w:val="22"/>
        </w:rPr>
      </w:pPr>
      <w:r w:rsidRPr="006F770D">
        <w:rPr>
          <w:sz w:val="22"/>
          <w:szCs w:val="22"/>
        </w:rPr>
        <w:t xml:space="preserve">- </w:t>
      </w:r>
      <w:r w:rsidR="00F152C0" w:rsidRPr="006F770D">
        <w:rPr>
          <w:sz w:val="22"/>
          <w:szCs w:val="22"/>
        </w:rPr>
        <w:t xml:space="preserve">nachstehend </w:t>
      </w:r>
      <w:r w:rsidR="008A6004" w:rsidRPr="006F770D">
        <w:rPr>
          <w:sz w:val="22"/>
          <w:szCs w:val="22"/>
        </w:rPr>
        <w:t xml:space="preserve">Grundvertrag </w:t>
      </w:r>
      <w:r w:rsidR="00F152C0" w:rsidRPr="006F770D">
        <w:rPr>
          <w:sz w:val="22"/>
          <w:szCs w:val="22"/>
        </w:rPr>
        <w:t>genannt</w:t>
      </w:r>
      <w:r w:rsidRPr="006F770D">
        <w:rPr>
          <w:sz w:val="22"/>
          <w:szCs w:val="22"/>
        </w:rPr>
        <w:t xml:space="preserve"> </w:t>
      </w:r>
      <w:r w:rsidR="003A7B0C" w:rsidRPr="006F770D">
        <w:rPr>
          <w:sz w:val="22"/>
          <w:szCs w:val="22"/>
        </w:rPr>
        <w:t>–</w:t>
      </w:r>
    </w:p>
    <w:p w:rsidR="00E121EB" w:rsidRPr="00E121EB" w:rsidRDefault="00E121EB" w:rsidP="00E121EB">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p w:rsidR="003A7B0C" w:rsidRPr="006F770D" w:rsidRDefault="003A7B0C" w:rsidP="002938AE">
      <w:pPr>
        <w:tabs>
          <w:tab w:val="left" w:pos="567"/>
          <w:tab w:val="left" w:pos="1134"/>
          <w:tab w:val="left" w:pos="6237"/>
          <w:tab w:val="left" w:pos="7372"/>
        </w:tabs>
        <w:spacing w:line="276" w:lineRule="auto"/>
        <w:jc w:val="center"/>
        <w:rPr>
          <w:sz w:val="22"/>
          <w:szCs w:val="22"/>
        </w:rPr>
      </w:pPr>
    </w:p>
    <w:p w:rsidR="00816DB7" w:rsidRPr="006F770D" w:rsidRDefault="00816DB7" w:rsidP="002938AE">
      <w:pPr>
        <w:tabs>
          <w:tab w:val="left" w:pos="567"/>
          <w:tab w:val="left" w:pos="1134"/>
          <w:tab w:val="left" w:pos="6237"/>
          <w:tab w:val="left" w:pos="7372"/>
        </w:tabs>
        <w:spacing w:line="276" w:lineRule="auto"/>
        <w:jc w:val="center"/>
        <w:rPr>
          <w:sz w:val="22"/>
          <w:szCs w:val="22"/>
        </w:rPr>
      </w:pPr>
    </w:p>
    <w:tbl>
      <w:tblPr>
        <w:tblW w:w="10031" w:type="dxa"/>
        <w:tblCellSpacing w:w="11" w:type="dxa"/>
        <w:tblLayout w:type="fixed"/>
        <w:tblLook w:val="04A0" w:firstRow="1" w:lastRow="0" w:firstColumn="1" w:lastColumn="0" w:noHBand="0" w:noVBand="1"/>
      </w:tblPr>
      <w:tblGrid>
        <w:gridCol w:w="140"/>
        <w:gridCol w:w="1850"/>
        <w:gridCol w:w="8041"/>
      </w:tblGrid>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Zwischen:</w:t>
            </w:r>
          </w:p>
        </w:tc>
        <w:tc>
          <w:tcPr>
            <w:tcW w:w="8008" w:type="dxa"/>
            <w:vMerge w:val="restart"/>
            <w:shd w:val="clear" w:color="auto" w:fill="auto"/>
          </w:tcPr>
          <w:p w:rsidR="00A93962" w:rsidRPr="006F770D" w:rsidRDefault="00A93962" w:rsidP="004E480D">
            <w:pPr>
              <w:jc w:val="both"/>
              <w:rPr>
                <w:rFonts w:cs="Arial"/>
                <w:b/>
                <w:sz w:val="22"/>
                <w:szCs w:val="22"/>
              </w:rPr>
            </w:pPr>
            <w:r w:rsidRPr="006F770D">
              <w:rPr>
                <w:rFonts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393.75pt;height:61.5pt" o:ole="">
                  <v:imagedata r:id="rId9" o:title=""/>
                </v:shape>
                <w:control r:id="rId10" w:name="TB1" w:shapeid="_x0000_i1149"/>
              </w:object>
            </w:r>
          </w:p>
        </w:tc>
      </w:tr>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r>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r>
      <w:tr w:rsidR="00A93962" w:rsidRPr="006F770D" w:rsidTr="00C54DBF">
        <w:trPr>
          <w:gridBefore w:val="1"/>
          <w:wBefore w:w="107" w:type="dxa"/>
          <w:trHeight w:hRule="exact" w:val="340"/>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r>
      <w:tr w:rsidR="00A93962" w:rsidRPr="006F770D" w:rsidTr="00C54DBF">
        <w:trPr>
          <w:gridBefore w:val="1"/>
          <w:wBefore w:w="107" w:type="dxa"/>
          <w:trHeight w:hRule="exact" w:val="397"/>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vertreten durch:</w:t>
            </w:r>
          </w:p>
        </w:tc>
        <w:tc>
          <w:tcPr>
            <w:tcW w:w="8008" w:type="dxa"/>
            <w:vMerge w:val="restart"/>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151" type="#_x0000_t75" style="width:393.75pt;height:61.5pt" o:ole="">
                  <v:imagedata r:id="rId11" o:title=""/>
                </v:shape>
                <w:control r:id="rId12" w:name="TB2" w:shapeid="_x0000_i1151"/>
              </w:object>
            </w:r>
          </w:p>
        </w:tc>
      </w:tr>
      <w:tr w:rsidR="00A93962" w:rsidRPr="006F770D" w:rsidTr="00C54DBF">
        <w:trPr>
          <w:gridBefore w:val="1"/>
          <w:wBefore w:w="107" w:type="dxa"/>
          <w:trHeight w:hRule="exact" w:val="397"/>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r>
      <w:tr w:rsidR="00A93962" w:rsidRPr="006F770D" w:rsidTr="00C54DBF">
        <w:trPr>
          <w:gridBefore w:val="1"/>
          <w:wBefore w:w="107" w:type="dxa"/>
          <w:trHeight w:hRule="exact" w:val="397"/>
          <w:tblCellSpacing w:w="11" w:type="dxa"/>
        </w:trPr>
        <w:tc>
          <w:tcPr>
            <w:tcW w:w="1828" w:type="dxa"/>
            <w:shd w:val="clear" w:color="auto" w:fill="auto"/>
            <w:noWrap/>
          </w:tcPr>
          <w:p w:rsidR="00A93962" w:rsidRPr="006F770D" w:rsidRDefault="00A93962" w:rsidP="00477CCA">
            <w:pPr>
              <w:tabs>
                <w:tab w:val="left" w:pos="567"/>
                <w:tab w:val="left" w:pos="1134"/>
                <w:tab w:val="left" w:pos="2835"/>
                <w:tab w:val="left" w:pos="6237"/>
                <w:tab w:val="left" w:pos="7372"/>
              </w:tabs>
              <w:jc w:val="both"/>
              <w:rPr>
                <w:rFonts w:cs="Arial"/>
                <w:b/>
                <w:sz w:val="22"/>
                <w:szCs w:val="22"/>
              </w:rPr>
            </w:pPr>
          </w:p>
        </w:tc>
        <w:tc>
          <w:tcPr>
            <w:tcW w:w="8008" w:type="dxa"/>
            <w:vMerge/>
            <w:shd w:val="clear" w:color="auto" w:fill="auto"/>
          </w:tcPr>
          <w:p w:rsidR="00A93962" w:rsidRPr="006F770D" w:rsidRDefault="00A93962" w:rsidP="00477CCA">
            <w:pPr>
              <w:tabs>
                <w:tab w:val="left" w:pos="567"/>
                <w:tab w:val="left" w:pos="1134"/>
                <w:tab w:val="left" w:pos="2835"/>
                <w:tab w:val="left" w:pos="6237"/>
                <w:tab w:val="left" w:pos="7372"/>
              </w:tabs>
              <w:jc w:val="both"/>
              <w:rPr>
                <w:rFonts w:cs="Arial"/>
                <w:sz w:val="22"/>
                <w:szCs w:val="22"/>
              </w:rPr>
            </w:pPr>
          </w:p>
        </w:tc>
      </w:tr>
      <w:tr w:rsidR="00816DB7" w:rsidRPr="006F770D" w:rsidTr="00C54DBF">
        <w:trPr>
          <w:gridBefore w:val="1"/>
          <w:wBefore w:w="107" w:type="dxa"/>
          <w:trHeight w:hRule="exact" w:val="397"/>
          <w:tblCellSpacing w:w="11" w:type="dxa"/>
        </w:trPr>
        <w:tc>
          <w:tcPr>
            <w:tcW w:w="1828" w:type="dxa"/>
            <w:shd w:val="clear" w:color="auto" w:fill="auto"/>
            <w:noWrap/>
          </w:tcPr>
          <w:p w:rsidR="00816DB7" w:rsidRPr="006F770D" w:rsidRDefault="00816DB7" w:rsidP="00477CCA">
            <w:pPr>
              <w:tabs>
                <w:tab w:val="left" w:pos="567"/>
                <w:tab w:val="left" w:pos="1134"/>
                <w:tab w:val="left" w:pos="2835"/>
                <w:tab w:val="left" w:pos="6237"/>
                <w:tab w:val="left" w:pos="7372"/>
              </w:tabs>
              <w:jc w:val="both"/>
              <w:rPr>
                <w:rFonts w:cs="Arial"/>
                <w:b/>
                <w:sz w:val="22"/>
                <w:szCs w:val="22"/>
              </w:rPr>
            </w:pPr>
          </w:p>
        </w:tc>
        <w:tc>
          <w:tcPr>
            <w:tcW w:w="8008" w:type="dxa"/>
            <w:shd w:val="clear" w:color="auto" w:fill="auto"/>
          </w:tcPr>
          <w:p w:rsidR="00816DB7" w:rsidRPr="006F770D" w:rsidRDefault="00816DB7" w:rsidP="00477CCA">
            <w:pPr>
              <w:tabs>
                <w:tab w:val="left" w:pos="567"/>
                <w:tab w:val="left" w:pos="1134"/>
                <w:tab w:val="left" w:pos="2835"/>
                <w:tab w:val="left" w:pos="6237"/>
                <w:tab w:val="left" w:pos="7372"/>
              </w:tabs>
              <w:jc w:val="center"/>
              <w:rPr>
                <w:rFonts w:cs="Arial"/>
                <w:sz w:val="22"/>
                <w:szCs w:val="22"/>
              </w:rPr>
            </w:pPr>
            <w:r w:rsidRPr="006F770D">
              <w:rPr>
                <w:rFonts w:cs="Arial"/>
                <w:sz w:val="22"/>
                <w:szCs w:val="22"/>
              </w:rPr>
              <w:t>-nachstehend Auftraggeber (AG) genannt-</w:t>
            </w:r>
          </w:p>
        </w:tc>
      </w:tr>
      <w:tr w:rsidR="00816DB7" w:rsidRPr="006F770D" w:rsidTr="00C54DBF">
        <w:tblPrEx>
          <w:tblCellMar>
            <w:top w:w="28" w:type="dxa"/>
            <w:bottom w:w="28" w:type="dxa"/>
          </w:tblCellMar>
        </w:tblPrEx>
        <w:trPr>
          <w:trHeight w:val="397"/>
          <w:tblCellSpacing w:w="11" w:type="dxa"/>
        </w:trPr>
        <w:tc>
          <w:tcPr>
            <w:tcW w:w="9987" w:type="dxa"/>
            <w:gridSpan w:val="3"/>
            <w:shd w:val="clear" w:color="auto" w:fill="auto"/>
            <w:vAlign w:val="center"/>
          </w:tcPr>
          <w:p w:rsidR="00816DB7" w:rsidRPr="006F770D" w:rsidRDefault="00816DB7" w:rsidP="00477CCA">
            <w:pPr>
              <w:rPr>
                <w:b/>
                <w:sz w:val="22"/>
                <w:szCs w:val="22"/>
              </w:rPr>
            </w:pPr>
          </w:p>
          <w:tbl>
            <w:tblPr>
              <w:tblW w:w="9923" w:type="dxa"/>
              <w:tblCellSpacing w:w="11" w:type="dxa"/>
              <w:tblLayout w:type="fixed"/>
              <w:tblLook w:val="04A0" w:firstRow="1" w:lastRow="0" w:firstColumn="1" w:lastColumn="0" w:noHBand="0" w:noVBand="1"/>
            </w:tblPr>
            <w:tblGrid>
              <w:gridCol w:w="1865"/>
              <w:gridCol w:w="8058"/>
            </w:tblGrid>
            <w:tr w:rsidR="00ED4CD1" w:rsidRPr="006F770D" w:rsidTr="005F3062">
              <w:trPr>
                <w:cantSplit/>
                <w:trHeight w:hRule="exact" w:val="397"/>
                <w:tblCellSpacing w:w="11" w:type="dxa"/>
              </w:trPr>
              <w:tc>
                <w:tcPr>
                  <w:tcW w:w="1832" w:type="dxa"/>
                  <w:shd w:val="clear" w:color="auto" w:fill="auto"/>
                  <w:noWrap/>
                </w:tcPr>
                <w:p w:rsidR="00ED4CD1" w:rsidRPr="006F770D" w:rsidRDefault="00ED4CD1" w:rsidP="00477CCA">
                  <w:pPr>
                    <w:tabs>
                      <w:tab w:val="left" w:pos="567"/>
                      <w:tab w:val="left" w:pos="1134"/>
                      <w:tab w:val="left" w:pos="2835"/>
                      <w:tab w:val="left" w:pos="6237"/>
                      <w:tab w:val="left" w:pos="7372"/>
                    </w:tabs>
                    <w:rPr>
                      <w:rFonts w:cs="Arial"/>
                      <w:sz w:val="22"/>
                      <w:szCs w:val="22"/>
                    </w:rPr>
                  </w:pPr>
                  <w:r w:rsidRPr="006F770D">
                    <w:rPr>
                      <w:rFonts w:cs="Arial"/>
                      <w:sz w:val="22"/>
                      <w:szCs w:val="22"/>
                    </w:rPr>
                    <w:t>und der Firma</w:t>
                  </w:r>
                </w:p>
              </w:tc>
              <w:tc>
                <w:tcPr>
                  <w:tcW w:w="8025" w:type="dxa"/>
                  <w:vMerge w:val="restart"/>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153" type="#_x0000_t75" style="width:390.75pt;height:57pt" o:ole="">
                        <v:imagedata r:id="rId13" o:title=""/>
                      </v:shape>
                      <w:control r:id="rId14" w:name="TB4" w:shapeid="_x0000_i1153"/>
                    </w:object>
                  </w:r>
                </w:p>
              </w:tc>
            </w:tr>
            <w:tr w:rsidR="00ED4CD1" w:rsidRPr="006F770D" w:rsidTr="005F3062">
              <w:trPr>
                <w:cantSplit/>
                <w:trHeight w:hRule="exact" w:val="397"/>
                <w:tblCellSpacing w:w="11" w:type="dxa"/>
              </w:trPr>
              <w:tc>
                <w:tcPr>
                  <w:tcW w:w="1832"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8025"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r>
            <w:tr w:rsidR="00ED4CD1" w:rsidRPr="006F770D" w:rsidTr="005F3062">
              <w:trPr>
                <w:cantSplit/>
                <w:trHeight w:hRule="exact" w:val="397"/>
                <w:tblCellSpacing w:w="11" w:type="dxa"/>
              </w:trPr>
              <w:tc>
                <w:tcPr>
                  <w:tcW w:w="1832"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8025"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r>
            <w:tr w:rsidR="00816DB7" w:rsidRPr="006F770D" w:rsidTr="00ED4CD1">
              <w:trPr>
                <w:cantSplit/>
                <w:trHeight w:hRule="exact" w:val="340"/>
                <w:tblCellSpacing w:w="11" w:type="dxa"/>
              </w:trPr>
              <w:tc>
                <w:tcPr>
                  <w:tcW w:w="1832" w:type="dxa"/>
                  <w:shd w:val="clear" w:color="auto" w:fill="auto"/>
                  <w:noWrap/>
                </w:tcPr>
                <w:p w:rsidR="00816DB7" w:rsidRPr="006F770D" w:rsidRDefault="00816DB7" w:rsidP="00477CCA">
                  <w:pPr>
                    <w:tabs>
                      <w:tab w:val="left" w:pos="567"/>
                      <w:tab w:val="left" w:pos="1134"/>
                      <w:tab w:val="left" w:pos="2835"/>
                      <w:tab w:val="left" w:pos="6237"/>
                      <w:tab w:val="left" w:pos="7372"/>
                    </w:tabs>
                    <w:jc w:val="both"/>
                    <w:rPr>
                      <w:rFonts w:cs="Arial"/>
                      <w:b/>
                      <w:sz w:val="22"/>
                      <w:szCs w:val="22"/>
                    </w:rPr>
                  </w:pPr>
                </w:p>
              </w:tc>
              <w:tc>
                <w:tcPr>
                  <w:tcW w:w="8025" w:type="dxa"/>
                  <w:shd w:val="clear" w:color="auto" w:fill="auto"/>
                </w:tcPr>
                <w:p w:rsidR="00816DB7" w:rsidRPr="006F770D" w:rsidRDefault="00816DB7" w:rsidP="00477CCA">
                  <w:pPr>
                    <w:tabs>
                      <w:tab w:val="left" w:pos="567"/>
                      <w:tab w:val="left" w:pos="1134"/>
                      <w:tab w:val="left" w:pos="2835"/>
                      <w:tab w:val="left" w:pos="6237"/>
                      <w:tab w:val="left" w:pos="7372"/>
                    </w:tabs>
                    <w:jc w:val="center"/>
                    <w:rPr>
                      <w:rFonts w:cs="Arial"/>
                      <w:sz w:val="22"/>
                      <w:szCs w:val="22"/>
                    </w:rPr>
                  </w:pPr>
                  <w:r w:rsidRPr="006F770D">
                    <w:rPr>
                      <w:rFonts w:cs="Arial"/>
                      <w:sz w:val="22"/>
                      <w:szCs w:val="22"/>
                    </w:rPr>
                    <w:t>-nachstehend Auftragnehmer (AN) genannt-</w:t>
                  </w:r>
                </w:p>
              </w:tc>
            </w:tr>
          </w:tbl>
          <w:p w:rsidR="00816DB7" w:rsidRPr="006F770D" w:rsidRDefault="00816DB7" w:rsidP="00477CCA">
            <w:pPr>
              <w:tabs>
                <w:tab w:val="left" w:pos="567"/>
                <w:tab w:val="left" w:pos="1134"/>
                <w:tab w:val="left" w:pos="2835"/>
                <w:tab w:val="left" w:pos="6237"/>
                <w:tab w:val="left" w:pos="7372"/>
              </w:tabs>
              <w:rPr>
                <w:rFonts w:cs="Arial"/>
                <w:sz w:val="22"/>
                <w:szCs w:val="22"/>
              </w:rPr>
            </w:pPr>
          </w:p>
        </w:tc>
      </w:tr>
      <w:tr w:rsidR="00816DB7" w:rsidRPr="006F770D" w:rsidTr="00C54DBF">
        <w:tblPrEx>
          <w:tblCellMar>
            <w:top w:w="28" w:type="dxa"/>
            <w:bottom w:w="28" w:type="dxa"/>
          </w:tblCellMar>
        </w:tblPrEx>
        <w:trPr>
          <w:trHeight w:val="340"/>
          <w:tblCellSpacing w:w="11" w:type="dxa"/>
        </w:trPr>
        <w:tc>
          <w:tcPr>
            <w:tcW w:w="9987" w:type="dxa"/>
            <w:gridSpan w:val="3"/>
            <w:shd w:val="clear" w:color="auto" w:fill="auto"/>
            <w:vAlign w:val="center"/>
          </w:tcPr>
          <w:p w:rsidR="00816DB7" w:rsidRPr="006F770D" w:rsidRDefault="00816DB7" w:rsidP="00477CCA">
            <w:pPr>
              <w:tabs>
                <w:tab w:val="left" w:pos="3119"/>
                <w:tab w:val="left" w:pos="3969"/>
              </w:tabs>
              <w:rPr>
                <w:rFonts w:cs="Arial"/>
                <w:b/>
                <w:sz w:val="22"/>
                <w:szCs w:val="22"/>
              </w:rPr>
            </w:pPr>
          </w:p>
          <w:tbl>
            <w:tblPr>
              <w:tblW w:w="9776" w:type="dxa"/>
              <w:tblLayout w:type="fixed"/>
              <w:tblLook w:val="04A0" w:firstRow="1" w:lastRow="0" w:firstColumn="1" w:lastColumn="0" w:noHBand="0" w:noVBand="1"/>
            </w:tblPr>
            <w:tblGrid>
              <w:gridCol w:w="1129"/>
              <w:gridCol w:w="8647"/>
            </w:tblGrid>
            <w:tr w:rsidR="00816DB7" w:rsidRPr="006F770D" w:rsidTr="00CA040C">
              <w:trPr>
                <w:cantSplit/>
                <w:trHeight w:hRule="exact" w:val="340"/>
              </w:trPr>
              <w:tc>
                <w:tcPr>
                  <w:tcW w:w="1129" w:type="dxa"/>
                  <w:shd w:val="clear" w:color="auto" w:fill="auto"/>
                </w:tcPr>
                <w:p w:rsidR="00816DB7" w:rsidRPr="006F770D" w:rsidRDefault="00816DB7" w:rsidP="00477CCA">
                  <w:pPr>
                    <w:tabs>
                      <w:tab w:val="left" w:pos="3119"/>
                      <w:tab w:val="left" w:pos="3969"/>
                    </w:tabs>
                    <w:rPr>
                      <w:rFonts w:cs="Arial"/>
                      <w:sz w:val="22"/>
                      <w:szCs w:val="22"/>
                    </w:rPr>
                  </w:pPr>
                  <w:r w:rsidRPr="006F770D">
                    <w:rPr>
                      <w:rFonts w:cs="Arial"/>
                      <w:sz w:val="22"/>
                      <w:szCs w:val="22"/>
                    </w:rPr>
                    <w:t>wird für</w:t>
                  </w:r>
                </w:p>
              </w:tc>
              <w:bookmarkStart w:id="0" w:name="_GoBack"/>
              <w:tc>
                <w:tcPr>
                  <w:tcW w:w="8647" w:type="dxa"/>
                  <w:shd w:val="clear" w:color="auto" w:fill="auto"/>
                </w:tcPr>
                <w:p w:rsidR="00816DB7" w:rsidRPr="006F770D" w:rsidRDefault="00816DB7" w:rsidP="00477CCA">
                  <w:pPr>
                    <w:tabs>
                      <w:tab w:val="left" w:pos="3119"/>
                      <w:tab w:val="left" w:pos="3969"/>
                    </w:tabs>
                    <w:rPr>
                      <w:rFonts w:cs="Arial"/>
                      <w:sz w:val="22"/>
                      <w:szCs w:val="22"/>
                    </w:rPr>
                  </w:pPr>
                  <w:r w:rsidRPr="006F770D">
                    <w:rPr>
                      <w:rFonts w:cs="Arial"/>
                    </w:rPr>
                    <w:object w:dxaOrig="225" w:dyaOrig="225">
                      <v:shape id="_x0000_i1327" type="#_x0000_t75" style="width:428.25pt;height:15.75pt" o:ole="">
                        <v:imagedata r:id="rId15" o:title=""/>
                      </v:shape>
                      <w:control r:id="rId16" w:name="TB7" w:shapeid="_x0000_i1327"/>
                    </w:object>
                  </w:r>
                  <w:bookmarkEnd w:id="0"/>
                </w:p>
              </w:tc>
            </w:tr>
          </w:tbl>
          <w:p w:rsidR="00816DB7" w:rsidRPr="006F770D" w:rsidRDefault="00816DB7" w:rsidP="00477CCA">
            <w:pPr>
              <w:tabs>
                <w:tab w:val="left" w:pos="567"/>
                <w:tab w:val="left" w:pos="1134"/>
                <w:tab w:val="left" w:pos="5400"/>
              </w:tabs>
              <w:ind w:left="-108"/>
              <w:rPr>
                <w:rFonts w:cs="Arial"/>
                <w:sz w:val="22"/>
                <w:szCs w:val="22"/>
              </w:rPr>
            </w:pPr>
          </w:p>
        </w:tc>
      </w:tr>
      <w:tr w:rsidR="00816DB7" w:rsidRPr="006F770D" w:rsidTr="00C54DBF">
        <w:tblPrEx>
          <w:tblCellMar>
            <w:top w:w="28" w:type="dxa"/>
            <w:bottom w:w="28" w:type="dxa"/>
          </w:tblCellMar>
        </w:tblPrEx>
        <w:trPr>
          <w:trHeight w:val="340"/>
          <w:tblCellSpacing w:w="11" w:type="dxa"/>
        </w:trPr>
        <w:tc>
          <w:tcPr>
            <w:tcW w:w="9987" w:type="dxa"/>
            <w:gridSpan w:val="3"/>
            <w:shd w:val="clear" w:color="auto" w:fill="auto"/>
            <w:vAlign w:val="center"/>
          </w:tcPr>
          <w:tbl>
            <w:tblPr>
              <w:tblW w:w="9923" w:type="dxa"/>
              <w:tblCellSpacing w:w="11" w:type="dxa"/>
              <w:tblLayout w:type="fixed"/>
              <w:tblLook w:val="04A0" w:firstRow="1" w:lastRow="0" w:firstColumn="1" w:lastColumn="0" w:noHBand="0" w:noVBand="1"/>
            </w:tblPr>
            <w:tblGrid>
              <w:gridCol w:w="2850"/>
              <w:gridCol w:w="7073"/>
            </w:tblGrid>
            <w:tr w:rsidR="00ED4CD1" w:rsidRPr="006F770D" w:rsidTr="005F3062">
              <w:trPr>
                <w:cantSplit/>
                <w:trHeight w:hRule="exact" w:val="397"/>
                <w:tblCellSpacing w:w="11" w:type="dxa"/>
              </w:trPr>
              <w:tc>
                <w:tcPr>
                  <w:tcW w:w="2817"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Standort(e) der Anlage(n):</w:t>
                  </w:r>
                </w:p>
              </w:tc>
              <w:tc>
                <w:tcPr>
                  <w:tcW w:w="7040" w:type="dxa"/>
                  <w:vMerge w:val="restart"/>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157" type="#_x0000_t75" style="width:341.25pt;height:60pt" o:ole="">
                        <v:imagedata r:id="rId17" o:title=""/>
                      </v:shape>
                      <w:control r:id="rId18" w:name="TB8" w:shapeid="_x0000_i1157"/>
                    </w:object>
                  </w:r>
                </w:p>
              </w:tc>
            </w:tr>
            <w:tr w:rsidR="00ED4CD1" w:rsidRPr="006F770D" w:rsidTr="005F3062">
              <w:trPr>
                <w:cantSplit/>
                <w:trHeight w:hRule="exact" w:val="397"/>
                <w:tblCellSpacing w:w="11" w:type="dxa"/>
              </w:trPr>
              <w:tc>
                <w:tcPr>
                  <w:tcW w:w="2817"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7040"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sz w:val="22"/>
                      <w:szCs w:val="22"/>
                    </w:rPr>
                  </w:pPr>
                </w:p>
              </w:tc>
            </w:tr>
            <w:tr w:rsidR="00ED4CD1" w:rsidRPr="006F770D" w:rsidTr="005F3062">
              <w:trPr>
                <w:cantSplit/>
                <w:trHeight w:hRule="exact" w:val="397"/>
                <w:tblCellSpacing w:w="11" w:type="dxa"/>
              </w:trPr>
              <w:tc>
                <w:tcPr>
                  <w:tcW w:w="2817" w:type="dxa"/>
                  <w:shd w:val="clear" w:color="auto" w:fill="auto"/>
                  <w:noWrap/>
                </w:tcPr>
                <w:p w:rsidR="00ED4CD1" w:rsidRPr="006F770D" w:rsidRDefault="00ED4CD1" w:rsidP="00477CCA">
                  <w:pPr>
                    <w:tabs>
                      <w:tab w:val="left" w:pos="567"/>
                      <w:tab w:val="left" w:pos="1134"/>
                      <w:tab w:val="left" w:pos="2835"/>
                      <w:tab w:val="left" w:pos="6237"/>
                      <w:tab w:val="left" w:pos="7372"/>
                    </w:tabs>
                    <w:jc w:val="both"/>
                    <w:rPr>
                      <w:rFonts w:cs="Arial"/>
                      <w:b/>
                      <w:sz w:val="22"/>
                      <w:szCs w:val="22"/>
                    </w:rPr>
                  </w:pPr>
                </w:p>
              </w:tc>
              <w:tc>
                <w:tcPr>
                  <w:tcW w:w="7040" w:type="dxa"/>
                  <w:vMerge/>
                  <w:shd w:val="clear" w:color="auto" w:fill="auto"/>
                </w:tcPr>
                <w:p w:rsidR="00ED4CD1" w:rsidRPr="006F770D" w:rsidRDefault="00ED4CD1" w:rsidP="00477CCA">
                  <w:pPr>
                    <w:tabs>
                      <w:tab w:val="left" w:pos="567"/>
                      <w:tab w:val="left" w:pos="1134"/>
                      <w:tab w:val="left" w:pos="2835"/>
                      <w:tab w:val="left" w:pos="6237"/>
                      <w:tab w:val="left" w:pos="7372"/>
                    </w:tabs>
                    <w:jc w:val="both"/>
                    <w:rPr>
                      <w:rFonts w:cs="Arial"/>
                      <w:sz w:val="22"/>
                      <w:szCs w:val="22"/>
                    </w:rPr>
                  </w:pPr>
                </w:p>
              </w:tc>
            </w:tr>
          </w:tbl>
          <w:p w:rsidR="00816DB7" w:rsidRPr="006F770D" w:rsidRDefault="00816DB7" w:rsidP="00477CCA">
            <w:pPr>
              <w:tabs>
                <w:tab w:val="left" w:pos="3119"/>
                <w:tab w:val="left" w:pos="3969"/>
              </w:tabs>
              <w:rPr>
                <w:rFonts w:cs="Arial"/>
                <w:sz w:val="22"/>
                <w:szCs w:val="22"/>
              </w:rPr>
            </w:pPr>
          </w:p>
        </w:tc>
      </w:tr>
      <w:tr w:rsidR="00816DB7" w:rsidRPr="006F770D" w:rsidTr="00C54DBF">
        <w:tblPrEx>
          <w:tblCellMar>
            <w:top w:w="28" w:type="dxa"/>
            <w:bottom w:w="28" w:type="dxa"/>
          </w:tblCellMar>
        </w:tblPrEx>
        <w:trPr>
          <w:trHeight w:val="227"/>
          <w:tblCellSpacing w:w="11" w:type="dxa"/>
        </w:trPr>
        <w:tc>
          <w:tcPr>
            <w:tcW w:w="9987" w:type="dxa"/>
            <w:gridSpan w:val="3"/>
            <w:shd w:val="clear" w:color="auto" w:fill="auto"/>
            <w:vAlign w:val="center"/>
          </w:tcPr>
          <w:tbl>
            <w:tblPr>
              <w:tblW w:w="10207" w:type="dxa"/>
              <w:tblLayout w:type="fixed"/>
              <w:tblLook w:val="04A0" w:firstRow="1" w:lastRow="0" w:firstColumn="1" w:lastColumn="0" w:noHBand="0" w:noVBand="1"/>
            </w:tblPr>
            <w:tblGrid>
              <w:gridCol w:w="2830"/>
              <w:gridCol w:w="7071"/>
              <w:gridCol w:w="306"/>
            </w:tblGrid>
            <w:tr w:rsidR="00A73B8C" w:rsidRPr="006F770D" w:rsidTr="00003A3A">
              <w:trPr>
                <w:cantSplit/>
                <w:trHeight w:hRule="exact" w:val="340"/>
              </w:trPr>
              <w:tc>
                <w:tcPr>
                  <w:tcW w:w="2830" w:type="dxa"/>
                  <w:shd w:val="clear" w:color="auto" w:fill="auto"/>
                  <w:noWrap/>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c>
                <w:tcPr>
                  <w:tcW w:w="7377" w:type="dxa"/>
                  <w:gridSpan w:val="2"/>
                  <w:shd w:val="clear" w:color="auto" w:fill="auto"/>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14C2C">
                  <w:pPr>
                    <w:tabs>
                      <w:tab w:val="left" w:pos="567"/>
                      <w:tab w:val="left" w:pos="1134"/>
                      <w:tab w:val="left" w:pos="2835"/>
                      <w:tab w:val="left" w:pos="6237"/>
                      <w:tab w:val="left" w:pos="7372"/>
                    </w:tabs>
                    <w:jc w:val="both"/>
                    <w:rPr>
                      <w:rFonts w:cs="Arial"/>
                      <w:sz w:val="22"/>
                      <w:szCs w:val="22"/>
                    </w:rPr>
                  </w:pPr>
                  <w:r w:rsidRPr="006F770D">
                    <w:rPr>
                      <w:rFonts w:cs="Arial"/>
                      <w:sz w:val="22"/>
                      <w:szCs w:val="22"/>
                    </w:rPr>
                    <w:t>Betreiber der Anlage(n):</w:t>
                  </w:r>
                </w:p>
              </w:tc>
              <w:tc>
                <w:tcPr>
                  <w:tcW w:w="7071" w:type="dxa"/>
                  <w:vMerge w:val="restart"/>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b/>
                      <w:sz w:val="22"/>
                      <w:szCs w:val="22"/>
                    </w:rPr>
                  </w:pPr>
                  <w:r w:rsidRPr="006F770D">
                    <w:rPr>
                      <w:rFonts w:cs="Arial"/>
                    </w:rPr>
                    <w:object w:dxaOrig="225" w:dyaOrig="225">
                      <v:shape id="_x0000_i1159" type="#_x0000_t75" style="width:341.25pt;height:30.75pt" o:ole="">
                        <v:imagedata r:id="rId19" o:title=""/>
                      </v:shape>
                      <w:control r:id="rId20" w:name="TB9" w:shapeid="_x0000_i1159"/>
                    </w:object>
                  </w: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b/>
                      <w:sz w:val="22"/>
                      <w:szCs w:val="22"/>
                    </w:rPr>
                  </w:pPr>
                </w:p>
              </w:tc>
              <w:tc>
                <w:tcPr>
                  <w:tcW w:w="7071" w:type="dxa"/>
                  <w:vMerge/>
                  <w:shd w:val="clear" w:color="auto" w:fill="auto"/>
                </w:tcPr>
                <w:p w:rsidR="001730E2" w:rsidRPr="006F770D" w:rsidRDefault="001730E2" w:rsidP="00597A76">
                  <w:pPr>
                    <w:tabs>
                      <w:tab w:val="left" w:pos="1134"/>
                      <w:tab w:val="left" w:pos="2835"/>
                      <w:tab w:val="left" w:pos="6237"/>
                      <w:tab w:val="left" w:pos="7372"/>
                    </w:tabs>
                    <w:jc w:val="both"/>
                    <w:rPr>
                      <w:rFonts w:cs="Arial"/>
                      <w:sz w:val="22"/>
                      <w:szCs w:val="22"/>
                    </w:rPr>
                  </w:pP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Nutzer der Anlage(n):</w:t>
                  </w:r>
                </w:p>
              </w:tc>
              <w:tc>
                <w:tcPr>
                  <w:tcW w:w="7071" w:type="dxa"/>
                  <w:vMerge w:val="restart"/>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r w:rsidRPr="006F770D">
                    <w:rPr>
                      <w:rFonts w:cs="Arial"/>
                    </w:rPr>
                    <w:object w:dxaOrig="225" w:dyaOrig="225">
                      <v:shape id="_x0000_i1161" type="#_x0000_t75" style="width:341.25pt;height:30.75pt" o:ole="">
                        <v:imagedata r:id="rId21" o:title=""/>
                      </v:shape>
                      <w:control r:id="rId22" w:name="TB10" w:shapeid="_x0000_i1161"/>
                    </w:object>
                  </w:r>
                </w:p>
              </w:tc>
            </w:tr>
            <w:tr w:rsidR="001730E2" w:rsidRPr="006F770D" w:rsidTr="00003A3A">
              <w:trPr>
                <w:gridAfter w:val="1"/>
                <w:wAfter w:w="306" w:type="dxa"/>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071" w:type="dxa"/>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r w:rsidR="00A73B8C" w:rsidRPr="006F770D" w:rsidTr="00003A3A">
              <w:trPr>
                <w:cantSplit/>
                <w:trHeight w:hRule="exact" w:val="340"/>
              </w:trPr>
              <w:tc>
                <w:tcPr>
                  <w:tcW w:w="2830" w:type="dxa"/>
                  <w:shd w:val="clear" w:color="auto" w:fill="auto"/>
                  <w:noWrap/>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c>
                <w:tcPr>
                  <w:tcW w:w="7377" w:type="dxa"/>
                  <w:gridSpan w:val="2"/>
                  <w:shd w:val="clear" w:color="auto" w:fill="auto"/>
                </w:tcPr>
                <w:p w:rsidR="00A73B8C" w:rsidRPr="006F770D" w:rsidRDefault="00A73B8C" w:rsidP="00477CCA">
                  <w:pPr>
                    <w:tabs>
                      <w:tab w:val="left" w:pos="567"/>
                      <w:tab w:val="left" w:pos="1134"/>
                      <w:tab w:val="left" w:pos="2835"/>
                      <w:tab w:val="left" w:pos="6237"/>
                      <w:tab w:val="left" w:pos="7372"/>
                    </w:tabs>
                    <w:jc w:val="both"/>
                    <w:rPr>
                      <w:rFonts w:cs="Arial"/>
                      <w:sz w:val="22"/>
                      <w:szCs w:val="22"/>
                    </w:rPr>
                  </w:pPr>
                </w:p>
              </w:tc>
            </w:tr>
            <w:tr w:rsidR="00003A3A" w:rsidRPr="006F770D" w:rsidTr="00003A3A">
              <w:trPr>
                <w:cantSplit/>
                <w:trHeight w:val="670"/>
              </w:trPr>
              <w:tc>
                <w:tcPr>
                  <w:tcW w:w="2830" w:type="dxa"/>
                  <w:shd w:val="clear" w:color="auto" w:fill="auto"/>
                  <w:noWrap/>
                </w:tcPr>
                <w:p w:rsidR="00003A3A" w:rsidRDefault="00003A3A"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 xml:space="preserve">Baudurchführende </w:t>
                  </w:r>
                </w:p>
                <w:p w:rsidR="00003A3A" w:rsidRPr="006F770D" w:rsidRDefault="00003A3A" w:rsidP="00477CCA">
                  <w:pPr>
                    <w:tabs>
                      <w:tab w:val="left" w:pos="567"/>
                      <w:tab w:val="left" w:pos="1134"/>
                      <w:tab w:val="left" w:pos="2835"/>
                      <w:tab w:val="left" w:pos="6237"/>
                      <w:tab w:val="left" w:pos="7372"/>
                    </w:tabs>
                    <w:jc w:val="both"/>
                    <w:rPr>
                      <w:rFonts w:cs="Arial"/>
                      <w:sz w:val="22"/>
                      <w:szCs w:val="22"/>
                    </w:rPr>
                  </w:pPr>
                  <w:r w:rsidRPr="006F770D">
                    <w:rPr>
                      <w:rFonts w:cs="Arial"/>
                      <w:sz w:val="22"/>
                      <w:szCs w:val="22"/>
                    </w:rPr>
                    <w:t>Dienststelle:</w:t>
                  </w:r>
                </w:p>
              </w:tc>
              <w:tc>
                <w:tcPr>
                  <w:tcW w:w="7377" w:type="dxa"/>
                  <w:gridSpan w:val="2"/>
                  <w:vMerge w:val="restart"/>
                  <w:shd w:val="clear" w:color="auto" w:fill="auto"/>
                </w:tcPr>
                <w:p w:rsidR="00003A3A" w:rsidRPr="006F770D" w:rsidRDefault="00003A3A" w:rsidP="00477CCA">
                  <w:pPr>
                    <w:tabs>
                      <w:tab w:val="left" w:pos="567"/>
                      <w:tab w:val="left" w:pos="1134"/>
                      <w:tab w:val="left" w:pos="2835"/>
                      <w:tab w:val="left" w:pos="6237"/>
                      <w:tab w:val="left" w:pos="7372"/>
                    </w:tabs>
                    <w:jc w:val="both"/>
                    <w:rPr>
                      <w:rFonts w:cs="Arial"/>
                      <w:sz w:val="22"/>
                      <w:szCs w:val="22"/>
                    </w:rPr>
                  </w:pPr>
                  <w:r w:rsidRPr="006F770D">
                    <w:rPr>
                      <w:rFonts w:cs="Arial"/>
                    </w:rPr>
                    <w:object w:dxaOrig="225" w:dyaOrig="225">
                      <v:shape id="_x0000_i1326" type="#_x0000_t75" style="width:341.25pt;height:84pt" o:ole="">
                        <v:imagedata r:id="rId23" o:title=""/>
                      </v:shape>
                      <w:control r:id="rId24" w:name="TB11" w:shapeid="_x0000_i1326"/>
                    </w:object>
                  </w:r>
                </w:p>
              </w:tc>
            </w:tr>
            <w:tr w:rsidR="001730E2" w:rsidRPr="006F770D" w:rsidTr="00003A3A">
              <w:trPr>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377" w:type="dxa"/>
                  <w:gridSpan w:val="2"/>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r w:rsidR="001730E2" w:rsidRPr="006F770D" w:rsidTr="00003A3A">
              <w:trPr>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377" w:type="dxa"/>
                  <w:gridSpan w:val="2"/>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r w:rsidR="001730E2" w:rsidRPr="006F770D" w:rsidTr="00003A3A">
              <w:trPr>
                <w:cantSplit/>
                <w:trHeight w:hRule="exact" w:val="340"/>
              </w:trPr>
              <w:tc>
                <w:tcPr>
                  <w:tcW w:w="2830" w:type="dxa"/>
                  <w:shd w:val="clear" w:color="auto" w:fill="auto"/>
                  <w:noWrap/>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c>
                <w:tcPr>
                  <w:tcW w:w="7377" w:type="dxa"/>
                  <w:gridSpan w:val="2"/>
                  <w:vMerge/>
                  <w:shd w:val="clear" w:color="auto" w:fill="auto"/>
                </w:tcPr>
                <w:p w:rsidR="001730E2" w:rsidRPr="006F770D" w:rsidRDefault="001730E2" w:rsidP="00477CCA">
                  <w:pPr>
                    <w:tabs>
                      <w:tab w:val="left" w:pos="567"/>
                      <w:tab w:val="left" w:pos="1134"/>
                      <w:tab w:val="left" w:pos="2835"/>
                      <w:tab w:val="left" w:pos="6237"/>
                      <w:tab w:val="left" w:pos="7372"/>
                    </w:tabs>
                    <w:jc w:val="both"/>
                    <w:rPr>
                      <w:rFonts w:cs="Arial"/>
                      <w:sz w:val="22"/>
                      <w:szCs w:val="22"/>
                    </w:rPr>
                  </w:pPr>
                </w:p>
              </w:tc>
            </w:tr>
          </w:tbl>
          <w:p w:rsidR="00816DB7" w:rsidRPr="006F770D" w:rsidRDefault="00816DB7" w:rsidP="00477CCA">
            <w:pPr>
              <w:tabs>
                <w:tab w:val="left" w:pos="3119"/>
                <w:tab w:val="left" w:pos="3969"/>
              </w:tabs>
              <w:rPr>
                <w:rFonts w:cs="Arial"/>
                <w:sz w:val="22"/>
                <w:szCs w:val="22"/>
              </w:rPr>
            </w:pPr>
          </w:p>
        </w:tc>
      </w:tr>
    </w:tbl>
    <w:p w:rsidR="00816DB7" w:rsidRPr="006F770D" w:rsidRDefault="00816DB7" w:rsidP="002938AE">
      <w:pPr>
        <w:tabs>
          <w:tab w:val="left" w:pos="567"/>
          <w:tab w:val="left" w:pos="1134"/>
          <w:tab w:val="left" w:pos="2835"/>
          <w:tab w:val="left" w:pos="6237"/>
          <w:tab w:val="left" w:pos="7372"/>
        </w:tabs>
        <w:spacing w:line="276" w:lineRule="auto"/>
        <w:jc w:val="both"/>
        <w:rPr>
          <w:rFonts w:cs="Arial"/>
          <w:b/>
          <w:sz w:val="22"/>
          <w:szCs w:val="22"/>
        </w:rPr>
      </w:pPr>
    </w:p>
    <w:tbl>
      <w:tblPr>
        <w:tblW w:w="9636" w:type="dxa"/>
        <w:tblCellSpacing w:w="11" w:type="dxa"/>
        <w:tblLayout w:type="fixed"/>
        <w:tblCellMar>
          <w:left w:w="0" w:type="dxa"/>
          <w:right w:w="0" w:type="dxa"/>
        </w:tblCellMar>
        <w:tblLook w:val="04A0" w:firstRow="1" w:lastRow="0" w:firstColumn="1" w:lastColumn="0" w:noHBand="0" w:noVBand="1"/>
      </w:tblPr>
      <w:tblGrid>
        <w:gridCol w:w="3532"/>
        <w:gridCol w:w="1593"/>
        <w:gridCol w:w="4511"/>
      </w:tblGrid>
      <w:tr w:rsidR="00B7430B" w:rsidRPr="006F770D" w:rsidTr="00B7430B">
        <w:trPr>
          <w:trHeight w:val="340"/>
          <w:tblCellSpacing w:w="11" w:type="dxa"/>
        </w:trPr>
        <w:tc>
          <w:tcPr>
            <w:tcW w:w="3499" w:type="dxa"/>
            <w:shd w:val="clear" w:color="auto" w:fill="auto"/>
            <w:vAlign w:val="center"/>
          </w:tcPr>
          <w:p w:rsidR="00B7430B" w:rsidRPr="006F770D" w:rsidRDefault="00B7430B" w:rsidP="00B7430B">
            <w:pPr>
              <w:spacing w:line="276" w:lineRule="auto"/>
              <w:rPr>
                <w:sz w:val="22"/>
                <w:szCs w:val="22"/>
              </w:rPr>
            </w:pPr>
            <w:r w:rsidRPr="006F770D">
              <w:rPr>
                <w:sz w:val="22"/>
                <w:szCs w:val="22"/>
              </w:rPr>
              <w:t>ergänzend zum Grundvertrag vom</w:t>
            </w:r>
          </w:p>
        </w:tc>
        <w:tc>
          <w:tcPr>
            <w:tcW w:w="1571" w:type="dxa"/>
            <w:shd w:val="clear" w:color="auto" w:fill="auto"/>
            <w:vAlign w:val="center"/>
          </w:tcPr>
          <w:p w:rsidR="00B7430B" w:rsidRPr="006F770D" w:rsidRDefault="00B7430B" w:rsidP="00B7430B">
            <w:pPr>
              <w:spacing w:line="276" w:lineRule="auto"/>
              <w:rPr>
                <w:sz w:val="22"/>
                <w:szCs w:val="22"/>
              </w:rPr>
            </w:pPr>
            <w:r>
              <w:object w:dxaOrig="225" w:dyaOrig="225">
                <v:shape id="_x0000_i1165" type="#_x0000_t75" style="width:77.25pt;height:15.75pt" o:ole="" o:preferrelative="f">
                  <v:imagedata r:id="rId25" o:title=""/>
                </v:shape>
                <w:control r:id="rId26" w:name="TB3" w:shapeid="_x0000_i1165"/>
              </w:object>
            </w:r>
          </w:p>
        </w:tc>
        <w:tc>
          <w:tcPr>
            <w:tcW w:w="4478" w:type="dxa"/>
            <w:shd w:val="clear" w:color="auto" w:fill="auto"/>
            <w:vAlign w:val="center"/>
          </w:tcPr>
          <w:p w:rsidR="00B7430B" w:rsidRPr="006F770D" w:rsidRDefault="00B7430B" w:rsidP="00B7430B">
            <w:pPr>
              <w:spacing w:line="276" w:lineRule="auto"/>
              <w:rPr>
                <w:sz w:val="22"/>
                <w:szCs w:val="22"/>
              </w:rPr>
            </w:pPr>
            <w:r>
              <w:rPr>
                <w:sz w:val="22"/>
                <w:szCs w:val="22"/>
              </w:rPr>
              <w:t>f</w:t>
            </w:r>
            <w:r w:rsidRPr="006F770D">
              <w:rPr>
                <w:sz w:val="22"/>
                <w:szCs w:val="22"/>
              </w:rPr>
              <w:t>olgender Vertrag geschlossen</w:t>
            </w:r>
            <w:r>
              <w:rPr>
                <w:sz w:val="22"/>
                <w:szCs w:val="22"/>
              </w:rPr>
              <w:t>.</w:t>
            </w:r>
          </w:p>
        </w:tc>
      </w:tr>
    </w:tbl>
    <w:p w:rsidR="00F378B6" w:rsidRDefault="00F378B6" w:rsidP="002938AE">
      <w:pPr>
        <w:tabs>
          <w:tab w:val="left" w:pos="3119"/>
          <w:tab w:val="left" w:pos="3969"/>
        </w:tabs>
        <w:spacing w:line="276" w:lineRule="auto"/>
        <w:rPr>
          <w:sz w:val="22"/>
          <w:szCs w:val="22"/>
        </w:rPr>
      </w:pPr>
    </w:p>
    <w:p w:rsidR="001F4BEB" w:rsidRDefault="001F4BEB" w:rsidP="002938AE">
      <w:pPr>
        <w:pStyle w:val="berschrift1"/>
        <w:spacing w:line="276" w:lineRule="auto"/>
        <w:jc w:val="left"/>
        <w:rPr>
          <w:b/>
          <w:sz w:val="22"/>
          <w:szCs w:val="22"/>
        </w:rPr>
        <w:sectPr w:rsidR="001F4BEB" w:rsidSect="006C3F42">
          <w:headerReference w:type="default" r:id="rId27"/>
          <w:footerReference w:type="even" r:id="rId28"/>
          <w:footerReference w:type="default" r:id="rId29"/>
          <w:pgSz w:w="11906" w:h="16838"/>
          <w:pgMar w:top="1134" w:right="1134" w:bottom="1134" w:left="1134" w:header="720" w:footer="145" w:gutter="0"/>
          <w:pgNumType w:start="1"/>
          <w:cols w:space="720"/>
        </w:sectPr>
      </w:pPr>
    </w:p>
    <w:p w:rsidR="00F152C0" w:rsidRPr="006F770D" w:rsidRDefault="00F152C0" w:rsidP="002938AE">
      <w:pPr>
        <w:pStyle w:val="berschrift1"/>
        <w:spacing w:line="276" w:lineRule="auto"/>
        <w:jc w:val="left"/>
        <w:rPr>
          <w:b/>
          <w:sz w:val="22"/>
          <w:szCs w:val="22"/>
        </w:rPr>
      </w:pPr>
      <w:r w:rsidRPr="006F770D">
        <w:rPr>
          <w:b/>
          <w:sz w:val="22"/>
          <w:szCs w:val="22"/>
        </w:rPr>
        <w:lastRenderedPageBreak/>
        <w:t>1.</w:t>
      </w:r>
      <w:r w:rsidRPr="006F770D">
        <w:rPr>
          <w:b/>
          <w:sz w:val="22"/>
          <w:szCs w:val="22"/>
        </w:rPr>
        <w:tab/>
        <w:t>Gegenstand des Vertrages</w:t>
      </w:r>
    </w:p>
    <w:p w:rsidR="00CB3D28" w:rsidRPr="006F770D" w:rsidRDefault="00CB3D28" w:rsidP="002938AE">
      <w:pPr>
        <w:spacing w:line="276" w:lineRule="auto"/>
        <w:rPr>
          <w:sz w:val="22"/>
          <w:szCs w:val="22"/>
        </w:rPr>
      </w:pPr>
    </w:p>
    <w:p w:rsidR="002938AE" w:rsidRPr="006F770D" w:rsidRDefault="00F152C0" w:rsidP="002938AE">
      <w:pPr>
        <w:spacing w:line="276" w:lineRule="auto"/>
        <w:ind w:left="709" w:hanging="709"/>
        <w:jc w:val="both"/>
        <w:rPr>
          <w:sz w:val="22"/>
          <w:szCs w:val="22"/>
        </w:rPr>
      </w:pPr>
      <w:r w:rsidRPr="006F770D">
        <w:rPr>
          <w:snapToGrid w:val="0"/>
          <w:sz w:val="22"/>
          <w:szCs w:val="22"/>
        </w:rPr>
        <w:t>1.1</w:t>
      </w:r>
      <w:r w:rsidRPr="006F770D">
        <w:rPr>
          <w:snapToGrid w:val="0"/>
          <w:sz w:val="22"/>
          <w:szCs w:val="22"/>
        </w:rPr>
        <w:tab/>
        <w:t xml:space="preserve">Gegenstand des Vertrages ist die Störungsbeseitigung </w:t>
      </w:r>
      <w:r w:rsidRPr="006F770D">
        <w:rPr>
          <w:sz w:val="22"/>
          <w:szCs w:val="22"/>
        </w:rPr>
        <w:t>an den im Grundvertrag erfassten technischen Anlagen und Einrichtungen -</w:t>
      </w:r>
      <w:r w:rsidR="00913673" w:rsidRPr="006F770D">
        <w:rPr>
          <w:sz w:val="22"/>
          <w:szCs w:val="22"/>
        </w:rPr>
        <w:t xml:space="preserve"> </w:t>
      </w:r>
      <w:r w:rsidRPr="006F770D">
        <w:rPr>
          <w:sz w:val="22"/>
          <w:szCs w:val="22"/>
        </w:rPr>
        <w:t>nachstehend als Anlagen bezeichnet</w:t>
      </w:r>
      <w:r w:rsidR="00913673" w:rsidRPr="006F770D">
        <w:rPr>
          <w:sz w:val="22"/>
          <w:szCs w:val="22"/>
        </w:rPr>
        <w:t xml:space="preserve"> </w:t>
      </w:r>
      <w:r w:rsidRPr="006F770D">
        <w:rPr>
          <w:sz w:val="22"/>
          <w:szCs w:val="22"/>
        </w:rPr>
        <w:t xml:space="preserve">- </w:t>
      </w:r>
      <w:r w:rsidRPr="006F770D">
        <w:rPr>
          <w:snapToGrid w:val="0"/>
          <w:sz w:val="22"/>
          <w:szCs w:val="22"/>
        </w:rPr>
        <w:t>außerhalb der</w:t>
      </w:r>
      <w:r w:rsidRPr="006F770D">
        <w:rPr>
          <w:sz w:val="22"/>
          <w:szCs w:val="22"/>
        </w:rPr>
        <w:t xml:space="preserve"> regelmäßigen Wartungstermine.</w:t>
      </w:r>
    </w:p>
    <w:p w:rsidR="002938AE" w:rsidRPr="006F770D" w:rsidRDefault="002938AE" w:rsidP="002938AE">
      <w:pPr>
        <w:spacing w:line="276" w:lineRule="auto"/>
        <w:ind w:left="709" w:hanging="709"/>
        <w:jc w:val="both"/>
        <w:rPr>
          <w:sz w:val="22"/>
          <w:szCs w:val="22"/>
        </w:rPr>
      </w:pPr>
    </w:p>
    <w:p w:rsidR="00F152C0" w:rsidRPr="006F770D" w:rsidRDefault="00F152C0" w:rsidP="002938AE">
      <w:pPr>
        <w:spacing w:line="276" w:lineRule="auto"/>
        <w:ind w:left="709" w:hanging="709"/>
        <w:jc w:val="both"/>
        <w:rPr>
          <w:sz w:val="22"/>
          <w:szCs w:val="22"/>
        </w:rPr>
      </w:pPr>
      <w:r w:rsidRPr="006F770D">
        <w:rPr>
          <w:sz w:val="22"/>
          <w:szCs w:val="22"/>
        </w:rPr>
        <w:t>1.2</w:t>
      </w:r>
      <w:r w:rsidRPr="006F770D">
        <w:rPr>
          <w:sz w:val="22"/>
          <w:szCs w:val="22"/>
        </w:rPr>
        <w:tab/>
        <w:t>Die Vereinbarungen des Grundvertrages gelten auch für den Ergänzungsvertrag, jedoch mit den nachfolgenden Änderungen und Ergänzungen.</w:t>
      </w:r>
    </w:p>
    <w:p w:rsidR="0010113D" w:rsidRPr="006F770D" w:rsidRDefault="0010113D" w:rsidP="002938AE">
      <w:pPr>
        <w:spacing w:line="276" w:lineRule="auto"/>
        <w:ind w:left="709" w:hanging="709"/>
        <w:jc w:val="both"/>
        <w:rPr>
          <w:sz w:val="22"/>
          <w:szCs w:val="22"/>
        </w:rPr>
      </w:pPr>
    </w:p>
    <w:p w:rsidR="00F152C0" w:rsidRPr="006F770D" w:rsidRDefault="00F152C0" w:rsidP="002938AE">
      <w:pPr>
        <w:pStyle w:val="berschrift1"/>
        <w:spacing w:line="276" w:lineRule="auto"/>
        <w:jc w:val="left"/>
        <w:rPr>
          <w:b/>
          <w:sz w:val="22"/>
          <w:szCs w:val="22"/>
        </w:rPr>
      </w:pPr>
      <w:r w:rsidRPr="006F770D">
        <w:rPr>
          <w:b/>
          <w:sz w:val="22"/>
          <w:szCs w:val="22"/>
        </w:rPr>
        <w:t>2.</w:t>
      </w:r>
      <w:r w:rsidRPr="006F770D">
        <w:rPr>
          <w:b/>
          <w:sz w:val="22"/>
          <w:szCs w:val="22"/>
        </w:rPr>
        <w:tab/>
        <w:t>Leistungen des Auftragnehmers</w:t>
      </w:r>
    </w:p>
    <w:p w:rsidR="00CB3D28" w:rsidRPr="006F770D" w:rsidRDefault="00CB3D28" w:rsidP="002938AE">
      <w:pPr>
        <w:spacing w:line="276" w:lineRule="auto"/>
        <w:rPr>
          <w:sz w:val="22"/>
          <w:szCs w:val="22"/>
        </w:rPr>
      </w:pPr>
    </w:p>
    <w:p w:rsidR="00F152C0" w:rsidRPr="006F770D" w:rsidRDefault="00F152C0" w:rsidP="002938AE">
      <w:pPr>
        <w:pStyle w:val="Textkrper-Zeileneinzug"/>
        <w:numPr>
          <w:ilvl w:val="1"/>
          <w:numId w:val="5"/>
        </w:numPr>
        <w:spacing w:line="276" w:lineRule="auto"/>
        <w:ind w:left="703" w:hanging="703"/>
        <w:rPr>
          <w:color w:val="auto"/>
          <w:sz w:val="22"/>
          <w:szCs w:val="22"/>
        </w:rPr>
      </w:pPr>
      <w:r w:rsidRPr="006F770D">
        <w:rPr>
          <w:color w:val="auto"/>
          <w:sz w:val="22"/>
          <w:szCs w:val="22"/>
        </w:rPr>
        <w:t>Die Nr. 2.4 des Grundvertrages verliert die Gültigkeit.</w:t>
      </w:r>
    </w:p>
    <w:p w:rsidR="002938AE" w:rsidRPr="006F770D" w:rsidRDefault="002938AE" w:rsidP="002938AE">
      <w:pPr>
        <w:pStyle w:val="Textkrper-Zeileneinzug"/>
        <w:spacing w:line="276" w:lineRule="auto"/>
        <w:rPr>
          <w:color w:val="auto"/>
          <w:sz w:val="22"/>
          <w:szCs w:val="22"/>
        </w:rPr>
      </w:pPr>
    </w:p>
    <w:p w:rsidR="006A5C29" w:rsidRPr="006F770D" w:rsidRDefault="00F152C0" w:rsidP="006A5C29">
      <w:pPr>
        <w:pStyle w:val="Textkrper-Zeileneinzug"/>
        <w:numPr>
          <w:ilvl w:val="1"/>
          <w:numId w:val="5"/>
        </w:numPr>
        <w:spacing w:after="120" w:line="276" w:lineRule="auto"/>
        <w:ind w:left="709" w:hanging="703"/>
        <w:rPr>
          <w:color w:val="auto"/>
          <w:sz w:val="22"/>
          <w:szCs w:val="22"/>
        </w:rPr>
      </w:pPr>
      <w:r w:rsidRPr="006F770D">
        <w:rPr>
          <w:color w:val="auto"/>
          <w:sz w:val="22"/>
          <w:szCs w:val="22"/>
        </w:rPr>
        <w:t>Der Auftragnehmer ist -</w:t>
      </w:r>
      <w:r w:rsidR="008A3391" w:rsidRPr="006F770D">
        <w:rPr>
          <w:color w:val="auto"/>
          <w:sz w:val="22"/>
          <w:szCs w:val="22"/>
        </w:rPr>
        <w:t xml:space="preserve"> </w:t>
      </w:r>
      <w:r w:rsidRPr="006F770D">
        <w:rPr>
          <w:color w:val="auto"/>
          <w:sz w:val="22"/>
          <w:szCs w:val="22"/>
        </w:rPr>
        <w:t>auch außerhalb der regelmäßigen Wartungstermine</w:t>
      </w:r>
      <w:r w:rsidR="008A3391" w:rsidRPr="006F770D">
        <w:rPr>
          <w:color w:val="auto"/>
          <w:sz w:val="22"/>
          <w:szCs w:val="22"/>
        </w:rPr>
        <w:t xml:space="preserve"> </w:t>
      </w:r>
      <w:r w:rsidRPr="006F770D">
        <w:rPr>
          <w:color w:val="auto"/>
          <w:sz w:val="22"/>
          <w:szCs w:val="22"/>
        </w:rPr>
        <w:t>- verpflichtet Störungen zu beseitigen, welche die Anlagensicherheit beeinträchtigen</w:t>
      </w:r>
      <w:r w:rsidR="006A5C29" w:rsidRPr="006F770D">
        <w:rPr>
          <w:color w:val="auto"/>
          <w:sz w:val="22"/>
          <w:szCs w:val="22"/>
        </w:rPr>
        <w:t xml:space="preserve"> </w:t>
      </w:r>
      <w:r w:rsidRPr="006F770D">
        <w:rPr>
          <w:color w:val="auto"/>
          <w:sz w:val="22"/>
          <w:szCs w:val="22"/>
        </w:rPr>
        <w:t xml:space="preserve">oder die Gebäudenutzung gefährden. </w:t>
      </w:r>
    </w:p>
    <w:p w:rsidR="005961BC" w:rsidRPr="006F770D" w:rsidRDefault="00F152C0" w:rsidP="00AA3C45">
      <w:pPr>
        <w:pStyle w:val="Textkrper-Zeileneinzug"/>
        <w:spacing w:line="276" w:lineRule="auto"/>
        <w:ind w:left="709"/>
        <w:rPr>
          <w:color w:val="auto"/>
          <w:sz w:val="22"/>
          <w:szCs w:val="22"/>
        </w:rPr>
      </w:pPr>
      <w:r w:rsidRPr="006F770D">
        <w:rPr>
          <w:color w:val="auto"/>
          <w:sz w:val="22"/>
          <w:szCs w:val="22"/>
        </w:rPr>
        <w:t>Dieses hat er durch Einrichtung eines Bereitschaftsdienstes mit Bereitschaftszentrale zu gewährleisten.</w:t>
      </w:r>
      <w:r w:rsidR="005F2678" w:rsidRPr="006F770D">
        <w:rPr>
          <w:color w:val="auto"/>
          <w:sz w:val="22"/>
          <w:szCs w:val="22"/>
        </w:rPr>
        <w:t xml:space="preserve"> </w:t>
      </w:r>
      <w:r w:rsidRPr="006F770D">
        <w:rPr>
          <w:color w:val="auto"/>
          <w:sz w:val="22"/>
          <w:szCs w:val="22"/>
        </w:rPr>
        <w:t xml:space="preserve">Nach Meldung einer Störung hat der Auftragnehmer unverzüglich deren Behebung </w:t>
      </w:r>
      <w:r w:rsidR="00AA3C45">
        <w:rPr>
          <w:color w:val="auto"/>
          <w:sz w:val="22"/>
          <w:szCs w:val="22"/>
        </w:rPr>
        <w:t xml:space="preserve">  </w:t>
      </w:r>
      <w:r w:rsidRPr="006F770D">
        <w:rPr>
          <w:color w:val="auto"/>
          <w:sz w:val="22"/>
          <w:szCs w:val="22"/>
        </w:rPr>
        <w:t>einzuleiten</w:t>
      </w:r>
      <w:r w:rsidR="00AA3C45">
        <w:rPr>
          <w:color w:val="auto"/>
          <w:sz w:val="22"/>
          <w:szCs w:val="22"/>
        </w:rPr>
        <w:t xml:space="preserve">  </w:t>
      </w:r>
      <w:r w:rsidRPr="006F770D">
        <w:rPr>
          <w:color w:val="auto"/>
          <w:sz w:val="22"/>
          <w:szCs w:val="22"/>
        </w:rPr>
        <w:t xml:space="preserve"> und </w:t>
      </w:r>
      <w:r w:rsidR="00AA3C45">
        <w:rPr>
          <w:color w:val="auto"/>
          <w:sz w:val="22"/>
          <w:szCs w:val="22"/>
        </w:rPr>
        <w:t xml:space="preserve">  </w:t>
      </w:r>
      <w:r w:rsidRPr="006F770D">
        <w:rPr>
          <w:color w:val="auto"/>
          <w:sz w:val="22"/>
          <w:szCs w:val="22"/>
        </w:rPr>
        <w:t xml:space="preserve">muss </w:t>
      </w:r>
      <w:r w:rsidR="00AA3C45">
        <w:rPr>
          <w:color w:val="auto"/>
          <w:sz w:val="22"/>
          <w:szCs w:val="22"/>
        </w:rPr>
        <w:t xml:space="preserve">  </w:t>
      </w:r>
      <w:r w:rsidRPr="006F770D">
        <w:rPr>
          <w:color w:val="auto"/>
          <w:sz w:val="22"/>
          <w:szCs w:val="22"/>
        </w:rPr>
        <w:t xml:space="preserve">bemüht </w:t>
      </w:r>
      <w:r w:rsidR="00AA3C45">
        <w:rPr>
          <w:color w:val="auto"/>
          <w:sz w:val="22"/>
          <w:szCs w:val="22"/>
        </w:rPr>
        <w:t xml:space="preserve">  </w:t>
      </w:r>
      <w:r w:rsidRPr="006F770D">
        <w:rPr>
          <w:color w:val="auto"/>
          <w:sz w:val="22"/>
          <w:szCs w:val="22"/>
        </w:rPr>
        <w:t xml:space="preserve">sein, </w:t>
      </w:r>
      <w:r w:rsidR="00AA3C45">
        <w:rPr>
          <w:color w:val="auto"/>
          <w:sz w:val="22"/>
          <w:szCs w:val="22"/>
        </w:rPr>
        <w:t xml:space="preserve">  diese in einem Zeitraum von maximal</w:t>
      </w:r>
    </w:p>
    <w:tbl>
      <w:tblPr>
        <w:tblW w:w="0" w:type="auto"/>
        <w:tblInd w:w="709" w:type="dxa"/>
        <w:tblLook w:val="04A0" w:firstRow="1" w:lastRow="0" w:firstColumn="1" w:lastColumn="0" w:noHBand="0" w:noVBand="1"/>
      </w:tblPr>
      <w:tblGrid>
        <w:gridCol w:w="1100"/>
        <w:gridCol w:w="3828"/>
        <w:gridCol w:w="3792"/>
      </w:tblGrid>
      <w:tr w:rsidR="005961BC" w:rsidRPr="006F770D" w:rsidTr="00AA3C45">
        <w:trPr>
          <w:trHeight w:hRule="exact" w:val="397"/>
        </w:trPr>
        <w:tc>
          <w:tcPr>
            <w:tcW w:w="1100" w:type="dxa"/>
            <w:shd w:val="clear" w:color="auto" w:fill="auto"/>
            <w:vAlign w:val="center"/>
          </w:tcPr>
          <w:p w:rsidR="005961BC" w:rsidRPr="006F770D" w:rsidRDefault="00AA3C45" w:rsidP="00AA3C45">
            <w:pPr>
              <w:pStyle w:val="Textkrper-Zeileneinzug"/>
              <w:spacing w:line="276" w:lineRule="auto"/>
              <w:jc w:val="left"/>
              <w:rPr>
                <w:color w:val="auto"/>
                <w:sz w:val="22"/>
                <w:szCs w:val="22"/>
              </w:rPr>
            </w:pPr>
            <w:r>
              <w:object w:dxaOrig="225" w:dyaOrig="225">
                <v:shape id="_x0000_i1167" type="#_x0000_t75" style="width:41.25pt;height:15.75pt" o:ole="" o:preferrelative="f">
                  <v:imagedata r:id="rId30" o:title=""/>
                </v:shape>
                <w:control r:id="rId31" w:name="TB12" w:shapeid="_x0000_i1167"/>
              </w:object>
            </w:r>
          </w:p>
        </w:tc>
        <w:tc>
          <w:tcPr>
            <w:tcW w:w="3828" w:type="dxa"/>
            <w:shd w:val="clear" w:color="auto" w:fill="auto"/>
            <w:vAlign w:val="center"/>
          </w:tcPr>
          <w:p w:rsidR="005961BC" w:rsidRPr="006F770D" w:rsidRDefault="00AA3C45" w:rsidP="00AA3C45">
            <w:pPr>
              <w:pStyle w:val="Textkrper-Zeileneinzug"/>
              <w:spacing w:line="276" w:lineRule="auto"/>
              <w:jc w:val="left"/>
              <w:rPr>
                <w:color w:val="auto"/>
                <w:sz w:val="22"/>
                <w:szCs w:val="22"/>
              </w:rPr>
            </w:pPr>
            <w:r w:rsidRPr="006F770D">
              <w:rPr>
                <w:b/>
                <w:color w:val="auto"/>
                <w:sz w:val="22"/>
                <w:szCs w:val="22"/>
              </w:rPr>
              <w:t xml:space="preserve">Stunden </w:t>
            </w:r>
            <w:r w:rsidRPr="006F770D">
              <w:rPr>
                <w:color w:val="auto"/>
                <w:sz w:val="22"/>
                <w:szCs w:val="22"/>
              </w:rPr>
              <w:t>abzuschließen.</w:t>
            </w:r>
          </w:p>
        </w:tc>
        <w:tc>
          <w:tcPr>
            <w:tcW w:w="3792" w:type="dxa"/>
            <w:shd w:val="clear" w:color="auto" w:fill="auto"/>
          </w:tcPr>
          <w:p w:rsidR="005961BC" w:rsidRPr="006F770D" w:rsidRDefault="005961BC" w:rsidP="00586E7F">
            <w:pPr>
              <w:pStyle w:val="Textkrper-Zeileneinzug"/>
              <w:spacing w:line="276" w:lineRule="auto"/>
              <w:jc w:val="left"/>
              <w:rPr>
                <w:color w:val="auto"/>
                <w:sz w:val="22"/>
                <w:szCs w:val="22"/>
              </w:rPr>
            </w:pPr>
          </w:p>
        </w:tc>
      </w:tr>
    </w:tbl>
    <w:p w:rsidR="00F152C0" w:rsidRDefault="00F152C0" w:rsidP="006A5C29">
      <w:pPr>
        <w:pStyle w:val="Textkrper-Zeileneinzug"/>
        <w:spacing w:after="120" w:line="276" w:lineRule="auto"/>
        <w:ind w:left="709"/>
        <w:rPr>
          <w:color w:val="auto"/>
          <w:sz w:val="22"/>
          <w:szCs w:val="22"/>
        </w:rPr>
      </w:pPr>
      <w:r w:rsidRPr="006F770D">
        <w:rPr>
          <w:color w:val="auto"/>
          <w:sz w:val="22"/>
          <w:szCs w:val="22"/>
        </w:rPr>
        <w:t>Sollten dabei aus anlagenspezifischen Gründen nicht hinnehmbare Verzögerungen auftreten, ist innerhalb dieses Zeitraumes eine Störungsanalyse zu erstellen und an die vom Auftraggeber genannte Stelle zu übermitteln. Falls Gefahren für Leben, Gesundheit oder Umwelt sowie materielle Schäden eintreten können, hat der Auftragnehmer einen Notbetrieb zu veranlassen (siehe Nr. 3.2).</w:t>
      </w:r>
    </w:p>
    <w:p w:rsidR="00E121EB" w:rsidRDefault="00E121EB" w:rsidP="00E121EB">
      <w:pPr>
        <w:pStyle w:val="Default"/>
        <w:ind w:left="1134" w:right="1133"/>
        <w:rPr>
          <w:i/>
          <w:iCs/>
          <w:sz w:val="20"/>
          <w:szCs w:val="20"/>
        </w:rPr>
      </w:pPr>
      <w:r>
        <w:rPr>
          <w:i/>
          <w:iCs/>
          <w:sz w:val="20"/>
          <w:szCs w:val="20"/>
        </w:rPr>
        <w:t>Eine Bereitschaftszentrale kann aus Telefax, Mobiltelefonmit mit Alphaservice, ggf. PC oder vergleichbaren Komponenten bestehen. Die Leistung der Bereitschaftszentrale kann auch einer Fremdfirma übertragen werden.</w:t>
      </w:r>
    </w:p>
    <w:p w:rsidR="00CB3D28" w:rsidRPr="006F770D" w:rsidRDefault="00CB3D28" w:rsidP="002938AE">
      <w:pPr>
        <w:tabs>
          <w:tab w:val="left" w:pos="9214"/>
          <w:tab w:val="left" w:pos="9356"/>
        </w:tabs>
        <w:spacing w:line="276" w:lineRule="auto"/>
        <w:ind w:right="425"/>
        <w:jc w:val="both"/>
        <w:rPr>
          <w:sz w:val="22"/>
          <w:szCs w:val="22"/>
        </w:rPr>
      </w:pPr>
    </w:p>
    <w:p w:rsidR="00F152C0" w:rsidRDefault="00F152C0" w:rsidP="001F4BEB">
      <w:pPr>
        <w:numPr>
          <w:ilvl w:val="1"/>
          <w:numId w:val="5"/>
        </w:numPr>
        <w:jc w:val="both"/>
        <w:rPr>
          <w:sz w:val="22"/>
          <w:szCs w:val="22"/>
        </w:rPr>
      </w:pPr>
      <w:r w:rsidRPr="006F770D">
        <w:rPr>
          <w:sz w:val="22"/>
          <w:szCs w:val="22"/>
        </w:rPr>
        <w:t>Die Störungsbeseitigung gegebenenfalls einschließlich Optimierung der Anlage ist durchzuführen</w:t>
      </w:r>
      <w:r w:rsidR="008A3391" w:rsidRPr="006F770D">
        <w:rPr>
          <w:sz w:val="22"/>
          <w:szCs w:val="22"/>
        </w:rPr>
        <w:t xml:space="preserve"> </w:t>
      </w:r>
      <w:r w:rsidR="008A3391" w:rsidRPr="006F770D">
        <w:rPr>
          <w:rStyle w:val="Funotenzeichen"/>
          <w:sz w:val="22"/>
          <w:szCs w:val="22"/>
        </w:rPr>
        <w:footnoteReference w:id="1"/>
      </w:r>
      <w:r w:rsidRPr="006F770D">
        <w:rPr>
          <w:sz w:val="22"/>
          <w:szCs w:val="22"/>
        </w:rPr>
        <w:t>:</w:t>
      </w:r>
    </w:p>
    <w:p w:rsidR="004166FF" w:rsidRPr="006F770D" w:rsidRDefault="004166FF" w:rsidP="004166FF">
      <w:pPr>
        <w:ind w:left="705"/>
        <w:jc w:val="both"/>
        <w:rPr>
          <w:sz w:val="22"/>
          <w:szCs w:val="22"/>
        </w:rPr>
      </w:pPr>
    </w:p>
    <w:tbl>
      <w:tblPr>
        <w:tblW w:w="9242" w:type="dxa"/>
        <w:tblInd w:w="709" w:type="dxa"/>
        <w:tblLayout w:type="fixed"/>
        <w:tblCellMar>
          <w:left w:w="28" w:type="dxa"/>
          <w:right w:w="28" w:type="dxa"/>
        </w:tblCellMar>
        <w:tblLook w:val="04A0" w:firstRow="1" w:lastRow="0" w:firstColumn="1" w:lastColumn="0" w:noHBand="0" w:noVBand="1"/>
      </w:tblPr>
      <w:tblGrid>
        <w:gridCol w:w="675"/>
        <w:gridCol w:w="8567"/>
      </w:tblGrid>
      <w:tr w:rsidR="0069427A" w:rsidRPr="006F770D" w:rsidTr="00047DBF">
        <w:trPr>
          <w:trHeight w:hRule="exact" w:val="397"/>
        </w:trPr>
        <w:tc>
          <w:tcPr>
            <w:tcW w:w="675" w:type="dxa"/>
            <w:shd w:val="clear" w:color="auto" w:fill="auto"/>
          </w:tcPr>
          <w:p w:rsidR="0069427A" w:rsidRPr="006F770D" w:rsidRDefault="0069427A" w:rsidP="001F4BEB">
            <w:pPr>
              <w:jc w:val="both"/>
              <w:rPr>
                <w:sz w:val="22"/>
                <w:szCs w:val="22"/>
              </w:rPr>
            </w:pPr>
            <w:r w:rsidRPr="006F770D">
              <w:rPr>
                <w:rFonts w:cs="Arial"/>
              </w:rPr>
              <w:object w:dxaOrig="225" w:dyaOrig="225">
                <v:shape id="_x0000_i1170" type="#_x0000_t75" style="width:15pt;height:15pt" o:ole="">
                  <v:imagedata r:id="rId32" o:title=""/>
                </v:shape>
                <w:control r:id="rId33" w:name="OB11" w:shapeid="_x0000_i1170"/>
              </w:object>
            </w:r>
          </w:p>
        </w:tc>
        <w:tc>
          <w:tcPr>
            <w:tcW w:w="8567" w:type="dxa"/>
            <w:shd w:val="clear" w:color="auto" w:fill="auto"/>
          </w:tcPr>
          <w:p w:rsidR="0069427A" w:rsidRPr="006F770D" w:rsidRDefault="0069427A" w:rsidP="001F4BEB">
            <w:pPr>
              <w:jc w:val="both"/>
              <w:rPr>
                <w:sz w:val="22"/>
                <w:szCs w:val="22"/>
              </w:rPr>
            </w:pPr>
            <w:r w:rsidRPr="006F770D">
              <w:rPr>
                <w:sz w:val="22"/>
                <w:szCs w:val="22"/>
              </w:rPr>
              <w:t>ganzjährig</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172" type="#_x0000_t75" style="width:15pt;height:15pt" o:ole="">
                  <v:imagedata r:id="rId34" o:title=""/>
                </v:shape>
                <w:control r:id="rId35" w:name="OB12" w:shapeid="_x0000_i1172"/>
              </w:object>
            </w:r>
          </w:p>
        </w:tc>
        <w:tc>
          <w:tcPr>
            <w:tcW w:w="8567" w:type="dxa"/>
            <w:shd w:val="clear" w:color="auto" w:fill="auto"/>
          </w:tcPr>
          <w:p w:rsidR="0069427A" w:rsidRPr="006F770D" w:rsidRDefault="0069427A" w:rsidP="001F4BEB">
            <w:pPr>
              <w:jc w:val="both"/>
              <w:rPr>
                <w:sz w:val="22"/>
                <w:szCs w:val="22"/>
              </w:rPr>
            </w:pPr>
            <w:r w:rsidRPr="006F770D">
              <w:rPr>
                <w:sz w:val="22"/>
                <w:szCs w:val="22"/>
              </w:rPr>
              <w:t>innerhalb der Heizperiode (01.10. bis 30.04.)</w:t>
            </w:r>
          </w:p>
        </w:tc>
      </w:tr>
      <w:tr w:rsidR="0069427A" w:rsidRPr="006F770D" w:rsidTr="00047DBF">
        <w:trPr>
          <w:trHeight w:hRule="exact" w:val="397"/>
        </w:trPr>
        <w:tc>
          <w:tcPr>
            <w:tcW w:w="9242" w:type="dxa"/>
            <w:gridSpan w:val="2"/>
            <w:shd w:val="clear" w:color="auto" w:fill="auto"/>
          </w:tcPr>
          <w:p w:rsidR="0069427A" w:rsidRPr="006F770D" w:rsidRDefault="0069427A" w:rsidP="001F4BEB">
            <w:pPr>
              <w:jc w:val="both"/>
              <w:rPr>
                <w:sz w:val="22"/>
                <w:szCs w:val="22"/>
              </w:rPr>
            </w:pPr>
            <w:r w:rsidRPr="006F770D">
              <w:rPr>
                <w:sz w:val="22"/>
                <w:szCs w:val="22"/>
              </w:rPr>
              <w:t>und dabei</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174" type="#_x0000_t75" style="width:15pt;height:15pt" o:ole="">
                  <v:imagedata r:id="rId34" o:title=""/>
                </v:shape>
                <w:control r:id="rId36" w:name="OB21" w:shapeid="_x0000_i1174"/>
              </w:object>
            </w:r>
          </w:p>
        </w:tc>
        <w:tc>
          <w:tcPr>
            <w:tcW w:w="8567" w:type="dxa"/>
            <w:shd w:val="clear" w:color="auto" w:fill="auto"/>
          </w:tcPr>
          <w:p w:rsidR="0069427A" w:rsidRPr="006F770D" w:rsidRDefault="0069427A" w:rsidP="001F4BEB">
            <w:pPr>
              <w:jc w:val="both"/>
              <w:rPr>
                <w:sz w:val="22"/>
                <w:szCs w:val="22"/>
              </w:rPr>
            </w:pPr>
            <w:r w:rsidRPr="006F770D">
              <w:rPr>
                <w:sz w:val="22"/>
                <w:szCs w:val="22"/>
              </w:rPr>
              <w:t>in der Zeit von 7 Uhr bis 22 Uhr an 7 Tagen der Woche</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176" type="#_x0000_t75" style="width:15pt;height:15pt" o:ole="">
                  <v:imagedata r:id="rId34" o:title=""/>
                </v:shape>
                <w:control r:id="rId37" w:name="OB22" w:shapeid="_x0000_i1176"/>
              </w:object>
            </w:r>
          </w:p>
        </w:tc>
        <w:tc>
          <w:tcPr>
            <w:tcW w:w="8567" w:type="dxa"/>
            <w:shd w:val="clear" w:color="auto" w:fill="auto"/>
          </w:tcPr>
          <w:p w:rsidR="0069427A" w:rsidRPr="006F770D" w:rsidRDefault="0069427A" w:rsidP="001F4BEB">
            <w:pPr>
              <w:jc w:val="both"/>
              <w:rPr>
                <w:sz w:val="22"/>
                <w:szCs w:val="22"/>
              </w:rPr>
            </w:pPr>
            <w:r w:rsidRPr="006F770D">
              <w:rPr>
                <w:sz w:val="22"/>
                <w:szCs w:val="22"/>
              </w:rPr>
              <w:t>innerhalb der betriebsüblichen Arbeitszeit</w:t>
            </w:r>
          </w:p>
        </w:tc>
      </w:tr>
      <w:tr w:rsidR="0069427A" w:rsidRPr="006F770D" w:rsidTr="00047DBF">
        <w:trPr>
          <w:trHeight w:hRule="exact" w:val="397"/>
        </w:trPr>
        <w:tc>
          <w:tcPr>
            <w:tcW w:w="675" w:type="dxa"/>
            <w:shd w:val="clear" w:color="auto" w:fill="auto"/>
          </w:tcPr>
          <w:p w:rsidR="0069427A" w:rsidRPr="006F770D" w:rsidRDefault="00F378B6" w:rsidP="001F4BEB">
            <w:pPr>
              <w:jc w:val="both"/>
              <w:rPr>
                <w:sz w:val="22"/>
                <w:szCs w:val="22"/>
              </w:rPr>
            </w:pPr>
            <w:r w:rsidRPr="006F770D">
              <w:rPr>
                <w:rFonts w:cs="Arial"/>
              </w:rPr>
              <w:object w:dxaOrig="225" w:dyaOrig="225">
                <v:shape id="_x0000_i1178" type="#_x0000_t75" style="width:15pt;height:15pt" o:ole="">
                  <v:imagedata r:id="rId32" o:title=""/>
                </v:shape>
                <w:control r:id="rId38" w:name="OB23" w:shapeid="_x0000_i1178"/>
              </w:object>
            </w:r>
          </w:p>
        </w:tc>
        <w:tc>
          <w:tcPr>
            <w:tcW w:w="8567" w:type="dxa"/>
            <w:shd w:val="clear" w:color="auto" w:fill="auto"/>
          </w:tcPr>
          <w:p w:rsidR="0069427A" w:rsidRPr="006F770D" w:rsidRDefault="0069427A" w:rsidP="001F4BEB">
            <w:pPr>
              <w:jc w:val="both"/>
              <w:rPr>
                <w:sz w:val="22"/>
                <w:szCs w:val="22"/>
              </w:rPr>
            </w:pPr>
            <w:r w:rsidRPr="006F770D">
              <w:rPr>
                <w:sz w:val="22"/>
                <w:szCs w:val="22"/>
              </w:rPr>
              <w:t>auch außerhalb der betriebsüblichen Arbeitszeit (z.B. auch nachts und an</w:t>
            </w:r>
          </w:p>
        </w:tc>
      </w:tr>
      <w:tr w:rsidR="00C06E71" w:rsidRPr="006F770D" w:rsidTr="00047DBF">
        <w:trPr>
          <w:trHeight w:hRule="exact" w:val="397"/>
        </w:trPr>
        <w:tc>
          <w:tcPr>
            <w:tcW w:w="675" w:type="dxa"/>
            <w:shd w:val="clear" w:color="auto" w:fill="auto"/>
          </w:tcPr>
          <w:p w:rsidR="00C06E71" w:rsidRPr="006F770D" w:rsidRDefault="00C06E71" w:rsidP="001F4BEB">
            <w:pPr>
              <w:jc w:val="both"/>
              <w:rPr>
                <w:rFonts w:cs="Arial"/>
                <w:sz w:val="22"/>
                <w:szCs w:val="22"/>
              </w:rPr>
            </w:pPr>
          </w:p>
        </w:tc>
        <w:tc>
          <w:tcPr>
            <w:tcW w:w="8567" w:type="dxa"/>
            <w:shd w:val="clear" w:color="auto" w:fill="auto"/>
          </w:tcPr>
          <w:p w:rsidR="00C06E71" w:rsidRPr="006F770D" w:rsidRDefault="00C06E71" w:rsidP="001F4BEB">
            <w:pPr>
              <w:jc w:val="both"/>
              <w:rPr>
                <w:sz w:val="22"/>
                <w:szCs w:val="22"/>
              </w:rPr>
            </w:pPr>
            <w:r w:rsidRPr="006F770D">
              <w:rPr>
                <w:sz w:val="22"/>
                <w:szCs w:val="22"/>
              </w:rPr>
              <w:t>Sonn- und Feiertagen) und zwar</w:t>
            </w:r>
          </w:p>
        </w:tc>
      </w:tr>
      <w:tr w:rsidR="00047DBF" w:rsidRPr="006F770D" w:rsidTr="00047DBF">
        <w:trPr>
          <w:trHeight w:hRule="exact" w:val="397"/>
        </w:trPr>
        <w:tc>
          <w:tcPr>
            <w:tcW w:w="675" w:type="dxa"/>
            <w:shd w:val="clear" w:color="auto" w:fill="auto"/>
          </w:tcPr>
          <w:p w:rsidR="00047DBF" w:rsidRPr="006F770D" w:rsidRDefault="00047DBF" w:rsidP="001F4BEB">
            <w:pPr>
              <w:jc w:val="both"/>
              <w:rPr>
                <w:rFonts w:cs="Arial"/>
                <w:sz w:val="22"/>
                <w:szCs w:val="22"/>
              </w:rPr>
            </w:pPr>
          </w:p>
        </w:tc>
        <w:tc>
          <w:tcPr>
            <w:tcW w:w="8567" w:type="dxa"/>
            <w:vMerge w:val="restart"/>
            <w:shd w:val="clear" w:color="auto" w:fill="auto"/>
          </w:tcPr>
          <w:p w:rsidR="00047DBF" w:rsidRPr="006F770D" w:rsidRDefault="00047DBF" w:rsidP="001F4BEB">
            <w:pPr>
              <w:jc w:val="both"/>
              <w:rPr>
                <w:sz w:val="22"/>
                <w:szCs w:val="22"/>
              </w:rPr>
            </w:pPr>
            <w:r w:rsidRPr="006F770D">
              <w:rPr>
                <w:rFonts w:cs="Arial"/>
              </w:rPr>
              <w:object w:dxaOrig="225" w:dyaOrig="225">
                <v:shape id="_x0000_i1180" type="#_x0000_t75" style="width:423pt;height:60pt" o:ole="">
                  <v:imagedata r:id="rId39" o:title=""/>
                </v:shape>
                <w:control r:id="rId40" w:name="TB13" w:shapeid="_x0000_i1180"/>
              </w:object>
            </w:r>
          </w:p>
        </w:tc>
      </w:tr>
      <w:tr w:rsidR="00047DBF" w:rsidRPr="006F770D" w:rsidTr="00047DBF">
        <w:trPr>
          <w:trHeight w:hRule="exact" w:val="397"/>
        </w:trPr>
        <w:tc>
          <w:tcPr>
            <w:tcW w:w="675" w:type="dxa"/>
            <w:shd w:val="clear" w:color="auto" w:fill="auto"/>
          </w:tcPr>
          <w:p w:rsidR="00047DBF" w:rsidRPr="006F770D" w:rsidRDefault="00047DBF" w:rsidP="001F4BEB">
            <w:pPr>
              <w:jc w:val="both"/>
              <w:rPr>
                <w:rFonts w:cs="Arial"/>
                <w:sz w:val="22"/>
                <w:szCs w:val="22"/>
              </w:rPr>
            </w:pPr>
          </w:p>
        </w:tc>
        <w:tc>
          <w:tcPr>
            <w:tcW w:w="8567" w:type="dxa"/>
            <w:vMerge/>
            <w:shd w:val="clear" w:color="auto" w:fill="auto"/>
          </w:tcPr>
          <w:p w:rsidR="00047DBF" w:rsidRPr="006F770D" w:rsidRDefault="00047DBF" w:rsidP="001F4BEB">
            <w:pPr>
              <w:jc w:val="both"/>
              <w:rPr>
                <w:sz w:val="22"/>
                <w:szCs w:val="22"/>
              </w:rPr>
            </w:pPr>
          </w:p>
        </w:tc>
      </w:tr>
      <w:tr w:rsidR="00047DBF" w:rsidRPr="006F770D" w:rsidTr="00047DBF">
        <w:trPr>
          <w:trHeight w:hRule="exact" w:val="397"/>
        </w:trPr>
        <w:tc>
          <w:tcPr>
            <w:tcW w:w="675" w:type="dxa"/>
            <w:shd w:val="clear" w:color="auto" w:fill="auto"/>
          </w:tcPr>
          <w:p w:rsidR="00047DBF" w:rsidRPr="006F770D" w:rsidRDefault="00047DBF" w:rsidP="001F4BEB">
            <w:pPr>
              <w:jc w:val="both"/>
              <w:rPr>
                <w:rFonts w:cs="Arial"/>
                <w:sz w:val="22"/>
                <w:szCs w:val="22"/>
              </w:rPr>
            </w:pPr>
          </w:p>
        </w:tc>
        <w:tc>
          <w:tcPr>
            <w:tcW w:w="8567" w:type="dxa"/>
            <w:vMerge/>
            <w:shd w:val="clear" w:color="auto" w:fill="auto"/>
          </w:tcPr>
          <w:p w:rsidR="00047DBF" w:rsidRPr="006F770D" w:rsidRDefault="00047DBF" w:rsidP="001F4BEB">
            <w:pPr>
              <w:jc w:val="both"/>
              <w:rPr>
                <w:sz w:val="22"/>
                <w:szCs w:val="22"/>
              </w:rPr>
            </w:pPr>
          </w:p>
        </w:tc>
      </w:tr>
    </w:tbl>
    <w:p w:rsidR="001F4BEB" w:rsidRPr="006F770D" w:rsidRDefault="001F4BEB" w:rsidP="001F4BEB">
      <w:pPr>
        <w:spacing w:line="276" w:lineRule="auto"/>
        <w:jc w:val="both"/>
        <w:rPr>
          <w:sz w:val="22"/>
          <w:szCs w:val="22"/>
        </w:rPr>
      </w:pPr>
    </w:p>
    <w:p w:rsidR="004166FF" w:rsidRDefault="004166FF" w:rsidP="002938AE">
      <w:pPr>
        <w:numPr>
          <w:ilvl w:val="1"/>
          <w:numId w:val="5"/>
        </w:numPr>
        <w:spacing w:line="276" w:lineRule="auto"/>
        <w:jc w:val="both"/>
        <w:rPr>
          <w:sz w:val="22"/>
          <w:szCs w:val="22"/>
        </w:rPr>
        <w:sectPr w:rsidR="004166FF" w:rsidSect="006C3F42">
          <w:pgSz w:w="11906" w:h="16838"/>
          <w:pgMar w:top="1134" w:right="1134" w:bottom="1134" w:left="1134" w:header="720" w:footer="145" w:gutter="0"/>
          <w:pgNumType w:start="1"/>
          <w:cols w:space="720"/>
        </w:sectPr>
      </w:pPr>
    </w:p>
    <w:p w:rsidR="002938AE" w:rsidRPr="006F770D" w:rsidRDefault="00F152C0" w:rsidP="002938AE">
      <w:pPr>
        <w:numPr>
          <w:ilvl w:val="1"/>
          <w:numId w:val="5"/>
        </w:numPr>
        <w:spacing w:line="276" w:lineRule="auto"/>
        <w:jc w:val="both"/>
        <w:rPr>
          <w:sz w:val="22"/>
          <w:szCs w:val="22"/>
        </w:rPr>
      </w:pPr>
      <w:r w:rsidRPr="006F770D">
        <w:rPr>
          <w:sz w:val="22"/>
          <w:szCs w:val="22"/>
        </w:rPr>
        <w:lastRenderedPageBreak/>
        <w:t>Zusätzlich sind folgende Störungen per Datenfernübertragung an die Bereitschaftszentrale zu melden</w:t>
      </w:r>
      <w:r w:rsidR="009F53F8" w:rsidRPr="006F770D">
        <w:rPr>
          <w:rStyle w:val="Funotenzeichen"/>
          <w:sz w:val="22"/>
          <w:szCs w:val="22"/>
        </w:rPr>
        <w:footnoteReference w:id="2"/>
      </w:r>
      <w:r w:rsidRPr="006F770D">
        <w:rPr>
          <w:sz w:val="22"/>
          <w:szCs w:val="22"/>
        </w:rPr>
        <w:t>:</w:t>
      </w:r>
    </w:p>
    <w:tbl>
      <w:tblPr>
        <w:tblW w:w="9481" w:type="dxa"/>
        <w:tblCellSpacing w:w="11" w:type="dxa"/>
        <w:tblInd w:w="709" w:type="dxa"/>
        <w:tblLook w:val="04A0" w:firstRow="1" w:lastRow="0" w:firstColumn="1" w:lastColumn="0" w:noHBand="0" w:noVBand="1"/>
      </w:tblPr>
      <w:tblGrid>
        <w:gridCol w:w="676"/>
        <w:gridCol w:w="495"/>
        <w:gridCol w:w="8310"/>
      </w:tblGrid>
      <w:tr w:rsidR="006456D9" w:rsidRPr="006F770D" w:rsidTr="00F53645">
        <w:trPr>
          <w:trHeight w:hRule="exact" w:val="397"/>
          <w:tblCellSpacing w:w="11" w:type="dxa"/>
        </w:trPr>
        <w:tc>
          <w:tcPr>
            <w:tcW w:w="643" w:type="dxa"/>
          </w:tcPr>
          <w:p w:rsidR="006456D9" w:rsidRPr="006F770D" w:rsidRDefault="002938AE" w:rsidP="009012FC">
            <w:pPr>
              <w:jc w:val="right"/>
              <w:rPr>
                <w:sz w:val="22"/>
                <w:szCs w:val="22"/>
              </w:rPr>
            </w:pPr>
            <w:r w:rsidRPr="006F770D">
              <w:rPr>
                <w:sz w:val="22"/>
                <w:szCs w:val="22"/>
              </w:rPr>
              <w:br w:type="page"/>
            </w:r>
            <w:r w:rsidR="006456D9" w:rsidRPr="006F770D">
              <w:rPr>
                <w:sz w:val="22"/>
                <w:szCs w:val="22"/>
              </w:rPr>
              <w:t>(1)</w:t>
            </w:r>
          </w:p>
        </w:tc>
        <w:tc>
          <w:tcPr>
            <w:tcW w:w="0" w:type="auto"/>
            <w:shd w:val="clear" w:color="auto" w:fill="auto"/>
          </w:tcPr>
          <w:p w:rsidR="006456D9" w:rsidRPr="006F770D" w:rsidRDefault="006456D9" w:rsidP="009012FC">
            <w:pPr>
              <w:rPr>
                <w:sz w:val="22"/>
                <w:szCs w:val="22"/>
              </w:rPr>
            </w:pPr>
            <w:r w:rsidRPr="006F770D">
              <w:rPr>
                <w:sz w:val="22"/>
                <w:szCs w:val="22"/>
              </w:rPr>
              <w:br w:type="page"/>
            </w:r>
            <w:r w:rsidRPr="006F770D">
              <w:rPr>
                <w:rFonts w:cs="Arial"/>
              </w:rPr>
              <w:object w:dxaOrig="225" w:dyaOrig="225">
                <v:shape id="_x0000_i1182" type="#_x0000_t75" style="width:12.75pt;height:15pt" o:ole="">
                  <v:imagedata r:id="rId41" o:title=""/>
                </v:shape>
                <w:control r:id="rId42" w:name="CB1" w:shapeid="_x0000_i1182"/>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des Brenners (bei allen Kessel)</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(2)</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84" type="#_x0000_t75" style="width:12.75pt;height:15pt" o:ole="">
                  <v:imagedata r:id="rId43" o:title=""/>
                </v:shape>
                <w:control r:id="rId44" w:name="CB2" w:shapeid="_x0000_i1184"/>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Gasalarm</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(3)</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86" type="#_x0000_t75" style="width:12.75pt;height:15pt" o:ole="">
                  <v:imagedata r:id="rId45" o:title=""/>
                </v:shape>
                <w:control r:id="rId46" w:name="CB3" w:shapeid="_x0000_i1186"/>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Wassermangel</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(4)</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88" type="#_x0000_t75" style="width:12.75pt;height:15pt" o:ole="">
                  <v:imagedata r:id="rId47" o:title=""/>
                </v:shape>
                <w:control r:id="rId48" w:name="CB4" w:shapeid="_x0000_i1188"/>
              </w:object>
            </w:r>
          </w:p>
        </w:tc>
        <w:tc>
          <w:tcPr>
            <w:tcW w:w="0" w:type="auto"/>
            <w:shd w:val="clear" w:color="auto" w:fill="auto"/>
          </w:tcPr>
          <w:p w:rsidR="006456D9" w:rsidRPr="006F770D" w:rsidRDefault="006456D9" w:rsidP="009012FC">
            <w:pPr>
              <w:ind w:left="193"/>
              <w:rPr>
                <w:sz w:val="22"/>
                <w:szCs w:val="22"/>
              </w:rPr>
            </w:pPr>
            <w:r w:rsidRPr="006F770D">
              <w:rPr>
                <w:sz w:val="22"/>
                <w:szCs w:val="22"/>
              </w:rPr>
              <w:t>Min – Füllanzeige Öltank</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(5)</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90" type="#_x0000_t75" style="width:12.75pt;height:15pt" o:ole="">
                  <v:imagedata r:id="rId49" o:title=""/>
                </v:shape>
                <w:control r:id="rId50" w:name="CB5" w:shapeid="_x0000_i1190"/>
              </w:object>
            </w:r>
          </w:p>
        </w:tc>
        <w:tc>
          <w:tcPr>
            <w:tcW w:w="0" w:type="auto"/>
            <w:shd w:val="clear" w:color="auto" w:fill="auto"/>
          </w:tcPr>
          <w:p w:rsidR="006456D9" w:rsidRPr="006F770D" w:rsidRDefault="006456D9" w:rsidP="009012FC">
            <w:pPr>
              <w:ind w:left="193"/>
              <w:rPr>
                <w:sz w:val="22"/>
                <w:szCs w:val="22"/>
              </w:rPr>
            </w:pPr>
            <w:r w:rsidRPr="006F770D">
              <w:rPr>
                <w:sz w:val="22"/>
                <w:szCs w:val="22"/>
              </w:rPr>
              <w:t>Leckanzeige – Öltank</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(6)</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92" type="#_x0000_t75" style="width:12.75pt;height:15pt" o:ole="">
                  <v:imagedata r:id="rId51" o:title=""/>
                </v:shape>
                <w:control r:id="rId52" w:name="CB6" w:shapeid="_x0000_i1192"/>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Heizkreise</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(7)</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94" type="#_x0000_t75" style="width:12.75pt;height:15pt" o:ole="">
                  <v:imagedata r:id="rId53" o:title=""/>
                </v:shape>
                <w:control r:id="rId54" w:name="CB7" w:shapeid="_x0000_i1194"/>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Brauch-Warmwasser</w:t>
            </w:r>
          </w:p>
        </w:tc>
      </w:tr>
      <w:tr w:rsidR="006456D9" w:rsidRPr="006F770D" w:rsidTr="00F53645">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(8)</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96" type="#_x0000_t75" style="width:12.75pt;height:15pt" o:ole="">
                  <v:imagedata r:id="rId55" o:title=""/>
                </v:shape>
                <w:control r:id="rId56" w:name="CB8" w:shapeid="_x0000_i1196"/>
              </w:object>
            </w:r>
          </w:p>
        </w:tc>
        <w:tc>
          <w:tcPr>
            <w:tcW w:w="0" w:type="auto"/>
            <w:shd w:val="clear" w:color="auto" w:fill="auto"/>
          </w:tcPr>
          <w:p w:rsidR="006456D9" w:rsidRPr="006F770D" w:rsidRDefault="006456D9" w:rsidP="009012FC">
            <w:pPr>
              <w:ind w:left="193"/>
              <w:rPr>
                <w:sz w:val="22"/>
                <w:szCs w:val="22"/>
              </w:rPr>
            </w:pPr>
            <w:r w:rsidRPr="006F770D">
              <w:rPr>
                <w:sz w:val="22"/>
                <w:szCs w:val="22"/>
              </w:rPr>
              <w:t>Störung der Datenübertragungseinrichtung</w: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(9)</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198" type="#_x0000_t75" style="width:12.75pt;height:15pt" o:ole="">
                  <v:imagedata r:id="rId57" o:title=""/>
                </v:shape>
                <w:control r:id="rId58" w:name="CB9" w:shapeid="_x0000_i1198"/>
              </w:object>
            </w:r>
          </w:p>
        </w:tc>
        <w:tc>
          <w:tcPr>
            <w:tcW w:w="0" w:type="auto"/>
            <w:shd w:val="clear" w:color="auto" w:fill="auto"/>
          </w:tcPr>
          <w:p w:rsidR="006456D9" w:rsidRPr="006F770D" w:rsidRDefault="009012FC" w:rsidP="009012FC">
            <w:pPr>
              <w:rPr>
                <w:sz w:val="22"/>
                <w:szCs w:val="22"/>
              </w:rPr>
            </w:pPr>
            <w:r w:rsidRPr="006F770D">
              <w:rPr>
                <w:rFonts w:cs="Arial"/>
              </w:rPr>
              <w:object w:dxaOrig="225" w:dyaOrig="225">
                <v:shape id="_x0000_i1200" type="#_x0000_t75" style="width:401.25pt;height:15.75pt" o:ole="">
                  <v:imagedata r:id="rId59" o:title=""/>
                </v:shape>
                <w:control r:id="rId60" w:name="TB15" w:shapeid="_x0000_i1200"/>
              </w:objec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(10)</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202" type="#_x0000_t75" style="width:12.75pt;height:15pt" o:ole="">
                  <v:imagedata r:id="rId61" o:title=""/>
                </v:shape>
                <w:control r:id="rId62" w:name="CB10" w:shapeid="_x0000_i1202"/>
              </w:object>
            </w:r>
          </w:p>
        </w:tc>
        <w:tc>
          <w:tcPr>
            <w:tcW w:w="0" w:type="auto"/>
            <w:shd w:val="clear" w:color="auto" w:fill="auto"/>
          </w:tcPr>
          <w:p w:rsidR="006456D9" w:rsidRPr="006F770D" w:rsidRDefault="009012FC" w:rsidP="009012FC">
            <w:pPr>
              <w:ind w:left="11"/>
              <w:rPr>
                <w:sz w:val="22"/>
                <w:szCs w:val="22"/>
              </w:rPr>
            </w:pPr>
            <w:r w:rsidRPr="006F770D">
              <w:rPr>
                <w:rFonts w:cs="Arial"/>
              </w:rPr>
              <w:object w:dxaOrig="225" w:dyaOrig="225">
                <v:shape id="_x0000_i1204" type="#_x0000_t75" style="width:400.5pt;height:15.75pt" o:ole="">
                  <v:imagedata r:id="rId63" o:title=""/>
                </v:shape>
                <w:control r:id="rId64" w:name="TB16" w:shapeid="_x0000_i1204"/>
              </w:objec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(11)</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206" type="#_x0000_t75" style="width:12.75pt;height:15pt" o:ole="">
                  <v:imagedata r:id="rId65" o:title=""/>
                </v:shape>
                <w:control r:id="rId66" w:name="CB11" w:shapeid="_x0000_i1206"/>
              </w:object>
            </w:r>
          </w:p>
        </w:tc>
        <w:tc>
          <w:tcPr>
            <w:tcW w:w="0" w:type="auto"/>
            <w:shd w:val="clear" w:color="auto" w:fill="auto"/>
          </w:tcPr>
          <w:p w:rsidR="006456D9" w:rsidRPr="006F770D" w:rsidRDefault="009012FC" w:rsidP="009012FC">
            <w:pPr>
              <w:rPr>
                <w:sz w:val="22"/>
                <w:szCs w:val="22"/>
              </w:rPr>
            </w:pPr>
            <w:r w:rsidRPr="006F770D">
              <w:rPr>
                <w:rFonts w:cs="Arial"/>
              </w:rPr>
              <w:object w:dxaOrig="225" w:dyaOrig="225">
                <v:shape id="_x0000_i1208" type="#_x0000_t75" style="width:401.25pt;height:15.75pt" o:ole="">
                  <v:imagedata r:id="rId59" o:title=""/>
                </v:shape>
                <w:control r:id="rId67" w:name="TB17" w:shapeid="_x0000_i1208"/>
              </w:object>
            </w:r>
          </w:p>
        </w:tc>
      </w:tr>
      <w:tr w:rsidR="006456D9" w:rsidRPr="006F770D" w:rsidTr="00CA040C">
        <w:trPr>
          <w:trHeight w:hRule="exact" w:val="397"/>
          <w:tblCellSpacing w:w="11" w:type="dxa"/>
        </w:trPr>
        <w:tc>
          <w:tcPr>
            <w:tcW w:w="643" w:type="dxa"/>
          </w:tcPr>
          <w:p w:rsidR="006456D9" w:rsidRPr="006F770D" w:rsidRDefault="006456D9" w:rsidP="009012FC">
            <w:pPr>
              <w:jc w:val="right"/>
              <w:rPr>
                <w:rFonts w:cs="Arial"/>
                <w:sz w:val="22"/>
                <w:szCs w:val="22"/>
              </w:rPr>
            </w:pPr>
            <w:r w:rsidRPr="006F770D">
              <w:rPr>
                <w:rFonts w:cs="Arial"/>
                <w:sz w:val="22"/>
                <w:szCs w:val="22"/>
              </w:rPr>
              <w:t>(12)</w:t>
            </w:r>
          </w:p>
        </w:tc>
        <w:tc>
          <w:tcPr>
            <w:tcW w:w="0" w:type="auto"/>
            <w:shd w:val="clear" w:color="auto" w:fill="auto"/>
          </w:tcPr>
          <w:p w:rsidR="006456D9" w:rsidRPr="006F770D" w:rsidRDefault="006456D9" w:rsidP="009012FC">
            <w:pPr>
              <w:rPr>
                <w:sz w:val="22"/>
                <w:szCs w:val="22"/>
              </w:rPr>
            </w:pPr>
            <w:r w:rsidRPr="006F770D">
              <w:rPr>
                <w:rFonts w:cs="Arial"/>
              </w:rPr>
              <w:object w:dxaOrig="225" w:dyaOrig="225">
                <v:shape id="_x0000_i1210" type="#_x0000_t75" style="width:12.75pt;height:15pt" o:ole="">
                  <v:imagedata r:id="rId68" o:title=""/>
                </v:shape>
                <w:control r:id="rId69" w:name="CB12" w:shapeid="_x0000_i1210"/>
              </w:object>
            </w:r>
          </w:p>
        </w:tc>
        <w:tc>
          <w:tcPr>
            <w:tcW w:w="0" w:type="auto"/>
            <w:shd w:val="clear" w:color="auto" w:fill="auto"/>
          </w:tcPr>
          <w:p w:rsidR="006456D9" w:rsidRPr="006F770D" w:rsidRDefault="009012FC" w:rsidP="009012FC">
            <w:pPr>
              <w:rPr>
                <w:sz w:val="22"/>
                <w:szCs w:val="22"/>
              </w:rPr>
            </w:pPr>
            <w:r w:rsidRPr="006F770D">
              <w:rPr>
                <w:rFonts w:cs="Arial"/>
              </w:rPr>
              <w:object w:dxaOrig="225" w:dyaOrig="225">
                <v:shape id="_x0000_i1212" type="#_x0000_t75" style="width:401.25pt;height:15.75pt" o:ole="">
                  <v:imagedata r:id="rId59" o:title=""/>
                </v:shape>
                <w:control r:id="rId70" w:name="TB18" w:shapeid="_x0000_i1212"/>
              </w:object>
            </w:r>
          </w:p>
        </w:tc>
      </w:tr>
    </w:tbl>
    <w:p w:rsidR="001F4BEB" w:rsidRDefault="001F4BEB" w:rsidP="002938AE">
      <w:pPr>
        <w:spacing w:line="276" w:lineRule="auto"/>
        <w:ind w:left="709"/>
        <w:jc w:val="both"/>
        <w:rPr>
          <w:sz w:val="22"/>
          <w:szCs w:val="22"/>
        </w:rPr>
      </w:pPr>
    </w:p>
    <w:p w:rsidR="00F152C0" w:rsidRDefault="00F152C0" w:rsidP="002938AE">
      <w:pPr>
        <w:spacing w:line="276" w:lineRule="auto"/>
        <w:ind w:left="709"/>
        <w:jc w:val="both"/>
        <w:rPr>
          <w:sz w:val="22"/>
          <w:szCs w:val="22"/>
        </w:rPr>
      </w:pPr>
      <w:r w:rsidRPr="006F770D">
        <w:rPr>
          <w:sz w:val="22"/>
          <w:szCs w:val="22"/>
        </w:rPr>
        <w:t>Der Auftraggeber stellt dazu auf der Anlagenseite alle zur Vertragserfüllung benötigten Signale über potentialfreie Kontakte oder als Bus sowie einen Anschluss an das Telekommunikationsnetz und einen Anschluss an das Niederspannungsnetz zur Verfügung.</w:t>
      </w:r>
    </w:p>
    <w:p w:rsidR="00F152C0" w:rsidRPr="006F770D" w:rsidRDefault="00C63DAE" w:rsidP="00E121EB">
      <w:pPr>
        <w:spacing w:before="120" w:after="120" w:line="276" w:lineRule="auto"/>
        <w:ind w:left="1418" w:right="566"/>
        <w:jc w:val="both"/>
        <w:rPr>
          <w:sz w:val="22"/>
          <w:szCs w:val="22"/>
        </w:rPr>
      </w:pPr>
      <w:r>
        <w:rPr>
          <w:i/>
          <w:iCs/>
          <w:sz w:val="20"/>
        </w:rPr>
        <w:t>Eine Fernübertragungseinrichtung kann die Zuverlässigkeit des Anlagenbetriebes verbessern. Falls diese Option beauftragt wird, müssen jederzeit Störungen übertragen und gespeichert werden können.</w:t>
      </w:r>
    </w:p>
    <w:p w:rsidR="00F152C0" w:rsidRDefault="00F152C0" w:rsidP="002938AE">
      <w:pPr>
        <w:pStyle w:val="Listenabsatz"/>
        <w:numPr>
          <w:ilvl w:val="1"/>
          <w:numId w:val="5"/>
        </w:numPr>
        <w:spacing w:line="276" w:lineRule="auto"/>
        <w:jc w:val="both"/>
        <w:rPr>
          <w:sz w:val="22"/>
          <w:szCs w:val="22"/>
        </w:rPr>
      </w:pPr>
      <w:r w:rsidRPr="006F770D">
        <w:rPr>
          <w:sz w:val="22"/>
          <w:szCs w:val="22"/>
        </w:rPr>
        <w:t>Für jede Störungsbeseitigung ist ein Protokoll zu erstellen und von dem für die Störungsbeseitigung Verantwortlichen zu unterzeichnen. Die Protokolle sind den jährlichen Störungsauflistungen (mit Charakteristik) nach Nr. 2.6 beizufügen.</w:t>
      </w:r>
    </w:p>
    <w:p w:rsidR="008F64E9" w:rsidRDefault="008F64E9" w:rsidP="008E6589">
      <w:pPr>
        <w:pStyle w:val="Listenabsatz"/>
        <w:ind w:left="0"/>
        <w:rPr>
          <w:sz w:val="22"/>
          <w:szCs w:val="22"/>
        </w:rPr>
      </w:pPr>
    </w:p>
    <w:tbl>
      <w:tblPr>
        <w:tblW w:w="9909" w:type="dxa"/>
        <w:tblInd w:w="108" w:type="dxa"/>
        <w:tblLayout w:type="fixed"/>
        <w:tblLook w:val="04A0" w:firstRow="1" w:lastRow="0" w:firstColumn="1" w:lastColumn="0" w:noHBand="0" w:noVBand="1"/>
      </w:tblPr>
      <w:tblGrid>
        <w:gridCol w:w="709"/>
        <w:gridCol w:w="5387"/>
        <w:gridCol w:w="1275"/>
        <w:gridCol w:w="2538"/>
      </w:tblGrid>
      <w:tr w:rsidR="008E6589" w:rsidRPr="00355CB0" w:rsidTr="00355CB0">
        <w:tc>
          <w:tcPr>
            <w:tcW w:w="709" w:type="dxa"/>
            <w:shd w:val="clear" w:color="auto" w:fill="auto"/>
          </w:tcPr>
          <w:p w:rsidR="008E6589" w:rsidRPr="00355CB0" w:rsidRDefault="008E6589" w:rsidP="00355CB0">
            <w:pPr>
              <w:spacing w:line="276" w:lineRule="auto"/>
              <w:ind w:right="-142"/>
              <w:jc w:val="both"/>
              <w:rPr>
                <w:sz w:val="22"/>
                <w:szCs w:val="22"/>
              </w:rPr>
            </w:pPr>
            <w:r w:rsidRPr="00355CB0">
              <w:rPr>
                <w:sz w:val="22"/>
                <w:szCs w:val="22"/>
              </w:rPr>
              <w:t>2.6</w:t>
            </w:r>
          </w:p>
        </w:tc>
        <w:tc>
          <w:tcPr>
            <w:tcW w:w="5387" w:type="dxa"/>
            <w:shd w:val="clear" w:color="auto" w:fill="auto"/>
          </w:tcPr>
          <w:p w:rsidR="008E6589" w:rsidRPr="00355CB0" w:rsidRDefault="008E6589" w:rsidP="00234502">
            <w:pPr>
              <w:spacing w:line="276" w:lineRule="auto"/>
              <w:ind w:right="-108"/>
              <w:jc w:val="both"/>
              <w:rPr>
                <w:sz w:val="22"/>
                <w:szCs w:val="22"/>
              </w:rPr>
            </w:pPr>
            <w:r w:rsidRPr="00355CB0">
              <w:rPr>
                <w:sz w:val="22"/>
                <w:szCs w:val="22"/>
              </w:rPr>
              <w:t>Der Auftragnehmer hat dem Auftraggeber jährlich am</w:t>
            </w:r>
            <w:r w:rsidR="00234502">
              <w:rPr>
                <w:rStyle w:val="Funotenzeichen"/>
                <w:sz w:val="22"/>
                <w:szCs w:val="22"/>
              </w:rPr>
              <w:footnoteReference w:id="3"/>
            </w:r>
            <w:r w:rsidR="00234502">
              <w:rPr>
                <w:sz w:val="22"/>
                <w:szCs w:val="22"/>
                <w:vertAlign w:val="superscript"/>
              </w:rPr>
              <w:t xml:space="preserve"> </w:t>
            </w:r>
          </w:p>
        </w:tc>
        <w:tc>
          <w:tcPr>
            <w:tcW w:w="1275" w:type="dxa"/>
            <w:shd w:val="clear" w:color="auto" w:fill="auto"/>
          </w:tcPr>
          <w:p w:rsidR="008E6589" w:rsidRPr="00355CB0" w:rsidRDefault="008E6589" w:rsidP="00234502">
            <w:pPr>
              <w:spacing w:line="276" w:lineRule="auto"/>
              <w:ind w:right="-142"/>
              <w:rPr>
                <w:sz w:val="22"/>
                <w:szCs w:val="22"/>
              </w:rPr>
            </w:pPr>
            <w:r>
              <w:object w:dxaOrig="225" w:dyaOrig="225">
                <v:shape id="_x0000_i1214" type="#_x0000_t75" style="width:54pt;height:15.75pt" o:ole="" o:preferrelative="f">
                  <v:imagedata r:id="rId71" o:title=""/>
                </v:shape>
                <w:control r:id="rId72" w:name="TB19" w:shapeid="_x0000_i1214"/>
              </w:object>
            </w:r>
          </w:p>
        </w:tc>
        <w:tc>
          <w:tcPr>
            <w:tcW w:w="2538" w:type="dxa"/>
            <w:shd w:val="clear" w:color="auto" w:fill="auto"/>
          </w:tcPr>
          <w:p w:rsidR="008E6589" w:rsidRPr="00355CB0" w:rsidRDefault="008E6589" w:rsidP="00355CB0">
            <w:pPr>
              <w:spacing w:line="276" w:lineRule="auto"/>
              <w:ind w:left="-108"/>
              <w:rPr>
                <w:sz w:val="22"/>
                <w:szCs w:val="22"/>
              </w:rPr>
            </w:pPr>
            <w:r w:rsidRPr="00355CB0">
              <w:rPr>
                <w:sz w:val="22"/>
                <w:szCs w:val="22"/>
              </w:rPr>
              <w:t>einen Bericht mit folgen-</w:t>
            </w:r>
          </w:p>
        </w:tc>
      </w:tr>
      <w:tr w:rsidR="008E6589" w:rsidRPr="00355CB0" w:rsidTr="00355CB0">
        <w:tc>
          <w:tcPr>
            <w:tcW w:w="709" w:type="dxa"/>
            <w:shd w:val="clear" w:color="auto" w:fill="auto"/>
          </w:tcPr>
          <w:p w:rsidR="008E6589" w:rsidRPr="00355CB0" w:rsidRDefault="008E6589" w:rsidP="00355CB0">
            <w:pPr>
              <w:spacing w:line="276" w:lineRule="auto"/>
              <w:ind w:right="-142"/>
              <w:jc w:val="both"/>
              <w:rPr>
                <w:sz w:val="22"/>
                <w:szCs w:val="22"/>
              </w:rPr>
            </w:pPr>
          </w:p>
        </w:tc>
        <w:tc>
          <w:tcPr>
            <w:tcW w:w="5387" w:type="dxa"/>
            <w:shd w:val="clear" w:color="auto" w:fill="auto"/>
          </w:tcPr>
          <w:p w:rsidR="008E6589" w:rsidRPr="00355CB0" w:rsidRDefault="008E6589" w:rsidP="00355CB0">
            <w:pPr>
              <w:spacing w:line="276" w:lineRule="auto"/>
              <w:ind w:right="-142"/>
              <w:jc w:val="both"/>
              <w:rPr>
                <w:sz w:val="22"/>
                <w:szCs w:val="22"/>
              </w:rPr>
            </w:pPr>
            <w:r w:rsidRPr="00355CB0">
              <w:rPr>
                <w:sz w:val="22"/>
                <w:szCs w:val="22"/>
              </w:rPr>
              <w:t>genden Bestandteilen vorzulegen</w:t>
            </w:r>
            <w:r w:rsidR="00234502">
              <w:rPr>
                <w:rStyle w:val="Funotenzeichen"/>
                <w:sz w:val="22"/>
                <w:szCs w:val="22"/>
              </w:rPr>
              <w:footnoteReference w:id="4"/>
            </w:r>
            <w:r w:rsidRPr="00355CB0">
              <w:rPr>
                <w:sz w:val="22"/>
                <w:szCs w:val="22"/>
              </w:rPr>
              <w:t>:</w:t>
            </w:r>
          </w:p>
        </w:tc>
        <w:tc>
          <w:tcPr>
            <w:tcW w:w="1275" w:type="dxa"/>
            <w:shd w:val="clear" w:color="auto" w:fill="auto"/>
          </w:tcPr>
          <w:p w:rsidR="008E6589" w:rsidRDefault="008E6589" w:rsidP="00355CB0">
            <w:pPr>
              <w:spacing w:line="276" w:lineRule="auto"/>
              <w:ind w:right="-142"/>
              <w:jc w:val="both"/>
            </w:pPr>
          </w:p>
        </w:tc>
        <w:tc>
          <w:tcPr>
            <w:tcW w:w="2538" w:type="dxa"/>
            <w:shd w:val="clear" w:color="auto" w:fill="auto"/>
          </w:tcPr>
          <w:p w:rsidR="008E6589" w:rsidRPr="00355CB0" w:rsidRDefault="008E6589" w:rsidP="00355CB0">
            <w:pPr>
              <w:spacing w:line="276" w:lineRule="auto"/>
              <w:ind w:right="-142"/>
              <w:jc w:val="right"/>
              <w:rPr>
                <w:sz w:val="22"/>
                <w:szCs w:val="22"/>
              </w:rPr>
            </w:pPr>
          </w:p>
        </w:tc>
      </w:tr>
    </w:tbl>
    <w:p w:rsidR="00355CB0" w:rsidRPr="00355CB0" w:rsidRDefault="00355CB0" w:rsidP="00355CB0">
      <w:pPr>
        <w:rPr>
          <w:vanish/>
        </w:rPr>
      </w:pPr>
    </w:p>
    <w:tbl>
      <w:tblPr>
        <w:tblW w:w="9210" w:type="dxa"/>
        <w:tblInd w:w="789" w:type="dxa"/>
        <w:tblLook w:val="04A0" w:firstRow="1" w:lastRow="0" w:firstColumn="1" w:lastColumn="0" w:noHBand="0" w:noVBand="1"/>
      </w:tblPr>
      <w:tblGrid>
        <w:gridCol w:w="737"/>
        <w:gridCol w:w="403"/>
        <w:gridCol w:w="8070"/>
      </w:tblGrid>
      <w:tr w:rsidR="006456D9" w:rsidRPr="006F770D" w:rsidTr="008E6589">
        <w:trPr>
          <w:trHeight w:hRule="exact" w:val="340"/>
        </w:trPr>
        <w:tc>
          <w:tcPr>
            <w:tcW w:w="737" w:type="dxa"/>
          </w:tcPr>
          <w:p w:rsidR="006456D9" w:rsidRPr="006F770D" w:rsidRDefault="006456D9" w:rsidP="008E6589">
            <w:pPr>
              <w:spacing w:line="276" w:lineRule="auto"/>
              <w:rPr>
                <w:sz w:val="22"/>
                <w:szCs w:val="22"/>
              </w:rPr>
            </w:pPr>
            <w:r w:rsidRPr="006F770D">
              <w:rPr>
                <w:sz w:val="22"/>
                <w:szCs w:val="22"/>
              </w:rPr>
              <w:t>(1)</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216" type="#_x0000_t75" style="width:12.75pt;height:15pt" o:ole="">
                  <v:imagedata r:id="rId73" o:title=""/>
                </v:shape>
                <w:control r:id="rId74" w:name="CB13" w:shapeid="_x0000_i1216"/>
              </w:object>
            </w:r>
          </w:p>
        </w:tc>
        <w:tc>
          <w:tcPr>
            <w:tcW w:w="8070" w:type="dxa"/>
            <w:shd w:val="clear" w:color="auto" w:fill="auto"/>
            <w:tcMar>
              <w:left w:w="28" w:type="dxa"/>
              <w:right w:w="28" w:type="dxa"/>
            </w:tcMar>
          </w:tcPr>
          <w:p w:rsidR="006456D9" w:rsidRPr="006F770D" w:rsidRDefault="006456D9" w:rsidP="002938AE">
            <w:pPr>
              <w:spacing w:line="276" w:lineRule="auto"/>
              <w:ind w:left="193"/>
              <w:rPr>
                <w:sz w:val="22"/>
                <w:szCs w:val="22"/>
              </w:rPr>
            </w:pPr>
            <w:r w:rsidRPr="006F770D">
              <w:rPr>
                <w:sz w:val="22"/>
                <w:szCs w:val="22"/>
              </w:rPr>
              <w:t>Wartungsberichte,</w:t>
            </w:r>
          </w:p>
        </w:tc>
      </w:tr>
      <w:tr w:rsidR="006456D9" w:rsidRPr="006F770D" w:rsidTr="008E6589">
        <w:trPr>
          <w:trHeight w:hRule="exact" w:val="340"/>
        </w:trPr>
        <w:tc>
          <w:tcPr>
            <w:tcW w:w="737" w:type="dxa"/>
          </w:tcPr>
          <w:p w:rsidR="006456D9" w:rsidRPr="006F770D" w:rsidRDefault="006456D9" w:rsidP="008E6589">
            <w:pPr>
              <w:spacing w:line="276" w:lineRule="auto"/>
              <w:rPr>
                <w:rFonts w:cs="Arial"/>
                <w:sz w:val="22"/>
                <w:szCs w:val="22"/>
              </w:rPr>
            </w:pPr>
            <w:r w:rsidRPr="006F770D">
              <w:rPr>
                <w:rFonts w:cs="Arial"/>
                <w:sz w:val="22"/>
                <w:szCs w:val="22"/>
              </w:rPr>
              <w:t>(2)</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218" type="#_x0000_t75" style="width:12.75pt;height:15pt" o:ole="">
                  <v:imagedata r:id="rId75" o:title=""/>
                </v:shape>
                <w:control r:id="rId76" w:name="CB14" w:shapeid="_x0000_i1218"/>
              </w:object>
            </w:r>
          </w:p>
        </w:tc>
        <w:tc>
          <w:tcPr>
            <w:tcW w:w="8070" w:type="dxa"/>
            <w:shd w:val="clear" w:color="auto" w:fill="auto"/>
            <w:tcMar>
              <w:left w:w="28" w:type="dxa"/>
              <w:right w:w="28" w:type="dxa"/>
            </w:tcMar>
          </w:tcPr>
          <w:p w:rsidR="006456D9" w:rsidRPr="006F770D" w:rsidRDefault="006456D9" w:rsidP="002938AE">
            <w:pPr>
              <w:spacing w:line="276" w:lineRule="auto"/>
              <w:ind w:left="193"/>
              <w:rPr>
                <w:sz w:val="22"/>
                <w:szCs w:val="22"/>
              </w:rPr>
            </w:pPr>
            <w:r w:rsidRPr="006F770D">
              <w:rPr>
                <w:sz w:val="22"/>
                <w:szCs w:val="22"/>
              </w:rPr>
              <w:t>Störungsauflistungen mit Charakteristik und beigefügten Entstörprotokollen,</w:t>
            </w:r>
          </w:p>
        </w:tc>
      </w:tr>
      <w:tr w:rsidR="006456D9" w:rsidRPr="006F770D" w:rsidTr="008E6589">
        <w:trPr>
          <w:trHeight w:hRule="exact" w:val="680"/>
        </w:trPr>
        <w:tc>
          <w:tcPr>
            <w:tcW w:w="737" w:type="dxa"/>
          </w:tcPr>
          <w:p w:rsidR="006456D9" w:rsidRPr="006F770D" w:rsidRDefault="006456D9" w:rsidP="008E6589">
            <w:pPr>
              <w:spacing w:line="276" w:lineRule="auto"/>
              <w:rPr>
                <w:rFonts w:cs="Arial"/>
                <w:sz w:val="22"/>
                <w:szCs w:val="22"/>
              </w:rPr>
            </w:pPr>
            <w:r w:rsidRPr="006F770D">
              <w:rPr>
                <w:rFonts w:cs="Arial"/>
                <w:sz w:val="22"/>
                <w:szCs w:val="22"/>
              </w:rPr>
              <w:t>(3)</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220" type="#_x0000_t75" style="width:12.75pt;height:15pt" o:ole="">
                  <v:imagedata r:id="rId77" o:title=""/>
                </v:shape>
                <w:control r:id="rId78" w:name="CB15" w:shapeid="_x0000_i1220"/>
              </w:object>
            </w:r>
          </w:p>
        </w:tc>
        <w:tc>
          <w:tcPr>
            <w:tcW w:w="8070" w:type="dxa"/>
            <w:shd w:val="clear" w:color="auto" w:fill="auto"/>
            <w:tcMar>
              <w:left w:w="28" w:type="dxa"/>
              <w:right w:w="28" w:type="dxa"/>
            </w:tcMar>
          </w:tcPr>
          <w:p w:rsidR="006456D9" w:rsidRPr="006F770D" w:rsidRDefault="006456D9" w:rsidP="002938AE">
            <w:pPr>
              <w:spacing w:line="276" w:lineRule="auto"/>
              <w:ind w:left="193"/>
              <w:rPr>
                <w:sz w:val="22"/>
                <w:szCs w:val="22"/>
              </w:rPr>
            </w:pPr>
            <w:r w:rsidRPr="006F770D">
              <w:rPr>
                <w:sz w:val="22"/>
                <w:szCs w:val="22"/>
              </w:rPr>
              <w:t>im Rahmen des Ergänzungsvertrages vorgenommene Instandsetzungsarbeiten mit Angabe der ausgetauschten Anlagenteile,</w:t>
            </w:r>
          </w:p>
        </w:tc>
      </w:tr>
      <w:tr w:rsidR="006456D9" w:rsidRPr="006F770D" w:rsidTr="008E6589">
        <w:trPr>
          <w:trHeight w:hRule="exact" w:val="340"/>
        </w:trPr>
        <w:tc>
          <w:tcPr>
            <w:tcW w:w="737" w:type="dxa"/>
          </w:tcPr>
          <w:p w:rsidR="006456D9" w:rsidRPr="006F770D" w:rsidRDefault="006456D9" w:rsidP="008E6589">
            <w:pPr>
              <w:spacing w:line="276" w:lineRule="auto"/>
              <w:rPr>
                <w:rFonts w:cs="Arial"/>
                <w:sz w:val="22"/>
                <w:szCs w:val="22"/>
              </w:rPr>
            </w:pPr>
            <w:r w:rsidRPr="006F770D">
              <w:rPr>
                <w:rFonts w:cs="Arial"/>
                <w:sz w:val="22"/>
                <w:szCs w:val="22"/>
              </w:rPr>
              <w:t>(4)</w:t>
            </w:r>
          </w:p>
        </w:tc>
        <w:tc>
          <w:tcPr>
            <w:tcW w:w="0" w:type="auto"/>
            <w:shd w:val="clear" w:color="auto" w:fill="auto"/>
            <w:tcMar>
              <w:left w:w="28" w:type="dxa"/>
              <w:right w:w="28" w:type="dxa"/>
            </w:tcMar>
          </w:tcPr>
          <w:p w:rsidR="006456D9" w:rsidRPr="006F770D" w:rsidRDefault="006456D9" w:rsidP="002938AE">
            <w:pPr>
              <w:spacing w:line="276" w:lineRule="auto"/>
              <w:rPr>
                <w:sz w:val="22"/>
                <w:szCs w:val="22"/>
              </w:rPr>
            </w:pPr>
            <w:r w:rsidRPr="006F770D">
              <w:rPr>
                <w:rFonts w:cs="Arial"/>
              </w:rPr>
              <w:object w:dxaOrig="225" w:dyaOrig="225">
                <v:shape id="_x0000_i1222" type="#_x0000_t75" style="width:12.75pt;height:15pt" o:ole="">
                  <v:imagedata r:id="rId79" o:title=""/>
                </v:shape>
                <w:control r:id="rId80" w:name="CB16" w:shapeid="_x0000_i1222"/>
              </w:object>
            </w:r>
          </w:p>
        </w:tc>
        <w:tc>
          <w:tcPr>
            <w:tcW w:w="8070" w:type="dxa"/>
            <w:shd w:val="clear" w:color="auto" w:fill="auto"/>
            <w:tcMar>
              <w:left w:w="28" w:type="dxa"/>
              <w:right w:w="28" w:type="dxa"/>
            </w:tcMar>
          </w:tcPr>
          <w:p w:rsidR="006456D9" w:rsidRPr="006F770D" w:rsidRDefault="006456D9" w:rsidP="001F4BEB">
            <w:pPr>
              <w:spacing w:line="276" w:lineRule="auto"/>
              <w:ind w:left="193"/>
              <w:jc w:val="both"/>
              <w:rPr>
                <w:sz w:val="22"/>
                <w:szCs w:val="22"/>
              </w:rPr>
            </w:pPr>
            <w:r w:rsidRPr="006F770D">
              <w:rPr>
                <w:sz w:val="22"/>
                <w:szCs w:val="22"/>
              </w:rPr>
              <w:t xml:space="preserve">Anlagenanalyse mit Angabe der voraussichtlich in absehbarer Zeit zu </w:t>
            </w:r>
          </w:p>
        </w:tc>
      </w:tr>
      <w:tr w:rsidR="006456D9" w:rsidRPr="006F770D" w:rsidTr="008E6589">
        <w:trPr>
          <w:trHeight w:hRule="exact" w:val="340"/>
        </w:trPr>
        <w:tc>
          <w:tcPr>
            <w:tcW w:w="737" w:type="dxa"/>
          </w:tcPr>
          <w:p w:rsidR="006456D9" w:rsidRPr="006F770D" w:rsidRDefault="006456D9" w:rsidP="008E6589">
            <w:pPr>
              <w:spacing w:line="276" w:lineRule="auto"/>
              <w:rPr>
                <w:rFonts w:cs="Arial"/>
                <w:sz w:val="22"/>
                <w:szCs w:val="22"/>
              </w:rPr>
            </w:pPr>
          </w:p>
        </w:tc>
        <w:tc>
          <w:tcPr>
            <w:tcW w:w="0" w:type="auto"/>
            <w:shd w:val="clear" w:color="auto" w:fill="auto"/>
            <w:tcMar>
              <w:left w:w="28" w:type="dxa"/>
              <w:right w:w="28" w:type="dxa"/>
            </w:tcMar>
          </w:tcPr>
          <w:p w:rsidR="006456D9" w:rsidRPr="006F770D" w:rsidRDefault="006456D9" w:rsidP="002938AE">
            <w:pPr>
              <w:spacing w:line="276" w:lineRule="auto"/>
              <w:rPr>
                <w:rFonts w:cs="Arial"/>
                <w:sz w:val="22"/>
                <w:szCs w:val="22"/>
              </w:rPr>
            </w:pPr>
          </w:p>
        </w:tc>
        <w:tc>
          <w:tcPr>
            <w:tcW w:w="8070" w:type="dxa"/>
            <w:shd w:val="clear" w:color="auto" w:fill="auto"/>
            <w:tcMar>
              <w:left w:w="28" w:type="dxa"/>
              <w:right w:w="28" w:type="dxa"/>
            </w:tcMar>
          </w:tcPr>
          <w:p w:rsidR="006456D9" w:rsidRPr="006F770D" w:rsidRDefault="006456D9" w:rsidP="000D155C">
            <w:pPr>
              <w:spacing w:line="276" w:lineRule="auto"/>
              <w:ind w:left="193"/>
              <w:jc w:val="both"/>
              <w:rPr>
                <w:sz w:val="22"/>
                <w:szCs w:val="22"/>
              </w:rPr>
            </w:pPr>
            <w:r w:rsidRPr="006F770D">
              <w:rPr>
                <w:sz w:val="22"/>
                <w:szCs w:val="22"/>
              </w:rPr>
              <w:t>erneuernden Analyseteilen.</w:t>
            </w:r>
            <w:r w:rsidR="000D155C" w:rsidRPr="006F770D">
              <w:rPr>
                <w:sz w:val="22"/>
                <w:szCs w:val="22"/>
              </w:rPr>
              <w:t xml:space="preserve"> </w:t>
            </w:r>
          </w:p>
        </w:tc>
      </w:tr>
    </w:tbl>
    <w:p w:rsidR="004166FF" w:rsidRDefault="004166FF" w:rsidP="002938AE">
      <w:pPr>
        <w:pStyle w:val="berschrift1"/>
        <w:spacing w:line="276" w:lineRule="auto"/>
        <w:jc w:val="left"/>
        <w:rPr>
          <w:b/>
          <w:sz w:val="22"/>
          <w:szCs w:val="22"/>
        </w:rPr>
        <w:sectPr w:rsidR="004166FF" w:rsidSect="006C3F42">
          <w:pgSz w:w="11906" w:h="16838"/>
          <w:pgMar w:top="1134" w:right="1134" w:bottom="1134" w:left="1134" w:header="720" w:footer="145" w:gutter="0"/>
          <w:pgNumType w:start="1"/>
          <w:cols w:space="720"/>
        </w:sectPr>
      </w:pPr>
    </w:p>
    <w:p w:rsidR="00F152C0" w:rsidRPr="006F770D" w:rsidRDefault="004166FF" w:rsidP="002938AE">
      <w:pPr>
        <w:pStyle w:val="berschrift1"/>
        <w:spacing w:line="276" w:lineRule="auto"/>
        <w:jc w:val="left"/>
        <w:rPr>
          <w:b/>
          <w:sz w:val="22"/>
          <w:szCs w:val="22"/>
        </w:rPr>
      </w:pPr>
      <w:r>
        <w:rPr>
          <w:b/>
          <w:sz w:val="22"/>
          <w:szCs w:val="22"/>
        </w:rPr>
        <w:lastRenderedPageBreak/>
        <w:t>3.</w:t>
      </w:r>
      <w:r>
        <w:rPr>
          <w:b/>
          <w:sz w:val="22"/>
          <w:szCs w:val="22"/>
        </w:rPr>
        <w:tab/>
      </w:r>
      <w:r w:rsidR="00F152C0" w:rsidRPr="006F770D">
        <w:rPr>
          <w:b/>
          <w:sz w:val="22"/>
          <w:szCs w:val="22"/>
        </w:rPr>
        <w:t>Vergütung</w:t>
      </w:r>
    </w:p>
    <w:p w:rsidR="002B6303" w:rsidRPr="006F770D" w:rsidRDefault="002B6303" w:rsidP="002938AE">
      <w:pPr>
        <w:spacing w:line="276" w:lineRule="auto"/>
        <w:rPr>
          <w:sz w:val="22"/>
          <w:szCs w:val="22"/>
        </w:rPr>
      </w:pPr>
    </w:p>
    <w:p w:rsidR="001F4BEB" w:rsidRDefault="00F152C0" w:rsidP="00AA5E9B">
      <w:pPr>
        <w:spacing w:line="276" w:lineRule="auto"/>
        <w:ind w:left="709" w:hanging="709"/>
        <w:jc w:val="both"/>
        <w:rPr>
          <w:sz w:val="22"/>
          <w:szCs w:val="22"/>
        </w:rPr>
      </w:pPr>
      <w:r w:rsidRPr="006F770D">
        <w:rPr>
          <w:sz w:val="22"/>
          <w:szCs w:val="22"/>
        </w:rPr>
        <w:t>3.1</w:t>
      </w:r>
      <w:r w:rsidRPr="006F770D">
        <w:rPr>
          <w:sz w:val="22"/>
          <w:szCs w:val="22"/>
        </w:rPr>
        <w:tab/>
        <w:t>Für die Leistungen des Ergänzungsvertrages wird/werden (unabhängig von der Vergütung des Grundvertrages) nachstehende/n jährliche Vergütung/en</w:t>
      </w:r>
      <w:r w:rsidR="0065246E" w:rsidRPr="006F770D">
        <w:rPr>
          <w:rStyle w:val="Funotenzeichen"/>
          <w:sz w:val="22"/>
          <w:szCs w:val="22"/>
        </w:rPr>
        <w:footnoteReference w:id="5"/>
      </w:r>
      <w:r w:rsidRPr="006F770D">
        <w:rPr>
          <w:sz w:val="22"/>
          <w:szCs w:val="22"/>
        </w:rPr>
        <w:t xml:space="preserve"> unter Zugrundelegung des zum Zeitpunkt des Entstehens der Steuer geltenden Umsatzsteuersatzes vereinbart</w:t>
      </w:r>
      <w:r w:rsidR="0065246E" w:rsidRPr="006F770D">
        <w:rPr>
          <w:rStyle w:val="Funotenzeichen"/>
          <w:sz w:val="22"/>
          <w:szCs w:val="22"/>
        </w:rPr>
        <w:footnoteReference w:id="6"/>
      </w:r>
      <w:r w:rsidRPr="006F770D">
        <w:rPr>
          <w:sz w:val="22"/>
          <w:szCs w:val="22"/>
        </w:rPr>
        <w:t>:</w:t>
      </w:r>
    </w:p>
    <w:tbl>
      <w:tblPr>
        <w:tblW w:w="9334" w:type="dxa"/>
        <w:tblInd w:w="697" w:type="dxa"/>
        <w:tblBorders>
          <w:bottom w:val="double" w:sz="4" w:space="0" w:color="auto"/>
        </w:tblBorders>
        <w:tblLayout w:type="fixed"/>
        <w:tblLook w:val="04A0" w:firstRow="1" w:lastRow="0" w:firstColumn="1" w:lastColumn="0" w:noHBand="0" w:noVBand="1"/>
      </w:tblPr>
      <w:tblGrid>
        <w:gridCol w:w="429"/>
        <w:gridCol w:w="440"/>
        <w:gridCol w:w="1179"/>
        <w:gridCol w:w="2342"/>
        <w:gridCol w:w="2453"/>
        <w:gridCol w:w="428"/>
        <w:gridCol w:w="1797"/>
        <w:gridCol w:w="266"/>
      </w:tblGrid>
      <w:tr w:rsidR="00182EA0" w:rsidRPr="006F770D" w:rsidTr="00CA359D">
        <w:trPr>
          <w:trHeight w:hRule="exact" w:val="340"/>
        </w:trPr>
        <w:tc>
          <w:tcPr>
            <w:tcW w:w="429" w:type="dxa"/>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24" type="#_x0000_t75" style="width:293.25pt;height:15.75pt" o:ole="">
                  <v:imagedata r:id="rId81" o:title=""/>
                </v:shape>
                <w:control r:id="rId82" w:name="TB20" w:shapeid="_x0000_i1224"/>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ind w:left="3119" w:hanging="3119"/>
              <w:jc w:val="right"/>
              <w:rPr>
                <w:rFonts w:cs="Arial"/>
                <w:sz w:val="22"/>
                <w:szCs w:val="22"/>
              </w:rPr>
            </w:pPr>
            <w:r w:rsidRPr="006F770D">
              <w:rPr>
                <w:rFonts w:cs="Arial"/>
              </w:rPr>
              <w:object w:dxaOrig="225" w:dyaOrig="225">
                <v:shape id="_x0000_i1226" type="#_x0000_t75" style="width:87pt;height:15.75pt" o:ole="">
                  <v:imagedata r:id="rId83" o:title=""/>
                </v:shape>
                <w:control r:id="rId84" w:name="TB21" w:shapeid="_x0000_i1226"/>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28" type="#_x0000_t75" style="width:10.5pt;height:12.75pt" o:ole="">
                  <v:imagedata r:id="rId85" o:title=""/>
                </v:shape>
                <w:control r:id="rId86" w:name="CB32" w:shapeid="_x0000_i1228"/>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30" type="#_x0000_t75" style="width:293.25pt;height:15.75pt" o:ole="">
                  <v:imagedata r:id="rId81" o:title=""/>
                </v:shape>
                <w:control r:id="rId87" w:name="TB22" w:shapeid="_x0000_i1230"/>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32" type="#_x0000_t75" style="width:87pt;height:15.75pt" o:ole="">
                  <v:imagedata r:id="rId88" o:title=""/>
                </v:shape>
                <w:control r:id="rId89" w:name="TB23" w:shapeid="_x0000_i1232"/>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34" type="#_x0000_t75" style="width:10.5pt;height:12.75pt" o:ole="">
                  <v:imagedata r:id="rId90" o:title=""/>
                </v:shape>
                <w:control r:id="rId91" w:name="CB33" w:shapeid="_x0000_i1234"/>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36" type="#_x0000_t75" style="width:293.25pt;height:15.75pt" o:ole="">
                  <v:imagedata r:id="rId81" o:title=""/>
                </v:shape>
                <w:control r:id="rId92" w:name="TB24" w:shapeid="_x0000_i1236"/>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38" type="#_x0000_t75" style="width:87pt;height:15.75pt" o:ole="">
                  <v:imagedata r:id="rId93" o:title=""/>
                </v:shape>
                <w:control r:id="rId94" w:name="TB25" w:shapeid="_x0000_i1238"/>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40" type="#_x0000_t75" style="width:10.5pt;height:12.75pt" o:ole="">
                  <v:imagedata r:id="rId95" o:title=""/>
                </v:shape>
                <w:control r:id="rId96" w:name="CB34" w:shapeid="_x0000_i1240"/>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42" type="#_x0000_t75" style="width:293.25pt;height:15.75pt" o:ole="">
                  <v:imagedata r:id="rId81" o:title=""/>
                </v:shape>
                <w:control r:id="rId97" w:name="TB26" w:shapeid="_x0000_i1242"/>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44" type="#_x0000_t75" style="width:87pt;height:15.75pt" o:ole="">
                  <v:imagedata r:id="rId98" o:title=""/>
                </v:shape>
                <w:control r:id="rId99" w:name="TB27" w:shapeid="_x0000_i1244"/>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46" type="#_x0000_t75" style="width:10.5pt;height:12.75pt" o:ole="">
                  <v:imagedata r:id="rId100" o:title=""/>
                </v:shape>
                <w:control r:id="rId101" w:name="CB35" w:shapeid="_x0000_i1246"/>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48" type="#_x0000_t75" style="width:293.25pt;height:15.75pt" o:ole="">
                  <v:imagedata r:id="rId81" o:title=""/>
                </v:shape>
                <w:control r:id="rId102" w:name="TB261" w:shapeid="_x0000_i1248"/>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50" type="#_x0000_t75" style="width:87pt;height:15.75pt" o:ole="">
                  <v:imagedata r:id="rId103" o:title=""/>
                </v:shape>
                <w:control r:id="rId104" w:name="TB271" w:shapeid="_x0000_i1250"/>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52" type="#_x0000_t75" style="width:10.5pt;height:12.75pt" o:ole="">
                  <v:imagedata r:id="rId105" o:title=""/>
                </v:shape>
                <w:control r:id="rId106" w:name="CB36" w:shapeid="_x0000_i1252"/>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54" type="#_x0000_t75" style="width:293.25pt;height:15.75pt" o:ole="">
                  <v:imagedata r:id="rId81" o:title=""/>
                </v:shape>
                <w:control r:id="rId107" w:name="TB262" w:shapeid="_x0000_i1254"/>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56" type="#_x0000_t75" style="width:87pt;height:15.75pt" o:ole="">
                  <v:imagedata r:id="rId108" o:title=""/>
                </v:shape>
                <w:control r:id="rId109" w:name="TB272" w:shapeid="_x0000_i1256"/>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58" type="#_x0000_t75" style="width:10.5pt;height:12.75pt" o:ole="">
                  <v:imagedata r:id="rId110" o:title=""/>
                </v:shape>
                <w:control r:id="rId111" w:name="CB37" w:shapeid="_x0000_i1258"/>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60" type="#_x0000_t75" style="width:293.25pt;height:15.75pt" o:ole="">
                  <v:imagedata r:id="rId81" o:title=""/>
                </v:shape>
                <w:control r:id="rId112" w:name="TB263" w:shapeid="_x0000_i1260"/>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62" type="#_x0000_t75" style="width:87pt;height:15.75pt" o:ole="">
                  <v:imagedata r:id="rId113" o:title=""/>
                </v:shape>
                <w:control r:id="rId114" w:name="TB273" w:shapeid="_x0000_i1262"/>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64" type="#_x0000_t75" style="width:10.5pt;height:12.75pt" o:ole="">
                  <v:imagedata r:id="rId115" o:title=""/>
                </v:shape>
                <w:control r:id="rId116" w:name="CB38" w:shapeid="_x0000_i1264"/>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66" type="#_x0000_t75" style="width:293.25pt;height:15.75pt" o:ole="">
                  <v:imagedata r:id="rId81" o:title=""/>
                </v:shape>
                <w:control r:id="rId117" w:name="TB264" w:shapeid="_x0000_i1266"/>
              </w:object>
            </w:r>
          </w:p>
        </w:tc>
        <w:tc>
          <w:tcPr>
            <w:tcW w:w="428"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68" type="#_x0000_t75" style="width:87pt;height:15.75pt" o:ole="">
                  <v:imagedata r:id="rId118" o:title=""/>
                </v:shape>
                <w:control r:id="rId119" w:name="TB274" w:shapeid="_x0000_i1268"/>
              </w:object>
            </w:r>
          </w:p>
        </w:tc>
        <w:tc>
          <w:tcPr>
            <w:tcW w:w="266"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70" type="#_x0000_t75" style="width:10.5pt;height:12.75pt" o:ole="">
                  <v:imagedata r:id="rId120" o:title=""/>
                </v:shape>
                <w:control r:id="rId121" w:name="CB39" w:shapeid="_x0000_i1270"/>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72" type="#_x0000_t75" style="width:293.25pt;height:15.75pt" o:ole="">
                  <v:imagedata r:id="rId81" o:title=""/>
                </v:shape>
                <w:control r:id="rId122" w:name="TB265" w:shapeid="_x0000_i1272"/>
              </w:object>
            </w:r>
          </w:p>
        </w:tc>
        <w:tc>
          <w:tcPr>
            <w:tcW w:w="428"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tcBorders>
              <w:bottom w:val="nil"/>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74" type="#_x0000_t75" style="width:87pt;height:15.75pt" o:ole="">
                  <v:imagedata r:id="rId123" o:title=""/>
                </v:shape>
                <w:control r:id="rId124" w:name="TB275" w:shapeid="_x0000_i1274"/>
              </w:object>
            </w:r>
          </w:p>
        </w:tc>
        <w:tc>
          <w:tcPr>
            <w:tcW w:w="266"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40"/>
        </w:trPr>
        <w:tc>
          <w:tcPr>
            <w:tcW w:w="429" w:type="dxa"/>
            <w:vAlign w:val="center"/>
          </w:tcPr>
          <w:p w:rsidR="00182EA0" w:rsidRPr="006F770D" w:rsidRDefault="006E03E3" w:rsidP="00CA359D">
            <w:pPr>
              <w:tabs>
                <w:tab w:val="left" w:pos="3119"/>
                <w:tab w:val="left" w:pos="3969"/>
              </w:tabs>
              <w:spacing w:line="276" w:lineRule="auto"/>
              <w:rPr>
                <w:rFonts w:cs="Arial"/>
                <w:sz w:val="22"/>
                <w:szCs w:val="22"/>
              </w:rPr>
            </w:pPr>
            <w:r w:rsidRPr="008F7D52">
              <w:rPr>
                <w:rFonts w:cs="Arial"/>
                <w:szCs w:val="24"/>
              </w:rPr>
              <w:object w:dxaOrig="225" w:dyaOrig="225">
                <v:shape id="_x0000_i1276" type="#_x0000_t75" style="width:10.5pt;height:12.75pt" o:ole="">
                  <v:imagedata r:id="rId125" o:title=""/>
                </v:shape>
                <w:control r:id="rId126" w:name="CB310" w:shapeid="_x0000_i1276"/>
              </w:object>
            </w: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Für</w:t>
            </w:r>
          </w:p>
        </w:tc>
        <w:tc>
          <w:tcPr>
            <w:tcW w:w="5974" w:type="dxa"/>
            <w:gridSpan w:val="3"/>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78" type="#_x0000_t75" style="width:293.25pt;height:15.75pt" o:ole="">
                  <v:imagedata r:id="rId81" o:title=""/>
                </v:shape>
                <w:control r:id="rId127" w:name="TB266" w:shapeid="_x0000_i1278"/>
              </w:object>
            </w:r>
          </w:p>
        </w:tc>
        <w:tc>
          <w:tcPr>
            <w:tcW w:w="428"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von</w:t>
            </w:r>
          </w:p>
        </w:tc>
        <w:tc>
          <w:tcPr>
            <w:tcW w:w="1797" w:type="dxa"/>
            <w:tcBorders>
              <w:bottom w:val="nil"/>
            </w:tcBorders>
            <w:shd w:val="clear" w:color="auto" w:fill="auto"/>
            <w:tcMar>
              <w:left w:w="0" w:type="dxa"/>
              <w:right w:w="0" w:type="dxa"/>
            </w:tcMar>
            <w:vAlign w:val="center"/>
          </w:tcPr>
          <w:p w:rsidR="00182EA0" w:rsidRPr="006F770D" w:rsidRDefault="00CA359D" w:rsidP="00934F10">
            <w:pPr>
              <w:tabs>
                <w:tab w:val="left" w:pos="3119"/>
                <w:tab w:val="left" w:pos="3969"/>
              </w:tabs>
              <w:spacing w:line="276" w:lineRule="auto"/>
              <w:jc w:val="right"/>
              <w:rPr>
                <w:rFonts w:cs="Arial"/>
                <w:sz w:val="22"/>
                <w:szCs w:val="22"/>
              </w:rPr>
            </w:pPr>
            <w:r w:rsidRPr="006F770D">
              <w:rPr>
                <w:rFonts w:cs="Arial"/>
              </w:rPr>
              <w:object w:dxaOrig="225" w:dyaOrig="225">
                <v:shape id="_x0000_i1280" type="#_x0000_t75" style="width:87pt;height:15.75pt" o:ole="">
                  <v:imagedata r:id="rId128" o:title=""/>
                </v:shape>
                <w:control r:id="rId129" w:name="TB276" w:shapeid="_x0000_i1280"/>
              </w:object>
            </w:r>
          </w:p>
        </w:tc>
        <w:tc>
          <w:tcPr>
            <w:tcW w:w="266"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97"/>
        </w:trPr>
        <w:tc>
          <w:tcPr>
            <w:tcW w:w="429" w:type="dxa"/>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179" w:type="dxa"/>
            <w:tcBorders>
              <w:top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2342" w:type="dxa"/>
            <w:tcBorders>
              <w:top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Summe</w:t>
            </w:r>
          </w:p>
        </w:tc>
        <w:tc>
          <w:tcPr>
            <w:tcW w:w="2453"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428"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797" w:type="dxa"/>
            <w:tcBorders>
              <w:top w:val="nil"/>
              <w:bottom w:val="single" w:sz="4" w:space="0" w:color="auto"/>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82" type="#_x0000_t75" style="width:87pt;height:15.75pt" o:ole="">
                  <v:imagedata r:id="rId130" o:title=""/>
                </v:shape>
                <w:control r:id="rId131" w:name="TB28" w:shapeid="_x0000_i1282"/>
              </w:object>
            </w:r>
          </w:p>
        </w:tc>
        <w:tc>
          <w:tcPr>
            <w:tcW w:w="266"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97"/>
        </w:trPr>
        <w:tc>
          <w:tcPr>
            <w:tcW w:w="429" w:type="dxa"/>
            <w:tcBorders>
              <w:bottom w:val="nil"/>
            </w:tcBorders>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179"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c>
          <w:tcPr>
            <w:tcW w:w="2342"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Umsatzsteuer</w:t>
            </w:r>
          </w:p>
        </w:tc>
        <w:tc>
          <w:tcPr>
            <w:tcW w:w="2453"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rPr>
              <w:object w:dxaOrig="225" w:dyaOrig="225">
                <v:shape id="_x0000_i1284" type="#_x0000_t75" style="width:35.25pt;height:15.75pt" o:ole="">
                  <v:imagedata r:id="rId132" o:title=""/>
                </v:shape>
                <w:control r:id="rId133" w:name="TB31" w:shapeid="_x0000_i1284"/>
              </w:object>
            </w:r>
          </w:p>
        </w:tc>
        <w:tc>
          <w:tcPr>
            <w:tcW w:w="428"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c>
          <w:tcPr>
            <w:tcW w:w="1797" w:type="dxa"/>
            <w:tcBorders>
              <w:top w:val="nil"/>
              <w:bottom w:val="nil"/>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86" type="#_x0000_t75" style="width:87pt;height:15.75pt" o:ole="">
                  <v:imagedata r:id="rId134" o:title=""/>
                </v:shape>
                <w:control r:id="rId135" w:name="TB29" w:shapeid="_x0000_i1286"/>
              </w:object>
            </w:r>
          </w:p>
        </w:tc>
        <w:tc>
          <w:tcPr>
            <w:tcW w:w="266"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r w:rsidR="00182EA0" w:rsidRPr="006F770D" w:rsidTr="00CA359D">
        <w:trPr>
          <w:trHeight w:hRule="exact" w:val="397"/>
        </w:trPr>
        <w:tc>
          <w:tcPr>
            <w:tcW w:w="429" w:type="dxa"/>
            <w:tcBorders>
              <w:bottom w:val="nil"/>
            </w:tcBorders>
            <w:vAlign w:val="center"/>
          </w:tcPr>
          <w:p w:rsidR="00182EA0" w:rsidRPr="006F770D" w:rsidRDefault="00182EA0" w:rsidP="00CA359D">
            <w:pPr>
              <w:tabs>
                <w:tab w:val="left" w:pos="3119"/>
                <w:tab w:val="left" w:pos="3969"/>
              </w:tabs>
              <w:spacing w:line="276" w:lineRule="auto"/>
              <w:rPr>
                <w:rFonts w:cs="Arial"/>
                <w:sz w:val="22"/>
                <w:szCs w:val="22"/>
              </w:rPr>
            </w:pPr>
          </w:p>
        </w:tc>
        <w:tc>
          <w:tcPr>
            <w:tcW w:w="440"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179"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2342" w:type="dxa"/>
            <w:tcBorders>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Gesamtbetrag</w:t>
            </w:r>
          </w:p>
        </w:tc>
        <w:tc>
          <w:tcPr>
            <w:tcW w:w="2453"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428"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p>
        </w:tc>
        <w:tc>
          <w:tcPr>
            <w:tcW w:w="1797" w:type="dxa"/>
            <w:tcBorders>
              <w:top w:val="nil"/>
            </w:tcBorders>
            <w:shd w:val="clear" w:color="auto" w:fill="auto"/>
            <w:tcMar>
              <w:left w:w="0" w:type="dxa"/>
              <w:right w:w="0" w:type="dxa"/>
            </w:tcMar>
            <w:vAlign w:val="center"/>
          </w:tcPr>
          <w:p w:rsidR="00182EA0" w:rsidRPr="006F770D" w:rsidRDefault="00182EA0" w:rsidP="00934F10">
            <w:pPr>
              <w:tabs>
                <w:tab w:val="left" w:pos="3119"/>
                <w:tab w:val="left" w:pos="3969"/>
              </w:tabs>
              <w:spacing w:line="276" w:lineRule="auto"/>
              <w:jc w:val="right"/>
              <w:rPr>
                <w:rFonts w:cs="Arial"/>
                <w:sz w:val="22"/>
                <w:szCs w:val="22"/>
              </w:rPr>
            </w:pPr>
            <w:r w:rsidRPr="006F770D">
              <w:rPr>
                <w:rFonts w:cs="Arial"/>
              </w:rPr>
              <w:object w:dxaOrig="225" w:dyaOrig="225">
                <v:shape id="_x0000_i1288" type="#_x0000_t75" style="width:87pt;height:15.75pt" o:ole="">
                  <v:imagedata r:id="rId136" o:title=""/>
                </v:shape>
                <w:control r:id="rId137" w:name="TB30" w:shapeid="_x0000_i1288"/>
              </w:object>
            </w:r>
          </w:p>
        </w:tc>
        <w:tc>
          <w:tcPr>
            <w:tcW w:w="266" w:type="dxa"/>
            <w:tcBorders>
              <w:top w:val="nil"/>
              <w:bottom w:val="nil"/>
            </w:tcBorders>
            <w:shd w:val="clear" w:color="auto" w:fill="auto"/>
            <w:tcMar>
              <w:left w:w="0" w:type="dxa"/>
              <w:right w:w="0" w:type="dxa"/>
            </w:tcMar>
            <w:vAlign w:val="center"/>
          </w:tcPr>
          <w:p w:rsidR="00182EA0" w:rsidRPr="006F770D" w:rsidRDefault="00182EA0" w:rsidP="00CA359D">
            <w:pPr>
              <w:tabs>
                <w:tab w:val="left" w:pos="3119"/>
                <w:tab w:val="left" w:pos="3969"/>
              </w:tabs>
              <w:spacing w:line="276" w:lineRule="auto"/>
              <w:rPr>
                <w:rFonts w:cs="Arial"/>
                <w:sz w:val="22"/>
                <w:szCs w:val="22"/>
              </w:rPr>
            </w:pPr>
            <w:r w:rsidRPr="006F770D">
              <w:rPr>
                <w:rFonts w:cs="Arial"/>
                <w:sz w:val="22"/>
                <w:szCs w:val="22"/>
              </w:rPr>
              <w:t>€</w:t>
            </w:r>
          </w:p>
        </w:tc>
      </w:tr>
    </w:tbl>
    <w:p w:rsidR="00474D40" w:rsidRPr="006F770D" w:rsidRDefault="00F152C0" w:rsidP="002938AE">
      <w:pPr>
        <w:spacing w:line="276" w:lineRule="auto"/>
        <w:ind w:left="709"/>
        <w:rPr>
          <w:sz w:val="22"/>
          <w:szCs w:val="22"/>
        </w:rPr>
      </w:pPr>
      <w:r w:rsidRPr="006F770D">
        <w:rPr>
          <w:sz w:val="22"/>
          <w:szCs w:val="22"/>
        </w:rPr>
        <w:t>Mit dieser Vergütung sind abgegolten:</w:t>
      </w:r>
      <w:r w:rsidR="00474D40" w:rsidRPr="006F770D">
        <w:rPr>
          <w:sz w:val="22"/>
          <w:szCs w:val="22"/>
        </w:rPr>
        <w:t xml:space="preserve"> </w:t>
      </w:r>
    </w:p>
    <w:p w:rsidR="00474D40" w:rsidRPr="006F770D" w:rsidRDefault="00F152C0" w:rsidP="002938AE">
      <w:pPr>
        <w:numPr>
          <w:ilvl w:val="0"/>
          <w:numId w:val="39"/>
        </w:numPr>
        <w:spacing w:line="276" w:lineRule="auto"/>
        <w:ind w:left="1134"/>
        <w:jc w:val="both"/>
        <w:rPr>
          <w:sz w:val="22"/>
          <w:szCs w:val="22"/>
        </w:rPr>
      </w:pPr>
      <w:r w:rsidRPr="006F770D">
        <w:rPr>
          <w:sz w:val="22"/>
          <w:szCs w:val="22"/>
        </w:rPr>
        <w:t>Alle Leistungen des Auftragnehmers wie unter Nr. 2 beschrieben, bei Wahl</w:t>
      </w:r>
      <w:r w:rsidR="00474D40" w:rsidRPr="006F770D">
        <w:rPr>
          <w:sz w:val="22"/>
          <w:szCs w:val="22"/>
        </w:rPr>
        <w:t>mög</w:t>
      </w:r>
      <w:r w:rsidRPr="006F770D">
        <w:rPr>
          <w:sz w:val="22"/>
          <w:szCs w:val="22"/>
        </w:rPr>
        <w:t>lichkeit gelten nur die angekreuzten Leistungen,</w:t>
      </w:r>
    </w:p>
    <w:p w:rsidR="00474D40" w:rsidRPr="006F770D" w:rsidRDefault="00F152C0" w:rsidP="002938AE">
      <w:pPr>
        <w:numPr>
          <w:ilvl w:val="0"/>
          <w:numId w:val="39"/>
        </w:numPr>
        <w:spacing w:line="276" w:lineRule="auto"/>
        <w:ind w:left="1134"/>
        <w:jc w:val="both"/>
        <w:rPr>
          <w:sz w:val="22"/>
          <w:szCs w:val="22"/>
        </w:rPr>
      </w:pPr>
      <w:r w:rsidRPr="006F770D">
        <w:rPr>
          <w:sz w:val="22"/>
          <w:szCs w:val="22"/>
        </w:rPr>
        <w:t>die Vorhaltung der benötigten Hard- und Software für die unter Nr. 2  gewählten</w:t>
      </w:r>
      <w:r w:rsidR="00C10791" w:rsidRPr="006F770D">
        <w:rPr>
          <w:sz w:val="22"/>
          <w:szCs w:val="22"/>
        </w:rPr>
        <w:t xml:space="preserve"> </w:t>
      </w:r>
      <w:r w:rsidRPr="006F770D">
        <w:rPr>
          <w:sz w:val="22"/>
          <w:szCs w:val="22"/>
        </w:rPr>
        <w:t>Leistungen,</w:t>
      </w:r>
    </w:p>
    <w:p w:rsidR="00474D40" w:rsidRPr="006F770D" w:rsidRDefault="00F152C0" w:rsidP="002938AE">
      <w:pPr>
        <w:numPr>
          <w:ilvl w:val="0"/>
          <w:numId w:val="39"/>
        </w:numPr>
        <w:spacing w:line="276" w:lineRule="auto"/>
        <w:ind w:left="1134"/>
        <w:jc w:val="both"/>
        <w:rPr>
          <w:sz w:val="22"/>
          <w:szCs w:val="22"/>
        </w:rPr>
      </w:pPr>
      <w:r w:rsidRPr="006F770D">
        <w:rPr>
          <w:sz w:val="22"/>
          <w:szCs w:val="22"/>
        </w:rPr>
        <w:t xml:space="preserve">alle  Nebenkosten, z.B. </w:t>
      </w:r>
      <w:r w:rsidR="00C10791" w:rsidRPr="006F770D">
        <w:rPr>
          <w:sz w:val="22"/>
          <w:szCs w:val="22"/>
        </w:rPr>
        <w:t xml:space="preserve">Fahrt- und Transportkosten, Auslösungen, Tage- </w:t>
      </w:r>
      <w:r w:rsidRPr="006F770D">
        <w:rPr>
          <w:sz w:val="22"/>
          <w:szCs w:val="22"/>
        </w:rPr>
        <w:t>und</w:t>
      </w:r>
      <w:r w:rsidR="00474D40" w:rsidRPr="006F770D">
        <w:rPr>
          <w:sz w:val="22"/>
          <w:szCs w:val="22"/>
        </w:rPr>
        <w:t xml:space="preserve"> </w:t>
      </w:r>
      <w:r w:rsidRPr="006F770D">
        <w:rPr>
          <w:sz w:val="22"/>
          <w:szCs w:val="22"/>
        </w:rPr>
        <w:t>Übernachtungsgelder, Schmutz- und Erschwerniszulagen, Überstunden sowie</w:t>
      </w:r>
      <w:r w:rsidR="00474D40" w:rsidRPr="006F770D">
        <w:rPr>
          <w:sz w:val="22"/>
          <w:szCs w:val="22"/>
        </w:rPr>
        <w:t xml:space="preserve"> </w:t>
      </w:r>
      <w:r w:rsidRPr="006F770D">
        <w:rPr>
          <w:sz w:val="22"/>
          <w:szCs w:val="22"/>
        </w:rPr>
        <w:t>Sonn- und Feiertagszuschläge,</w:t>
      </w:r>
    </w:p>
    <w:p w:rsidR="00F152C0" w:rsidRPr="006F770D" w:rsidRDefault="00F152C0" w:rsidP="002938AE">
      <w:pPr>
        <w:numPr>
          <w:ilvl w:val="0"/>
          <w:numId w:val="39"/>
        </w:numPr>
        <w:spacing w:line="276" w:lineRule="auto"/>
        <w:ind w:left="1134" w:hanging="357"/>
        <w:jc w:val="both"/>
        <w:rPr>
          <w:sz w:val="22"/>
          <w:szCs w:val="22"/>
        </w:rPr>
      </w:pPr>
      <w:r w:rsidRPr="006F770D">
        <w:rPr>
          <w:sz w:val="22"/>
          <w:szCs w:val="22"/>
        </w:rPr>
        <w:t>kleine Instandsetzungsarbeiten im folgenden Umfang</w:t>
      </w:r>
      <w:r w:rsidR="0065246E" w:rsidRPr="006F770D">
        <w:rPr>
          <w:sz w:val="22"/>
          <w:szCs w:val="22"/>
          <w:vertAlign w:val="superscript"/>
        </w:rPr>
        <w:footnoteReference w:id="7"/>
      </w:r>
      <w:r w:rsidRPr="006F770D">
        <w:rPr>
          <w:sz w:val="22"/>
          <w:szCs w:val="22"/>
        </w:rPr>
        <w:t>:</w:t>
      </w:r>
    </w:p>
    <w:tbl>
      <w:tblPr>
        <w:tblW w:w="8328" w:type="dxa"/>
        <w:tblInd w:w="1162" w:type="dxa"/>
        <w:tblLayout w:type="fixed"/>
        <w:tblLook w:val="04A0" w:firstRow="1" w:lastRow="0" w:firstColumn="1" w:lastColumn="0" w:noHBand="0" w:noVBand="1"/>
      </w:tblPr>
      <w:tblGrid>
        <w:gridCol w:w="426"/>
        <w:gridCol w:w="637"/>
        <w:gridCol w:w="1063"/>
        <w:gridCol w:w="2221"/>
        <w:gridCol w:w="1465"/>
        <w:gridCol w:w="2516"/>
      </w:tblGrid>
      <w:tr w:rsidR="00241A7C" w:rsidRPr="006F770D" w:rsidTr="00084B9E">
        <w:trPr>
          <w:trHeight w:hRule="exact" w:val="794"/>
        </w:trPr>
        <w:tc>
          <w:tcPr>
            <w:tcW w:w="426" w:type="dxa"/>
            <w:shd w:val="clear" w:color="auto" w:fill="auto"/>
            <w:tcMar>
              <w:left w:w="28" w:type="dxa"/>
              <w:right w:w="170" w:type="dxa"/>
            </w:tcMar>
          </w:tcPr>
          <w:p w:rsidR="00241A7C" w:rsidRPr="006F770D" w:rsidRDefault="00241A7C" w:rsidP="002938AE">
            <w:pPr>
              <w:spacing w:line="276" w:lineRule="auto"/>
              <w:rPr>
                <w:sz w:val="22"/>
                <w:szCs w:val="22"/>
              </w:rPr>
            </w:pPr>
            <w:r w:rsidRPr="006F770D">
              <w:rPr>
                <w:rFonts w:cs="Arial"/>
              </w:rPr>
              <w:object w:dxaOrig="225" w:dyaOrig="225">
                <v:shape id="_x0000_i1290" type="#_x0000_t75" style="width:15pt;height:15pt" o:ole="">
                  <v:imagedata r:id="rId32" o:title=""/>
                </v:shape>
                <w:control r:id="rId138" w:name="OB61" w:shapeid="_x0000_i1290"/>
              </w:object>
            </w:r>
          </w:p>
        </w:tc>
        <w:tc>
          <w:tcPr>
            <w:tcW w:w="7902" w:type="dxa"/>
            <w:gridSpan w:val="5"/>
            <w:shd w:val="clear" w:color="auto" w:fill="auto"/>
            <w:tcMar>
              <w:left w:w="28" w:type="dxa"/>
              <w:right w:w="170" w:type="dxa"/>
            </w:tcMar>
          </w:tcPr>
          <w:p w:rsidR="00241A7C" w:rsidRPr="006F770D" w:rsidRDefault="00241A7C" w:rsidP="002938AE">
            <w:pPr>
              <w:spacing w:line="276" w:lineRule="auto"/>
              <w:rPr>
                <w:sz w:val="22"/>
                <w:szCs w:val="22"/>
              </w:rPr>
            </w:pPr>
            <w:r w:rsidRPr="006F770D">
              <w:rPr>
                <w:sz w:val="22"/>
                <w:szCs w:val="22"/>
              </w:rPr>
              <w:t>Instandsetzungsarbeiten  mit  Lieferung  benötigter  Klein-/Ersatzteile  bis zum Nettowert von insgesamt 25 € je Störung und Anlage.</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sz w:val="22"/>
                <w:szCs w:val="22"/>
              </w:rPr>
            </w:pPr>
            <w:r w:rsidRPr="006F770D">
              <w:rPr>
                <w:rFonts w:cs="Arial"/>
              </w:rPr>
              <w:object w:dxaOrig="225" w:dyaOrig="225">
                <v:shape id="_x0000_i1292" type="#_x0000_t75" style="width:15pt;height:15pt" o:ole="">
                  <v:imagedata r:id="rId34" o:title=""/>
                </v:shape>
                <w:control r:id="rId139" w:name="OB62" w:shapeid="_x0000_i1292"/>
              </w:object>
            </w:r>
          </w:p>
        </w:tc>
        <w:tc>
          <w:tcPr>
            <w:tcW w:w="7902" w:type="dxa"/>
            <w:gridSpan w:val="5"/>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 xml:space="preserve">Instandsetzungsarbeiten, sofern sie eine maximale Arbeitszeit je Störung </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rFonts w:cs="Arial"/>
                <w:sz w:val="22"/>
                <w:szCs w:val="22"/>
              </w:rPr>
            </w:pPr>
          </w:p>
        </w:tc>
        <w:tc>
          <w:tcPr>
            <w:tcW w:w="637" w:type="dxa"/>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von</w:t>
            </w:r>
          </w:p>
        </w:tc>
        <w:tc>
          <w:tcPr>
            <w:tcW w:w="1063" w:type="dxa"/>
            <w:shd w:val="clear" w:color="auto" w:fill="auto"/>
            <w:tcMar>
              <w:left w:w="28" w:type="dxa"/>
              <w:right w:w="170" w:type="dxa"/>
            </w:tcMar>
          </w:tcPr>
          <w:p w:rsidR="00241A7C" w:rsidRPr="006F770D" w:rsidRDefault="00084B9E" w:rsidP="002938AE">
            <w:pPr>
              <w:spacing w:line="276" w:lineRule="auto"/>
              <w:ind w:left="34"/>
              <w:rPr>
                <w:sz w:val="22"/>
                <w:szCs w:val="22"/>
              </w:rPr>
            </w:pPr>
            <w:r>
              <w:object w:dxaOrig="225" w:dyaOrig="225">
                <v:shape id="_x0000_i1294" type="#_x0000_t75" style="width:39.75pt;height:15.75pt" o:ole="" o:preferrelative="f">
                  <v:imagedata r:id="rId140" o:title=""/>
                </v:shape>
                <w:control r:id="rId141" w:name="TB32" w:shapeid="_x0000_i1294"/>
              </w:object>
            </w:r>
          </w:p>
        </w:tc>
        <w:tc>
          <w:tcPr>
            <w:tcW w:w="6202" w:type="dxa"/>
            <w:gridSpan w:val="3"/>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Stunden (An- und Abfahrtzeiten werden nicht berechnet)</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rFonts w:cs="Arial"/>
                <w:sz w:val="22"/>
                <w:szCs w:val="22"/>
              </w:rPr>
            </w:pPr>
          </w:p>
        </w:tc>
        <w:tc>
          <w:tcPr>
            <w:tcW w:w="3921" w:type="dxa"/>
            <w:gridSpan w:val="3"/>
            <w:shd w:val="clear" w:color="auto" w:fill="auto"/>
            <w:tcMar>
              <w:left w:w="28" w:type="dxa"/>
              <w:right w:w="170" w:type="dxa"/>
            </w:tcMar>
          </w:tcPr>
          <w:p w:rsidR="00241A7C" w:rsidRPr="006F770D" w:rsidRDefault="00241A7C" w:rsidP="002938AE">
            <w:pPr>
              <w:spacing w:line="276" w:lineRule="auto"/>
              <w:ind w:left="34"/>
              <w:rPr>
                <w:sz w:val="22"/>
                <w:szCs w:val="22"/>
              </w:rPr>
            </w:pPr>
            <w:r w:rsidRPr="006F770D">
              <w:rPr>
                <w:sz w:val="22"/>
                <w:szCs w:val="22"/>
              </w:rPr>
              <w:t xml:space="preserve">und  maximale Materialkosten von </w:t>
            </w:r>
          </w:p>
        </w:tc>
        <w:tc>
          <w:tcPr>
            <w:tcW w:w="1465" w:type="dxa"/>
            <w:shd w:val="clear" w:color="auto" w:fill="auto"/>
            <w:tcMar>
              <w:left w:w="28" w:type="dxa"/>
              <w:right w:w="170" w:type="dxa"/>
            </w:tcMar>
          </w:tcPr>
          <w:p w:rsidR="00241A7C" w:rsidRPr="006F770D" w:rsidRDefault="00EF350D" w:rsidP="002938AE">
            <w:pPr>
              <w:spacing w:line="276" w:lineRule="auto"/>
              <w:ind w:left="34"/>
              <w:rPr>
                <w:sz w:val="22"/>
                <w:szCs w:val="22"/>
              </w:rPr>
            </w:pPr>
            <w:r>
              <w:object w:dxaOrig="225" w:dyaOrig="225">
                <v:shape id="_x0000_i1296" type="#_x0000_t75" style="width:61.5pt;height:15.75pt" o:ole="" o:preferrelative="f">
                  <v:imagedata r:id="rId142" o:title=""/>
                </v:shape>
                <w:control r:id="rId143" w:name="TB33" w:shapeid="_x0000_i1296"/>
              </w:object>
            </w:r>
          </w:p>
        </w:tc>
        <w:tc>
          <w:tcPr>
            <w:tcW w:w="2516" w:type="dxa"/>
            <w:shd w:val="clear" w:color="auto" w:fill="auto"/>
            <w:tcMar>
              <w:left w:w="28" w:type="dxa"/>
              <w:right w:w="170" w:type="dxa"/>
            </w:tcMar>
          </w:tcPr>
          <w:p w:rsidR="00241A7C" w:rsidRPr="006F770D" w:rsidRDefault="00474D40" w:rsidP="002938AE">
            <w:pPr>
              <w:spacing w:line="276" w:lineRule="auto"/>
              <w:ind w:left="-108"/>
              <w:jc w:val="center"/>
              <w:rPr>
                <w:sz w:val="22"/>
                <w:szCs w:val="22"/>
              </w:rPr>
            </w:pPr>
            <w:r w:rsidRPr="006F770D">
              <w:rPr>
                <w:sz w:val="22"/>
                <w:szCs w:val="22"/>
              </w:rPr>
              <w:t xml:space="preserve">€ </w:t>
            </w:r>
            <w:r w:rsidR="00241A7C" w:rsidRPr="006F770D">
              <w:rPr>
                <w:sz w:val="22"/>
                <w:szCs w:val="22"/>
              </w:rPr>
              <w:t>brutto (kalkulierter</w:t>
            </w:r>
          </w:p>
        </w:tc>
      </w:tr>
      <w:tr w:rsidR="00241A7C" w:rsidRPr="006F770D" w:rsidTr="00084B9E">
        <w:trPr>
          <w:trHeight w:hRule="exact" w:val="340"/>
        </w:trPr>
        <w:tc>
          <w:tcPr>
            <w:tcW w:w="426" w:type="dxa"/>
            <w:shd w:val="clear" w:color="auto" w:fill="auto"/>
            <w:tcMar>
              <w:left w:w="28" w:type="dxa"/>
              <w:right w:w="170" w:type="dxa"/>
            </w:tcMar>
          </w:tcPr>
          <w:p w:rsidR="00241A7C" w:rsidRPr="006F770D" w:rsidRDefault="00241A7C" w:rsidP="002938AE">
            <w:pPr>
              <w:spacing w:line="276" w:lineRule="auto"/>
              <w:rPr>
                <w:rFonts w:cs="Arial"/>
                <w:sz w:val="22"/>
                <w:szCs w:val="22"/>
              </w:rPr>
            </w:pPr>
          </w:p>
        </w:tc>
        <w:tc>
          <w:tcPr>
            <w:tcW w:w="7902" w:type="dxa"/>
            <w:gridSpan w:val="5"/>
            <w:shd w:val="clear" w:color="auto" w:fill="auto"/>
            <w:tcMar>
              <w:left w:w="28" w:type="dxa"/>
              <w:right w:w="170" w:type="dxa"/>
            </w:tcMar>
          </w:tcPr>
          <w:p w:rsidR="00241A7C" w:rsidRPr="006F770D" w:rsidRDefault="00474D40" w:rsidP="002938AE">
            <w:pPr>
              <w:spacing w:line="276" w:lineRule="auto"/>
              <w:rPr>
                <w:sz w:val="22"/>
                <w:szCs w:val="22"/>
              </w:rPr>
            </w:pPr>
            <w:r w:rsidRPr="006F770D">
              <w:rPr>
                <w:sz w:val="22"/>
                <w:szCs w:val="22"/>
              </w:rPr>
              <w:t>Kosten</w:t>
            </w:r>
            <w:r w:rsidR="00241A7C" w:rsidRPr="006F770D">
              <w:rPr>
                <w:sz w:val="22"/>
                <w:szCs w:val="22"/>
              </w:rPr>
              <w:t>anteil des Auftragnehmers) nicht überschreiten.</w:t>
            </w:r>
          </w:p>
        </w:tc>
      </w:tr>
    </w:tbl>
    <w:p w:rsidR="00474D40" w:rsidRPr="006F770D" w:rsidRDefault="00474D40" w:rsidP="002938AE">
      <w:pPr>
        <w:spacing w:line="276" w:lineRule="auto"/>
        <w:ind w:left="709"/>
        <w:jc w:val="both"/>
        <w:rPr>
          <w:sz w:val="22"/>
          <w:szCs w:val="22"/>
        </w:rPr>
      </w:pPr>
    </w:p>
    <w:p w:rsidR="00705E07" w:rsidRPr="006F770D" w:rsidRDefault="00F152C0" w:rsidP="00214E91">
      <w:pPr>
        <w:spacing w:line="276" w:lineRule="auto"/>
        <w:ind w:left="425"/>
        <w:jc w:val="both"/>
        <w:rPr>
          <w:sz w:val="22"/>
          <w:szCs w:val="22"/>
        </w:rPr>
      </w:pPr>
      <w:r w:rsidRPr="006F770D">
        <w:rPr>
          <w:sz w:val="22"/>
          <w:szCs w:val="22"/>
        </w:rPr>
        <w:t>Übersteigt ein Teil (Arbeitsstunden, Materialkosten) den jeweiligen maximalen Ansatz, so trägt der Au</w:t>
      </w:r>
      <w:r w:rsidR="00214E91" w:rsidRPr="006F770D">
        <w:rPr>
          <w:sz w:val="22"/>
          <w:szCs w:val="22"/>
        </w:rPr>
        <w:t>ftr</w:t>
      </w:r>
      <w:r w:rsidRPr="006F770D">
        <w:rPr>
          <w:sz w:val="22"/>
          <w:szCs w:val="22"/>
        </w:rPr>
        <w:t xml:space="preserve">aggeber den übersteigenden Kostenteil. </w:t>
      </w:r>
    </w:p>
    <w:p w:rsidR="002938AE" w:rsidRPr="006F770D" w:rsidRDefault="002938AE" w:rsidP="002938AE">
      <w:pPr>
        <w:spacing w:line="276" w:lineRule="auto"/>
        <w:ind w:left="425"/>
        <w:jc w:val="both"/>
        <w:rPr>
          <w:sz w:val="22"/>
          <w:szCs w:val="22"/>
        </w:rPr>
      </w:pPr>
    </w:p>
    <w:p w:rsidR="00FE2F17" w:rsidRPr="006F770D" w:rsidRDefault="00F152C0" w:rsidP="00182EA0">
      <w:pPr>
        <w:spacing w:line="276" w:lineRule="auto"/>
        <w:ind w:left="426"/>
        <w:jc w:val="both"/>
        <w:rPr>
          <w:sz w:val="22"/>
          <w:szCs w:val="22"/>
        </w:rPr>
      </w:pPr>
      <w:r w:rsidRPr="006F770D">
        <w:rPr>
          <w:sz w:val="22"/>
          <w:szCs w:val="22"/>
        </w:rPr>
        <w:lastRenderedPageBreak/>
        <w:t>Die Kosten sind auf der Basis von Nr. 5.2 und 5.</w:t>
      </w:r>
      <w:r w:rsidR="00C42DA0" w:rsidRPr="006F770D">
        <w:rPr>
          <w:sz w:val="22"/>
          <w:szCs w:val="22"/>
        </w:rPr>
        <w:t>5</w:t>
      </w:r>
      <w:r w:rsidRPr="006F770D">
        <w:rPr>
          <w:sz w:val="22"/>
          <w:szCs w:val="22"/>
        </w:rPr>
        <w:t xml:space="preserve"> des Grundvertrages zu ermitteln.</w:t>
      </w:r>
      <w:r w:rsidR="009274BE" w:rsidRPr="006F770D">
        <w:rPr>
          <w:sz w:val="22"/>
          <w:szCs w:val="22"/>
        </w:rPr>
        <w:t xml:space="preserve"> </w:t>
      </w:r>
      <w:r w:rsidRPr="006F770D">
        <w:rPr>
          <w:sz w:val="22"/>
          <w:szCs w:val="22"/>
        </w:rPr>
        <w:t>Die Vergütung für im Zusammenhang mit der Wartung benötigter Ersatzteile nach Nr. 5.1 des Grundvertrages bleibt unberührt.</w:t>
      </w:r>
    </w:p>
    <w:p w:rsidR="004166FF" w:rsidRDefault="004166FF" w:rsidP="004166FF">
      <w:pPr>
        <w:spacing w:line="276" w:lineRule="auto"/>
        <w:jc w:val="both"/>
        <w:rPr>
          <w:sz w:val="22"/>
          <w:szCs w:val="22"/>
        </w:rPr>
        <w:sectPr w:rsidR="004166FF" w:rsidSect="006C3F42">
          <w:pgSz w:w="11906" w:h="16838"/>
          <w:pgMar w:top="1134" w:right="1134" w:bottom="1134" w:left="1134" w:header="720" w:footer="145" w:gutter="0"/>
          <w:pgNumType w:start="1"/>
          <w:cols w:space="720"/>
        </w:sectPr>
      </w:pPr>
    </w:p>
    <w:p w:rsidR="00F152C0" w:rsidRPr="006F770D" w:rsidRDefault="004166FF" w:rsidP="002938AE">
      <w:pPr>
        <w:spacing w:line="276" w:lineRule="auto"/>
        <w:ind w:left="709" w:hanging="709"/>
        <w:jc w:val="both"/>
        <w:rPr>
          <w:sz w:val="22"/>
          <w:szCs w:val="22"/>
        </w:rPr>
      </w:pPr>
      <w:r>
        <w:rPr>
          <w:sz w:val="22"/>
          <w:szCs w:val="22"/>
        </w:rPr>
        <w:lastRenderedPageBreak/>
        <w:t>3.2</w:t>
      </w:r>
      <w:r>
        <w:rPr>
          <w:sz w:val="22"/>
          <w:szCs w:val="22"/>
        </w:rPr>
        <w:tab/>
      </w:r>
      <w:r w:rsidR="00F152C0" w:rsidRPr="006F770D">
        <w:rPr>
          <w:sz w:val="22"/>
          <w:szCs w:val="22"/>
        </w:rPr>
        <w:t>Kostenauslösende Maßnahmen zu Lasten des Auftraggebers, z.</w:t>
      </w:r>
      <w:r w:rsidR="004B61E5" w:rsidRPr="006F770D">
        <w:rPr>
          <w:sz w:val="22"/>
          <w:szCs w:val="22"/>
        </w:rPr>
        <w:t xml:space="preserve"> </w:t>
      </w:r>
      <w:r w:rsidR="00F152C0" w:rsidRPr="006F770D">
        <w:rPr>
          <w:sz w:val="22"/>
          <w:szCs w:val="22"/>
        </w:rPr>
        <w:t>B. bei Überschreitung vorstehender Arbeitszeit oder Materialpreisgrenzen, sind nur nach vorheriger schriftlicher Zustimmung - oder bei vorliegender Dringlichkeit - nach mündlicher (telefonischer) Zustimmung des Auftraggebers durchzuführen. Die mündliche Vereinbarung ist vom Auftraggeber sofort schriftlich zu bestätigen.</w:t>
      </w:r>
    </w:p>
    <w:p w:rsidR="002938AE" w:rsidRPr="006F770D" w:rsidRDefault="002938AE" w:rsidP="002938AE">
      <w:pPr>
        <w:spacing w:line="276" w:lineRule="auto"/>
        <w:ind w:left="709" w:hanging="709"/>
        <w:jc w:val="both"/>
        <w:rPr>
          <w:sz w:val="22"/>
          <w:szCs w:val="22"/>
        </w:rPr>
      </w:pPr>
    </w:p>
    <w:p w:rsidR="00F152C0" w:rsidRPr="006F770D" w:rsidRDefault="00F152C0" w:rsidP="002938AE">
      <w:pPr>
        <w:spacing w:line="276" w:lineRule="auto"/>
        <w:ind w:left="709"/>
        <w:jc w:val="both"/>
        <w:rPr>
          <w:sz w:val="22"/>
          <w:szCs w:val="22"/>
        </w:rPr>
      </w:pPr>
      <w:r w:rsidRPr="006F770D">
        <w:rPr>
          <w:sz w:val="22"/>
          <w:szCs w:val="22"/>
        </w:rPr>
        <w:t>Nur in Notfällen kann der Au</w:t>
      </w:r>
      <w:r w:rsidR="0057258C">
        <w:rPr>
          <w:sz w:val="22"/>
          <w:szCs w:val="22"/>
        </w:rPr>
        <w:t>f</w:t>
      </w:r>
      <w:r w:rsidRPr="006F770D">
        <w:rPr>
          <w:sz w:val="22"/>
          <w:szCs w:val="22"/>
        </w:rPr>
        <w:t>tragnehmer auch kostenauslösende Maßnahmen ausführen, soweit dies nach seinem pflichtgemäßen Ermessen unerlässlich ist. Es gelten hierfür die Grundsätze der Geschäftsführung ohne Auftrag. Er hat dem Auftraggeber über solche Maßnahmen unverzüglich schriftlich unter Angabe der Kostenpositionen und mit ausführlicher Begründung der Notwendigkeit zu berichten.</w:t>
      </w:r>
    </w:p>
    <w:p w:rsidR="0010113D" w:rsidRPr="006F770D" w:rsidRDefault="0010113D" w:rsidP="002938AE">
      <w:pPr>
        <w:spacing w:line="276" w:lineRule="auto"/>
        <w:ind w:left="709"/>
        <w:jc w:val="both"/>
        <w:rPr>
          <w:sz w:val="22"/>
          <w:szCs w:val="22"/>
        </w:rPr>
      </w:pPr>
    </w:p>
    <w:p w:rsidR="00F152C0" w:rsidRPr="006F770D" w:rsidRDefault="00F152C0" w:rsidP="002938AE">
      <w:pPr>
        <w:tabs>
          <w:tab w:val="num" w:pos="1134"/>
        </w:tabs>
        <w:spacing w:line="276" w:lineRule="auto"/>
        <w:ind w:left="709" w:hanging="720"/>
        <w:rPr>
          <w:sz w:val="22"/>
          <w:szCs w:val="22"/>
        </w:rPr>
      </w:pPr>
    </w:p>
    <w:p w:rsidR="00F152C0" w:rsidRPr="006F770D" w:rsidRDefault="00F152C0" w:rsidP="002938AE">
      <w:pPr>
        <w:pStyle w:val="berschrift1"/>
        <w:spacing w:line="276" w:lineRule="auto"/>
        <w:jc w:val="left"/>
        <w:rPr>
          <w:b/>
          <w:sz w:val="22"/>
          <w:szCs w:val="22"/>
        </w:rPr>
      </w:pPr>
      <w:r w:rsidRPr="006F770D">
        <w:rPr>
          <w:b/>
          <w:sz w:val="22"/>
          <w:szCs w:val="22"/>
        </w:rPr>
        <w:t>4.</w:t>
      </w:r>
      <w:r w:rsidRPr="006F770D">
        <w:rPr>
          <w:b/>
          <w:sz w:val="22"/>
          <w:szCs w:val="22"/>
        </w:rPr>
        <w:tab/>
        <w:t>Vertragslaufzeit/Kündigung</w:t>
      </w:r>
      <w:r w:rsidR="00746CAD" w:rsidRPr="006F770D">
        <w:rPr>
          <w:b/>
          <w:sz w:val="22"/>
          <w:szCs w:val="22"/>
          <w:vertAlign w:val="superscript"/>
        </w:rPr>
        <w:footnoteReference w:id="8"/>
      </w:r>
    </w:p>
    <w:p w:rsidR="00746CAD" w:rsidRPr="006F770D" w:rsidRDefault="00746CAD" w:rsidP="002938AE">
      <w:pPr>
        <w:spacing w:line="276" w:lineRule="auto"/>
        <w:rPr>
          <w:sz w:val="22"/>
          <w:szCs w:val="22"/>
        </w:rPr>
      </w:pPr>
    </w:p>
    <w:tbl>
      <w:tblPr>
        <w:tblW w:w="9100" w:type="dxa"/>
        <w:tblInd w:w="709" w:type="dxa"/>
        <w:shd w:val="clear" w:color="auto" w:fill="FFFFFF"/>
        <w:tblLayout w:type="fixed"/>
        <w:tblCellMar>
          <w:left w:w="0" w:type="dxa"/>
          <w:right w:w="0" w:type="dxa"/>
        </w:tblCellMar>
        <w:tblLook w:val="04A0" w:firstRow="1" w:lastRow="0" w:firstColumn="1" w:lastColumn="0" w:noHBand="0" w:noVBand="1"/>
      </w:tblPr>
      <w:tblGrid>
        <w:gridCol w:w="531"/>
        <w:gridCol w:w="19"/>
        <w:gridCol w:w="550"/>
        <w:gridCol w:w="4456"/>
        <w:gridCol w:w="1701"/>
        <w:gridCol w:w="1134"/>
        <w:gridCol w:w="709"/>
      </w:tblGrid>
      <w:tr w:rsidR="003A7B0C" w:rsidRPr="006F770D" w:rsidTr="00AD7172">
        <w:tc>
          <w:tcPr>
            <w:tcW w:w="550" w:type="dxa"/>
            <w:gridSpan w:val="2"/>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r w:rsidRPr="006F770D">
              <w:rPr>
                <w:rFonts w:cs="Arial"/>
              </w:rPr>
              <w:object w:dxaOrig="225" w:dyaOrig="225">
                <v:shape id="_x0000_i1298" type="#_x0000_t75" style="width:15pt;height:15pt" o:ole="">
                  <v:imagedata r:id="rId32" o:title=""/>
                </v:shape>
                <w:control r:id="rId144" w:name="OB71" w:shapeid="_x0000_i1298"/>
              </w:object>
            </w:r>
          </w:p>
        </w:tc>
        <w:tc>
          <w:tcPr>
            <w:tcW w:w="8550" w:type="dxa"/>
            <w:gridSpan w:val="5"/>
            <w:shd w:val="clear" w:color="auto" w:fill="FFFFFF"/>
          </w:tcPr>
          <w:p w:rsidR="003A7B0C" w:rsidRPr="006F770D" w:rsidRDefault="003A7B0C" w:rsidP="002938AE">
            <w:pPr>
              <w:tabs>
                <w:tab w:val="left" w:pos="426"/>
              </w:tabs>
              <w:spacing w:line="276" w:lineRule="auto"/>
              <w:rPr>
                <w:sz w:val="22"/>
                <w:szCs w:val="22"/>
              </w:rPr>
            </w:pPr>
            <w:r w:rsidRPr="006F770D">
              <w:rPr>
                <w:sz w:val="22"/>
                <w:szCs w:val="22"/>
              </w:rPr>
              <w:t>Es gelten die Bedin</w:t>
            </w:r>
            <w:r w:rsidR="002B21EF" w:rsidRPr="006F770D">
              <w:rPr>
                <w:sz w:val="22"/>
                <w:szCs w:val="22"/>
              </w:rPr>
              <w:t>g</w:t>
            </w:r>
            <w:r w:rsidRPr="006F770D">
              <w:rPr>
                <w:sz w:val="22"/>
                <w:szCs w:val="22"/>
              </w:rPr>
              <w:t>ungen des Grundvertrages.</w:t>
            </w:r>
          </w:p>
          <w:p w:rsidR="003A7B0C" w:rsidRPr="006F770D" w:rsidRDefault="003A7B0C" w:rsidP="002938AE">
            <w:pPr>
              <w:tabs>
                <w:tab w:val="left" w:pos="426"/>
              </w:tabs>
              <w:spacing w:line="276" w:lineRule="auto"/>
              <w:rPr>
                <w:sz w:val="22"/>
                <w:szCs w:val="22"/>
              </w:rPr>
            </w:pPr>
          </w:p>
        </w:tc>
      </w:tr>
      <w:tr w:rsidR="003A7B0C" w:rsidRPr="006F770D" w:rsidTr="00AD7172">
        <w:tc>
          <w:tcPr>
            <w:tcW w:w="550" w:type="dxa"/>
            <w:gridSpan w:val="2"/>
            <w:shd w:val="clear" w:color="auto" w:fill="FFFFFF"/>
            <w:tcMar>
              <w:left w:w="28" w:type="dxa"/>
              <w:right w:w="28" w:type="dxa"/>
            </w:tcMar>
          </w:tcPr>
          <w:p w:rsidR="003A7B0C" w:rsidRPr="006F770D" w:rsidRDefault="003A7B0C" w:rsidP="00084B9E">
            <w:pPr>
              <w:tabs>
                <w:tab w:val="left" w:pos="426"/>
              </w:tabs>
              <w:rPr>
                <w:sz w:val="22"/>
                <w:szCs w:val="22"/>
              </w:rPr>
            </w:pPr>
            <w:r w:rsidRPr="006F770D">
              <w:rPr>
                <w:rFonts w:cs="Arial"/>
              </w:rPr>
              <w:object w:dxaOrig="225" w:dyaOrig="225">
                <v:shape id="_x0000_i1300" type="#_x0000_t75" style="width:15pt;height:15pt" o:ole="">
                  <v:imagedata r:id="rId34" o:title=""/>
                </v:shape>
                <w:control r:id="rId145" w:name="OB72" w:shapeid="_x0000_i1300"/>
              </w:object>
            </w:r>
          </w:p>
        </w:tc>
        <w:tc>
          <w:tcPr>
            <w:tcW w:w="8550" w:type="dxa"/>
            <w:gridSpan w:val="5"/>
            <w:shd w:val="clear" w:color="auto" w:fill="FFFFFF"/>
          </w:tcPr>
          <w:p w:rsidR="003A7B0C" w:rsidRDefault="003A7B0C" w:rsidP="00084B9E">
            <w:pPr>
              <w:tabs>
                <w:tab w:val="left" w:pos="426"/>
              </w:tabs>
              <w:rPr>
                <w:sz w:val="22"/>
                <w:szCs w:val="22"/>
              </w:rPr>
            </w:pPr>
            <w:r w:rsidRPr="006F770D">
              <w:rPr>
                <w:sz w:val="22"/>
                <w:szCs w:val="22"/>
              </w:rPr>
              <w:t>Abweichend vom Grundvertrag gilt Folgendes:</w:t>
            </w:r>
          </w:p>
          <w:p w:rsidR="004E6022" w:rsidRPr="006F770D" w:rsidRDefault="004E6022" w:rsidP="00084B9E">
            <w:pPr>
              <w:tabs>
                <w:tab w:val="left" w:pos="426"/>
              </w:tabs>
              <w:rPr>
                <w:sz w:val="22"/>
                <w:szCs w:val="22"/>
              </w:rPr>
            </w:pPr>
          </w:p>
        </w:tc>
      </w:tr>
      <w:tr w:rsidR="008E6589" w:rsidRPr="006F770D" w:rsidTr="00AD7172">
        <w:tc>
          <w:tcPr>
            <w:tcW w:w="550" w:type="dxa"/>
            <w:gridSpan w:val="2"/>
            <w:shd w:val="clear" w:color="auto" w:fill="FFFFFF"/>
            <w:tcMar>
              <w:left w:w="28" w:type="dxa"/>
              <w:right w:w="28" w:type="dxa"/>
            </w:tcMar>
          </w:tcPr>
          <w:p w:rsidR="008E6589" w:rsidRPr="006F770D" w:rsidRDefault="008E6589" w:rsidP="00084B9E">
            <w:pPr>
              <w:tabs>
                <w:tab w:val="left" w:pos="426"/>
              </w:tabs>
              <w:rPr>
                <w:rFonts w:cs="Arial"/>
                <w:sz w:val="22"/>
                <w:szCs w:val="22"/>
              </w:rPr>
            </w:pPr>
          </w:p>
        </w:tc>
        <w:tc>
          <w:tcPr>
            <w:tcW w:w="5006" w:type="dxa"/>
            <w:gridSpan w:val="2"/>
            <w:shd w:val="clear" w:color="auto" w:fill="FFFFFF"/>
            <w:vAlign w:val="center"/>
          </w:tcPr>
          <w:p w:rsidR="008E6589" w:rsidRPr="006F770D" w:rsidRDefault="008E6589" w:rsidP="004E6022">
            <w:pPr>
              <w:tabs>
                <w:tab w:val="left" w:pos="426"/>
              </w:tabs>
              <w:rPr>
                <w:sz w:val="22"/>
                <w:szCs w:val="22"/>
              </w:rPr>
            </w:pPr>
            <w:r w:rsidRPr="006F770D">
              <w:rPr>
                <w:sz w:val="22"/>
                <w:szCs w:val="22"/>
              </w:rPr>
              <w:t>Die Laufzeit des Ergänzungsvertrages beginnt am</w:t>
            </w:r>
          </w:p>
        </w:tc>
        <w:tc>
          <w:tcPr>
            <w:tcW w:w="1701" w:type="dxa"/>
            <w:shd w:val="clear" w:color="auto" w:fill="FFFFFF"/>
            <w:vAlign w:val="center"/>
          </w:tcPr>
          <w:p w:rsidR="008E6589" w:rsidRPr="006F770D" w:rsidRDefault="008E6589" w:rsidP="004E6022">
            <w:pPr>
              <w:tabs>
                <w:tab w:val="left" w:pos="426"/>
              </w:tabs>
              <w:rPr>
                <w:sz w:val="22"/>
                <w:szCs w:val="22"/>
              </w:rPr>
            </w:pPr>
            <w:r>
              <w:object w:dxaOrig="225" w:dyaOrig="225">
                <v:shape id="_x0000_i1302" type="#_x0000_t75" style="width:78.75pt;height:15.75pt" o:ole="" o:preferrelative="f">
                  <v:imagedata r:id="rId146" o:title=""/>
                </v:shape>
                <w:control r:id="rId147" w:name="TB34" w:shapeid="_x0000_i1302"/>
              </w:object>
            </w:r>
          </w:p>
        </w:tc>
        <w:tc>
          <w:tcPr>
            <w:tcW w:w="1134" w:type="dxa"/>
            <w:shd w:val="clear" w:color="auto" w:fill="FFFFFF"/>
            <w:vAlign w:val="center"/>
          </w:tcPr>
          <w:p w:rsidR="008E6589" w:rsidRPr="006F770D" w:rsidRDefault="008E6589" w:rsidP="004E6022">
            <w:pPr>
              <w:tabs>
                <w:tab w:val="left" w:pos="426"/>
              </w:tabs>
              <w:rPr>
                <w:sz w:val="22"/>
                <w:szCs w:val="22"/>
              </w:rPr>
            </w:pPr>
            <w:r>
              <w:rPr>
                <w:sz w:val="22"/>
                <w:szCs w:val="22"/>
              </w:rPr>
              <w:t>und beträgt</w:t>
            </w:r>
          </w:p>
        </w:tc>
        <w:tc>
          <w:tcPr>
            <w:tcW w:w="709" w:type="dxa"/>
            <w:shd w:val="clear" w:color="auto" w:fill="FFFFFF"/>
            <w:vAlign w:val="center"/>
          </w:tcPr>
          <w:p w:rsidR="008E6589" w:rsidRPr="006F770D" w:rsidRDefault="008E6589" w:rsidP="004E6022">
            <w:pPr>
              <w:tabs>
                <w:tab w:val="left" w:pos="426"/>
              </w:tabs>
              <w:rPr>
                <w:sz w:val="22"/>
                <w:szCs w:val="22"/>
              </w:rPr>
            </w:pPr>
            <w:r>
              <w:object w:dxaOrig="225" w:dyaOrig="225">
                <v:shape id="_x0000_i1304" type="#_x0000_t75" style="width:33.75pt;height:15.75pt" o:ole="" o:preferrelative="f">
                  <v:imagedata r:id="rId148" o:title=""/>
                </v:shape>
                <w:control r:id="rId149" w:name="TB35" w:shapeid="_x0000_i1304"/>
              </w:object>
            </w:r>
          </w:p>
        </w:tc>
      </w:tr>
      <w:tr w:rsidR="008E6589" w:rsidRPr="006F770D" w:rsidTr="00A704F6">
        <w:trPr>
          <w:trHeight w:val="619"/>
        </w:trPr>
        <w:tc>
          <w:tcPr>
            <w:tcW w:w="550" w:type="dxa"/>
            <w:gridSpan w:val="2"/>
            <w:shd w:val="clear" w:color="auto" w:fill="FFFFFF"/>
            <w:tcMar>
              <w:left w:w="28" w:type="dxa"/>
              <w:right w:w="28" w:type="dxa"/>
            </w:tcMar>
          </w:tcPr>
          <w:p w:rsidR="008E6589" w:rsidRPr="006F770D" w:rsidRDefault="008E6589" w:rsidP="00084B9E">
            <w:pPr>
              <w:tabs>
                <w:tab w:val="left" w:pos="426"/>
              </w:tabs>
              <w:rPr>
                <w:rFonts w:cs="Arial"/>
                <w:sz w:val="22"/>
                <w:szCs w:val="22"/>
              </w:rPr>
            </w:pPr>
          </w:p>
        </w:tc>
        <w:tc>
          <w:tcPr>
            <w:tcW w:w="8550" w:type="dxa"/>
            <w:gridSpan w:val="5"/>
            <w:shd w:val="clear" w:color="auto" w:fill="FFFFFF"/>
          </w:tcPr>
          <w:p w:rsidR="008E6589" w:rsidRDefault="008E6589" w:rsidP="008E6589">
            <w:pPr>
              <w:tabs>
                <w:tab w:val="left" w:pos="426"/>
              </w:tabs>
              <w:rPr>
                <w:sz w:val="22"/>
                <w:szCs w:val="22"/>
              </w:rPr>
            </w:pPr>
            <w:r>
              <w:rPr>
                <w:sz w:val="22"/>
                <w:szCs w:val="22"/>
              </w:rPr>
              <w:t>Jahre.</w:t>
            </w:r>
          </w:p>
          <w:p w:rsidR="004E6022" w:rsidRPr="006F770D" w:rsidRDefault="004E6022" w:rsidP="008E6589">
            <w:pPr>
              <w:tabs>
                <w:tab w:val="left" w:pos="426"/>
              </w:tabs>
              <w:rPr>
                <w:sz w:val="22"/>
                <w:szCs w:val="22"/>
              </w:rPr>
            </w:pPr>
          </w:p>
        </w:tc>
      </w:tr>
      <w:tr w:rsidR="003A7B0C" w:rsidRPr="006F770D" w:rsidTr="00AD7172">
        <w:tc>
          <w:tcPr>
            <w:tcW w:w="531" w:type="dxa"/>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p>
        </w:tc>
        <w:tc>
          <w:tcPr>
            <w:tcW w:w="569" w:type="dxa"/>
            <w:gridSpan w:val="2"/>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r w:rsidRPr="006F770D">
              <w:rPr>
                <w:rFonts w:cs="Arial"/>
              </w:rPr>
              <w:object w:dxaOrig="225" w:dyaOrig="225">
                <v:shape id="_x0000_i1306" type="#_x0000_t75" style="width:15pt;height:15pt" o:ole="">
                  <v:imagedata r:id="rId34" o:title=""/>
                </v:shape>
                <w:control r:id="rId150" w:name="OB73" w:shapeid="_x0000_i1306"/>
              </w:object>
            </w:r>
          </w:p>
        </w:tc>
        <w:tc>
          <w:tcPr>
            <w:tcW w:w="8000" w:type="dxa"/>
            <w:gridSpan w:val="4"/>
            <w:shd w:val="clear" w:color="auto" w:fill="FFFFFF"/>
            <w:tcMar>
              <w:left w:w="28" w:type="dxa"/>
              <w:right w:w="28" w:type="dxa"/>
            </w:tcMar>
          </w:tcPr>
          <w:p w:rsidR="003A7B0C" w:rsidRPr="006F770D" w:rsidRDefault="003A7B0C" w:rsidP="002938AE">
            <w:pPr>
              <w:tabs>
                <w:tab w:val="left" w:pos="426"/>
              </w:tabs>
              <w:spacing w:line="276" w:lineRule="auto"/>
              <w:ind w:left="34"/>
              <w:rPr>
                <w:sz w:val="22"/>
                <w:szCs w:val="22"/>
              </w:rPr>
            </w:pPr>
            <w:r w:rsidRPr="006F770D">
              <w:rPr>
                <w:sz w:val="22"/>
                <w:szCs w:val="22"/>
              </w:rPr>
              <w:t>Eine Verlängerung der Laufzeit des Ergänzungsvertrages jeweils um ein weiteres Jahr gilt als vereinbart, wenn der Ergänzungsvertrag nicht spätestens 3 Monate vor Ablauf der Laufzeit schriftlich gekündigt wird.</w:t>
            </w:r>
          </w:p>
        </w:tc>
      </w:tr>
      <w:tr w:rsidR="003A7B0C" w:rsidRPr="006F770D" w:rsidTr="006C0BDF">
        <w:trPr>
          <w:trHeight w:val="369"/>
        </w:trPr>
        <w:tc>
          <w:tcPr>
            <w:tcW w:w="531" w:type="dxa"/>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p>
        </w:tc>
        <w:tc>
          <w:tcPr>
            <w:tcW w:w="569" w:type="dxa"/>
            <w:gridSpan w:val="2"/>
            <w:shd w:val="clear" w:color="auto" w:fill="FFFFFF"/>
            <w:tcMar>
              <w:left w:w="28" w:type="dxa"/>
              <w:right w:w="28" w:type="dxa"/>
            </w:tcMar>
          </w:tcPr>
          <w:p w:rsidR="003A7B0C" w:rsidRPr="006F770D" w:rsidRDefault="003A7B0C" w:rsidP="002938AE">
            <w:pPr>
              <w:tabs>
                <w:tab w:val="left" w:pos="426"/>
              </w:tabs>
              <w:spacing w:line="276" w:lineRule="auto"/>
              <w:rPr>
                <w:sz w:val="22"/>
                <w:szCs w:val="22"/>
              </w:rPr>
            </w:pPr>
            <w:r w:rsidRPr="006F770D">
              <w:rPr>
                <w:rFonts w:cs="Arial"/>
              </w:rPr>
              <w:object w:dxaOrig="225" w:dyaOrig="225">
                <v:shape id="_x0000_i1308" type="#_x0000_t75" style="width:15pt;height:15pt" o:ole="">
                  <v:imagedata r:id="rId34" o:title=""/>
                </v:shape>
                <w:control r:id="rId151" w:name="OB74" w:shapeid="_x0000_i1308"/>
              </w:object>
            </w:r>
          </w:p>
        </w:tc>
        <w:tc>
          <w:tcPr>
            <w:tcW w:w="8000" w:type="dxa"/>
            <w:gridSpan w:val="4"/>
            <w:shd w:val="clear" w:color="auto" w:fill="FFFFFF"/>
            <w:tcMar>
              <w:left w:w="28" w:type="dxa"/>
              <w:right w:w="28" w:type="dxa"/>
            </w:tcMar>
          </w:tcPr>
          <w:p w:rsidR="003A7B0C" w:rsidRDefault="003A7B0C" w:rsidP="002938AE">
            <w:pPr>
              <w:tabs>
                <w:tab w:val="left" w:pos="426"/>
              </w:tabs>
              <w:spacing w:line="276" w:lineRule="auto"/>
              <w:rPr>
                <w:sz w:val="22"/>
                <w:szCs w:val="22"/>
              </w:rPr>
            </w:pPr>
            <w:r w:rsidRPr="006F770D">
              <w:rPr>
                <w:sz w:val="22"/>
                <w:szCs w:val="22"/>
              </w:rPr>
              <w:t>Eine Verlängerung der Laufzeit ist nicht vorgesehen.</w:t>
            </w:r>
          </w:p>
          <w:p w:rsidR="004E6022" w:rsidRPr="006F770D" w:rsidRDefault="004E6022" w:rsidP="002938AE">
            <w:pPr>
              <w:tabs>
                <w:tab w:val="left" w:pos="426"/>
              </w:tabs>
              <w:spacing w:line="276" w:lineRule="auto"/>
              <w:rPr>
                <w:sz w:val="22"/>
                <w:szCs w:val="22"/>
              </w:rPr>
            </w:pPr>
          </w:p>
        </w:tc>
      </w:tr>
    </w:tbl>
    <w:p w:rsidR="00A25ACF" w:rsidRPr="006F770D" w:rsidRDefault="00A25ACF" w:rsidP="002938AE">
      <w:pPr>
        <w:tabs>
          <w:tab w:val="left" w:pos="426"/>
        </w:tabs>
        <w:spacing w:line="276" w:lineRule="auto"/>
        <w:ind w:left="709"/>
        <w:rPr>
          <w:sz w:val="22"/>
          <w:szCs w:val="22"/>
        </w:rPr>
      </w:pPr>
    </w:p>
    <w:p w:rsidR="002938AE" w:rsidRDefault="00F10110" w:rsidP="003B6117">
      <w:pPr>
        <w:tabs>
          <w:tab w:val="left" w:pos="426"/>
          <w:tab w:val="left" w:pos="5387"/>
        </w:tabs>
        <w:spacing w:line="276" w:lineRule="auto"/>
        <w:ind w:left="709"/>
        <w:rPr>
          <w:sz w:val="22"/>
          <w:szCs w:val="22"/>
        </w:rPr>
      </w:pPr>
      <w:r>
        <w:rPr>
          <w:sz w:val="22"/>
          <w:szCs w:val="22"/>
        </w:rPr>
        <w:t xml:space="preserve">  </w:t>
      </w:r>
      <w:r>
        <w:rPr>
          <w:sz w:val="22"/>
          <w:szCs w:val="22"/>
        </w:rPr>
        <w:tab/>
      </w:r>
      <w:r>
        <w:rPr>
          <w:sz w:val="22"/>
          <w:szCs w:val="22"/>
        </w:rPr>
        <w:tab/>
      </w:r>
    </w:p>
    <w:p w:rsidR="00122015" w:rsidRDefault="00122015" w:rsidP="002938AE">
      <w:pPr>
        <w:tabs>
          <w:tab w:val="left" w:pos="426"/>
        </w:tabs>
        <w:spacing w:line="276" w:lineRule="auto"/>
        <w:ind w:left="709"/>
        <w:rPr>
          <w:sz w:val="22"/>
          <w:szCs w:val="22"/>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122015" w:rsidRPr="00355CB0" w:rsidTr="00355CB0">
        <w:tc>
          <w:tcPr>
            <w:tcW w:w="3579" w:type="dxa"/>
            <w:gridSpan w:val="3"/>
            <w:shd w:val="clear" w:color="auto" w:fill="auto"/>
          </w:tcPr>
          <w:p w:rsidR="00122015" w:rsidRPr="00355CB0" w:rsidRDefault="00122015" w:rsidP="00355CB0">
            <w:pPr>
              <w:tabs>
                <w:tab w:val="left" w:pos="5387"/>
              </w:tabs>
              <w:jc w:val="both"/>
              <w:rPr>
                <w:sz w:val="22"/>
                <w:szCs w:val="22"/>
              </w:rPr>
            </w:pPr>
            <w:r w:rsidRPr="00355CB0">
              <w:rPr>
                <w:rFonts w:cs="Arial"/>
                <w:sz w:val="22"/>
                <w:szCs w:val="22"/>
              </w:rPr>
              <w:t>Für den Auftraggeber</w:t>
            </w:r>
            <w:r w:rsidRPr="00355CB0">
              <w:rPr>
                <w:rStyle w:val="Funotenzeichen"/>
                <w:rFonts w:cs="Arial"/>
                <w:sz w:val="22"/>
                <w:szCs w:val="22"/>
              </w:rPr>
              <w:footnoteReference w:id="9"/>
            </w:r>
            <w:r w:rsidRPr="00355CB0">
              <w:rPr>
                <w:rFonts w:cs="Arial"/>
                <w:sz w:val="22"/>
                <w:szCs w:val="22"/>
              </w:rPr>
              <w:t>:</w:t>
            </w:r>
          </w:p>
        </w:tc>
        <w:tc>
          <w:tcPr>
            <w:tcW w:w="1559" w:type="dxa"/>
            <w:shd w:val="clear" w:color="auto" w:fill="auto"/>
          </w:tcPr>
          <w:p w:rsidR="00122015" w:rsidRPr="00355CB0" w:rsidRDefault="00122015" w:rsidP="00355CB0">
            <w:pPr>
              <w:spacing w:line="276" w:lineRule="auto"/>
              <w:rPr>
                <w:sz w:val="22"/>
                <w:szCs w:val="22"/>
              </w:rPr>
            </w:pPr>
          </w:p>
        </w:tc>
        <w:tc>
          <w:tcPr>
            <w:tcW w:w="107" w:type="dxa"/>
            <w:shd w:val="clear" w:color="auto" w:fill="auto"/>
          </w:tcPr>
          <w:p w:rsidR="00122015" w:rsidRPr="00355CB0" w:rsidRDefault="00122015" w:rsidP="00355CB0">
            <w:pPr>
              <w:spacing w:line="276" w:lineRule="auto"/>
              <w:rPr>
                <w:sz w:val="22"/>
                <w:szCs w:val="22"/>
              </w:rPr>
            </w:pPr>
          </w:p>
        </w:tc>
        <w:tc>
          <w:tcPr>
            <w:tcW w:w="3550" w:type="dxa"/>
            <w:gridSpan w:val="3"/>
            <w:shd w:val="clear" w:color="auto" w:fill="auto"/>
          </w:tcPr>
          <w:p w:rsidR="00122015" w:rsidRPr="00355CB0" w:rsidRDefault="00122015" w:rsidP="00234502">
            <w:pPr>
              <w:spacing w:line="276" w:lineRule="auto"/>
              <w:rPr>
                <w:sz w:val="22"/>
                <w:szCs w:val="22"/>
              </w:rPr>
            </w:pPr>
            <w:r w:rsidRPr="00355CB0">
              <w:rPr>
                <w:rFonts w:cs="Arial"/>
                <w:sz w:val="22"/>
                <w:szCs w:val="22"/>
              </w:rPr>
              <w:t>Für den Auftragnehmer</w:t>
            </w:r>
            <w:r w:rsidR="00234502" w:rsidRPr="00234502">
              <w:rPr>
                <w:rFonts w:cs="Arial"/>
                <w:sz w:val="22"/>
                <w:szCs w:val="22"/>
                <w:vertAlign w:val="superscript"/>
              </w:rPr>
              <w:t>9</w:t>
            </w:r>
            <w:r w:rsidRPr="00355CB0">
              <w:rPr>
                <w:rFonts w:cs="Arial"/>
                <w:sz w:val="22"/>
                <w:szCs w:val="22"/>
                <w:vertAlign w:val="superscript"/>
              </w:rPr>
              <w:t>:</w:t>
            </w:r>
          </w:p>
        </w:tc>
        <w:tc>
          <w:tcPr>
            <w:tcW w:w="1559" w:type="dxa"/>
            <w:shd w:val="clear" w:color="auto" w:fill="auto"/>
          </w:tcPr>
          <w:p w:rsidR="00122015" w:rsidRPr="00355CB0" w:rsidRDefault="00122015" w:rsidP="00355CB0">
            <w:pPr>
              <w:spacing w:line="276" w:lineRule="auto"/>
              <w:rPr>
                <w:sz w:val="22"/>
                <w:szCs w:val="22"/>
              </w:rPr>
            </w:pPr>
          </w:p>
        </w:tc>
      </w:tr>
      <w:tr w:rsidR="006C3F42" w:rsidRPr="00355CB0" w:rsidTr="00355CB0">
        <w:tc>
          <w:tcPr>
            <w:tcW w:w="2977" w:type="dxa"/>
            <w:shd w:val="clear" w:color="auto" w:fill="auto"/>
          </w:tcPr>
          <w:p w:rsidR="00122015" w:rsidRPr="00355CB0" w:rsidRDefault="006C3F42" w:rsidP="00355CB0">
            <w:pPr>
              <w:spacing w:line="276" w:lineRule="auto"/>
              <w:rPr>
                <w:sz w:val="22"/>
                <w:szCs w:val="22"/>
              </w:rPr>
            </w:pPr>
            <w:r>
              <w:object w:dxaOrig="225" w:dyaOrig="225">
                <v:shape id="_x0000_i1310" type="#_x0000_t75" style="width:151.5pt;height:15.75pt" o:ole="" o:preferrelative="f">
                  <v:imagedata r:id="rId152" o:title=""/>
                </v:shape>
                <w:control r:id="rId153" w:name="TB36" w:shapeid="_x0000_i1310"/>
              </w:object>
            </w:r>
          </w:p>
        </w:tc>
        <w:tc>
          <w:tcPr>
            <w:tcW w:w="137" w:type="dxa"/>
            <w:shd w:val="clear" w:color="auto" w:fill="auto"/>
          </w:tcPr>
          <w:p w:rsidR="00122015" w:rsidRPr="00355CB0" w:rsidRDefault="006C3F42" w:rsidP="00355CB0">
            <w:pPr>
              <w:spacing w:line="276" w:lineRule="auto"/>
              <w:rPr>
                <w:sz w:val="22"/>
                <w:szCs w:val="22"/>
              </w:rPr>
            </w:pPr>
            <w:r w:rsidRPr="00355CB0">
              <w:rPr>
                <w:sz w:val="22"/>
                <w:szCs w:val="22"/>
              </w:rPr>
              <w:t>,</w:t>
            </w:r>
          </w:p>
        </w:tc>
        <w:tc>
          <w:tcPr>
            <w:tcW w:w="465" w:type="dxa"/>
            <w:shd w:val="clear" w:color="auto" w:fill="auto"/>
          </w:tcPr>
          <w:p w:rsidR="00122015" w:rsidRPr="00355CB0" w:rsidRDefault="006C3F42" w:rsidP="00355CB0">
            <w:pPr>
              <w:spacing w:line="276" w:lineRule="auto"/>
              <w:rPr>
                <w:sz w:val="22"/>
                <w:szCs w:val="22"/>
              </w:rPr>
            </w:pPr>
            <w:r w:rsidRPr="00355CB0">
              <w:rPr>
                <w:sz w:val="22"/>
                <w:szCs w:val="22"/>
              </w:rPr>
              <w:t>den</w:t>
            </w:r>
          </w:p>
        </w:tc>
        <w:tc>
          <w:tcPr>
            <w:tcW w:w="1559" w:type="dxa"/>
            <w:shd w:val="clear" w:color="auto" w:fill="auto"/>
          </w:tcPr>
          <w:p w:rsidR="00122015" w:rsidRPr="00355CB0" w:rsidRDefault="006C3F42" w:rsidP="00355CB0">
            <w:pPr>
              <w:spacing w:line="276" w:lineRule="auto"/>
              <w:rPr>
                <w:sz w:val="22"/>
                <w:szCs w:val="22"/>
              </w:rPr>
            </w:pPr>
            <w:r>
              <w:object w:dxaOrig="225" w:dyaOrig="225">
                <v:shape id="_x0000_i1312" type="#_x0000_t75" style="width:77.25pt;height:15.75pt" o:ole="" o:preferrelative="f">
                  <v:imagedata r:id="rId25" o:title=""/>
                </v:shape>
                <w:control r:id="rId154" w:name="TB37" w:shapeid="_x0000_i1312"/>
              </w:object>
            </w:r>
          </w:p>
        </w:tc>
        <w:tc>
          <w:tcPr>
            <w:tcW w:w="107" w:type="dxa"/>
            <w:shd w:val="clear" w:color="auto" w:fill="auto"/>
          </w:tcPr>
          <w:p w:rsidR="00122015" w:rsidRPr="00355CB0" w:rsidRDefault="00122015" w:rsidP="00355CB0">
            <w:pPr>
              <w:spacing w:line="276" w:lineRule="auto"/>
              <w:rPr>
                <w:sz w:val="22"/>
                <w:szCs w:val="22"/>
              </w:rPr>
            </w:pPr>
          </w:p>
        </w:tc>
        <w:tc>
          <w:tcPr>
            <w:tcW w:w="3023" w:type="dxa"/>
            <w:shd w:val="clear" w:color="auto" w:fill="auto"/>
          </w:tcPr>
          <w:p w:rsidR="00122015" w:rsidRPr="00355CB0" w:rsidRDefault="006C3F42" w:rsidP="00355CB0">
            <w:pPr>
              <w:spacing w:line="276" w:lineRule="auto"/>
              <w:ind w:left="7"/>
              <w:rPr>
                <w:sz w:val="22"/>
                <w:szCs w:val="22"/>
              </w:rPr>
            </w:pPr>
            <w:r>
              <w:object w:dxaOrig="225" w:dyaOrig="225">
                <v:shape id="_x0000_i1314" type="#_x0000_t75" style="width:151.5pt;height:15.75pt" o:ole="" o:preferrelative="f">
                  <v:imagedata r:id="rId155" o:title=""/>
                </v:shape>
                <w:control r:id="rId156" w:name="TB38" w:shapeid="_x0000_i1314"/>
              </w:object>
            </w:r>
          </w:p>
        </w:tc>
        <w:tc>
          <w:tcPr>
            <w:tcW w:w="102" w:type="dxa"/>
            <w:shd w:val="clear" w:color="auto" w:fill="auto"/>
          </w:tcPr>
          <w:p w:rsidR="00122015" w:rsidRPr="00355CB0" w:rsidRDefault="006C3F42" w:rsidP="00355CB0">
            <w:pPr>
              <w:spacing w:line="276" w:lineRule="auto"/>
              <w:rPr>
                <w:sz w:val="22"/>
                <w:szCs w:val="22"/>
              </w:rPr>
            </w:pPr>
            <w:r w:rsidRPr="00355CB0">
              <w:rPr>
                <w:sz w:val="22"/>
                <w:szCs w:val="22"/>
              </w:rPr>
              <w:t>,</w:t>
            </w:r>
          </w:p>
        </w:tc>
        <w:tc>
          <w:tcPr>
            <w:tcW w:w="425" w:type="dxa"/>
            <w:shd w:val="clear" w:color="auto" w:fill="auto"/>
          </w:tcPr>
          <w:p w:rsidR="00122015" w:rsidRPr="00355CB0" w:rsidRDefault="006C3F42" w:rsidP="00355CB0">
            <w:pPr>
              <w:spacing w:line="276" w:lineRule="auto"/>
              <w:rPr>
                <w:sz w:val="22"/>
                <w:szCs w:val="22"/>
              </w:rPr>
            </w:pPr>
            <w:r w:rsidRPr="00355CB0">
              <w:rPr>
                <w:rFonts w:cs="Arial"/>
                <w:sz w:val="22"/>
                <w:szCs w:val="22"/>
              </w:rPr>
              <w:t>den</w:t>
            </w:r>
          </w:p>
        </w:tc>
        <w:tc>
          <w:tcPr>
            <w:tcW w:w="1559" w:type="dxa"/>
            <w:shd w:val="clear" w:color="auto" w:fill="auto"/>
          </w:tcPr>
          <w:p w:rsidR="00122015" w:rsidRPr="00355CB0" w:rsidRDefault="00122015" w:rsidP="00355CB0">
            <w:pPr>
              <w:spacing w:line="276" w:lineRule="auto"/>
              <w:rPr>
                <w:sz w:val="22"/>
                <w:szCs w:val="22"/>
              </w:rPr>
            </w:pPr>
            <w:r>
              <w:object w:dxaOrig="225" w:dyaOrig="225">
                <v:shape id="_x0000_i1316" type="#_x0000_t75" style="width:77.25pt;height:15.75pt" o:ole="" o:preferrelative="f">
                  <v:imagedata r:id="rId157" o:title=""/>
                </v:shape>
                <w:control r:id="rId158" w:name="TB39" w:shapeid="_x0000_i1316"/>
              </w:object>
            </w:r>
          </w:p>
        </w:tc>
      </w:tr>
      <w:tr w:rsidR="00122015" w:rsidRPr="00355CB0" w:rsidTr="00355CB0">
        <w:tc>
          <w:tcPr>
            <w:tcW w:w="5138" w:type="dxa"/>
            <w:gridSpan w:val="4"/>
            <w:shd w:val="clear" w:color="auto" w:fill="auto"/>
          </w:tcPr>
          <w:p w:rsidR="00122015" w:rsidRPr="00355CB0" w:rsidRDefault="00122015" w:rsidP="00355CB0">
            <w:pPr>
              <w:spacing w:line="276" w:lineRule="auto"/>
              <w:rPr>
                <w:sz w:val="22"/>
                <w:szCs w:val="22"/>
              </w:rPr>
            </w:pPr>
          </w:p>
          <w:p w:rsidR="006C3F42" w:rsidRPr="00355CB0" w:rsidRDefault="006C3F42" w:rsidP="00355CB0">
            <w:pPr>
              <w:spacing w:line="276" w:lineRule="auto"/>
              <w:rPr>
                <w:sz w:val="22"/>
                <w:szCs w:val="22"/>
              </w:rPr>
            </w:pPr>
          </w:p>
          <w:p w:rsidR="006C3F42" w:rsidRPr="00355CB0" w:rsidRDefault="006C3F42" w:rsidP="00355CB0">
            <w:pPr>
              <w:tabs>
                <w:tab w:val="left" w:pos="4245"/>
              </w:tabs>
              <w:spacing w:line="276" w:lineRule="auto"/>
              <w:jc w:val="center"/>
              <w:rPr>
                <w:sz w:val="22"/>
                <w:szCs w:val="22"/>
              </w:rPr>
            </w:pPr>
          </w:p>
          <w:p w:rsidR="006C3F42" w:rsidRPr="00355CB0" w:rsidRDefault="006C3F42" w:rsidP="00355CB0">
            <w:pPr>
              <w:tabs>
                <w:tab w:val="left" w:pos="4245"/>
              </w:tabs>
              <w:spacing w:line="276" w:lineRule="auto"/>
              <w:jc w:val="center"/>
              <w:rPr>
                <w:sz w:val="22"/>
                <w:szCs w:val="22"/>
              </w:rPr>
            </w:pPr>
            <w:r w:rsidRPr="00355CB0">
              <w:rPr>
                <w:sz w:val="22"/>
                <w:szCs w:val="22"/>
              </w:rPr>
              <w:t>…………………………………………..</w:t>
            </w:r>
          </w:p>
        </w:tc>
        <w:tc>
          <w:tcPr>
            <w:tcW w:w="107" w:type="dxa"/>
            <w:shd w:val="clear" w:color="auto" w:fill="auto"/>
          </w:tcPr>
          <w:p w:rsidR="00122015" w:rsidRPr="00355CB0" w:rsidRDefault="00122015" w:rsidP="00355CB0">
            <w:pPr>
              <w:spacing w:line="276" w:lineRule="auto"/>
              <w:rPr>
                <w:sz w:val="22"/>
                <w:szCs w:val="22"/>
              </w:rPr>
            </w:pPr>
          </w:p>
        </w:tc>
        <w:tc>
          <w:tcPr>
            <w:tcW w:w="5109" w:type="dxa"/>
            <w:gridSpan w:val="4"/>
            <w:shd w:val="clear" w:color="auto" w:fill="auto"/>
          </w:tcPr>
          <w:p w:rsidR="00122015" w:rsidRPr="00355CB0" w:rsidRDefault="00122015" w:rsidP="00355CB0">
            <w:pPr>
              <w:spacing w:line="276" w:lineRule="auto"/>
              <w:rPr>
                <w:sz w:val="22"/>
                <w:szCs w:val="22"/>
              </w:rPr>
            </w:pPr>
          </w:p>
          <w:p w:rsidR="006C3F42" w:rsidRPr="00355CB0" w:rsidRDefault="006C3F42" w:rsidP="00355CB0">
            <w:pPr>
              <w:spacing w:line="276" w:lineRule="auto"/>
              <w:rPr>
                <w:sz w:val="22"/>
                <w:szCs w:val="22"/>
              </w:rPr>
            </w:pPr>
          </w:p>
          <w:p w:rsidR="006C3F42" w:rsidRPr="00355CB0" w:rsidRDefault="006C3F42" w:rsidP="00355CB0">
            <w:pPr>
              <w:spacing w:line="276" w:lineRule="auto"/>
              <w:jc w:val="center"/>
              <w:rPr>
                <w:sz w:val="22"/>
                <w:szCs w:val="22"/>
              </w:rPr>
            </w:pPr>
          </w:p>
          <w:p w:rsidR="006C3F42" w:rsidRPr="00355CB0" w:rsidRDefault="006C3F42" w:rsidP="00355CB0">
            <w:pPr>
              <w:spacing w:line="276" w:lineRule="auto"/>
              <w:jc w:val="center"/>
              <w:rPr>
                <w:sz w:val="22"/>
                <w:szCs w:val="22"/>
              </w:rPr>
            </w:pPr>
            <w:r w:rsidRPr="00355CB0">
              <w:rPr>
                <w:sz w:val="22"/>
                <w:szCs w:val="22"/>
              </w:rPr>
              <w:t>…………………………………………..</w:t>
            </w:r>
          </w:p>
        </w:tc>
      </w:tr>
      <w:tr w:rsidR="00122015" w:rsidRPr="00355CB0" w:rsidTr="00355CB0">
        <w:tc>
          <w:tcPr>
            <w:tcW w:w="5138" w:type="dxa"/>
            <w:gridSpan w:val="4"/>
            <w:shd w:val="clear" w:color="auto" w:fill="auto"/>
          </w:tcPr>
          <w:p w:rsidR="00122015" w:rsidRPr="00355CB0" w:rsidRDefault="00122015" w:rsidP="00355CB0">
            <w:pPr>
              <w:spacing w:line="276" w:lineRule="auto"/>
              <w:jc w:val="center"/>
              <w:rPr>
                <w:sz w:val="22"/>
                <w:szCs w:val="22"/>
              </w:rPr>
            </w:pPr>
            <w:r w:rsidRPr="00355CB0">
              <w:rPr>
                <w:rFonts w:cs="Arial"/>
                <w:sz w:val="22"/>
                <w:szCs w:val="22"/>
              </w:rPr>
              <w:t>Name/Unterschrift</w:t>
            </w:r>
          </w:p>
        </w:tc>
        <w:tc>
          <w:tcPr>
            <w:tcW w:w="107" w:type="dxa"/>
            <w:shd w:val="clear" w:color="auto" w:fill="auto"/>
          </w:tcPr>
          <w:p w:rsidR="00122015" w:rsidRPr="00355CB0" w:rsidRDefault="00122015" w:rsidP="00355CB0">
            <w:pPr>
              <w:spacing w:line="276" w:lineRule="auto"/>
              <w:rPr>
                <w:sz w:val="22"/>
                <w:szCs w:val="22"/>
              </w:rPr>
            </w:pPr>
          </w:p>
        </w:tc>
        <w:tc>
          <w:tcPr>
            <w:tcW w:w="5109" w:type="dxa"/>
            <w:gridSpan w:val="4"/>
            <w:shd w:val="clear" w:color="auto" w:fill="auto"/>
          </w:tcPr>
          <w:p w:rsidR="00122015" w:rsidRPr="00355CB0" w:rsidRDefault="00122015" w:rsidP="00355CB0">
            <w:pPr>
              <w:spacing w:line="276" w:lineRule="auto"/>
              <w:jc w:val="center"/>
              <w:rPr>
                <w:sz w:val="22"/>
                <w:szCs w:val="22"/>
              </w:rPr>
            </w:pPr>
            <w:r w:rsidRPr="00355CB0">
              <w:rPr>
                <w:rFonts w:cs="Arial"/>
                <w:sz w:val="22"/>
                <w:szCs w:val="22"/>
              </w:rPr>
              <w:t>Name/Unterschrift</w:t>
            </w:r>
          </w:p>
        </w:tc>
      </w:tr>
      <w:tr w:rsidR="006C3F42" w:rsidRPr="00355CB0" w:rsidTr="00355CB0">
        <w:tc>
          <w:tcPr>
            <w:tcW w:w="5138" w:type="dxa"/>
            <w:gridSpan w:val="4"/>
            <w:shd w:val="clear" w:color="auto" w:fill="auto"/>
          </w:tcPr>
          <w:p w:rsidR="006C3F42" w:rsidRPr="00355CB0" w:rsidRDefault="006C3F42" w:rsidP="00355CB0">
            <w:pPr>
              <w:spacing w:line="276" w:lineRule="auto"/>
              <w:jc w:val="center"/>
              <w:rPr>
                <w:rFonts w:cs="Arial"/>
                <w:sz w:val="22"/>
                <w:szCs w:val="22"/>
              </w:rPr>
            </w:pPr>
          </w:p>
          <w:p w:rsidR="006C3F42" w:rsidRPr="00355CB0" w:rsidRDefault="006C3F42" w:rsidP="00355CB0">
            <w:pPr>
              <w:spacing w:line="276" w:lineRule="auto"/>
              <w:jc w:val="center"/>
              <w:rPr>
                <w:rFonts w:cs="Arial"/>
                <w:sz w:val="22"/>
                <w:szCs w:val="22"/>
              </w:rPr>
            </w:pPr>
            <w:r w:rsidRPr="00355CB0">
              <w:object w:dxaOrig="225" w:dyaOrig="225">
                <v:shape id="_x0000_i1318" type="#_x0000_t75" style="width:169.5pt;height:25.5pt" o:ole="">
                  <v:imagedata r:id="rId159" o:title=""/>
                </v:shape>
                <w:control r:id="rId160" w:name="AG_pruefen" w:shapeid="_x0000_i1318"/>
              </w:object>
            </w:r>
          </w:p>
          <w:p w:rsidR="006C3F42" w:rsidRPr="00355CB0" w:rsidRDefault="006C3F42" w:rsidP="00355CB0">
            <w:pPr>
              <w:spacing w:line="276" w:lineRule="auto"/>
              <w:jc w:val="center"/>
              <w:rPr>
                <w:rFonts w:cs="Arial"/>
                <w:sz w:val="22"/>
                <w:szCs w:val="22"/>
              </w:rPr>
            </w:pPr>
          </w:p>
        </w:tc>
        <w:tc>
          <w:tcPr>
            <w:tcW w:w="107" w:type="dxa"/>
            <w:shd w:val="clear" w:color="auto" w:fill="auto"/>
          </w:tcPr>
          <w:p w:rsidR="006C3F42" w:rsidRPr="00355CB0" w:rsidRDefault="006C3F42" w:rsidP="00355CB0">
            <w:pPr>
              <w:spacing w:line="276" w:lineRule="auto"/>
              <w:rPr>
                <w:sz w:val="22"/>
                <w:szCs w:val="22"/>
              </w:rPr>
            </w:pPr>
          </w:p>
        </w:tc>
        <w:tc>
          <w:tcPr>
            <w:tcW w:w="5109" w:type="dxa"/>
            <w:gridSpan w:val="4"/>
            <w:shd w:val="clear" w:color="auto" w:fill="auto"/>
          </w:tcPr>
          <w:p w:rsidR="006C3F42" w:rsidRPr="00355CB0" w:rsidRDefault="006C3F42" w:rsidP="00355CB0">
            <w:pPr>
              <w:spacing w:line="276" w:lineRule="auto"/>
              <w:jc w:val="center"/>
              <w:rPr>
                <w:sz w:val="22"/>
                <w:szCs w:val="22"/>
              </w:rPr>
            </w:pPr>
          </w:p>
          <w:p w:rsidR="006C3F42" w:rsidRPr="00355CB0" w:rsidRDefault="006C3F42" w:rsidP="00355CB0">
            <w:pPr>
              <w:spacing w:line="276" w:lineRule="auto"/>
              <w:jc w:val="center"/>
              <w:rPr>
                <w:rFonts w:cs="Arial"/>
                <w:sz w:val="22"/>
                <w:szCs w:val="22"/>
              </w:rPr>
            </w:pPr>
            <w:r w:rsidRPr="00355CB0">
              <w:object w:dxaOrig="225" w:dyaOrig="225">
                <v:shape id="_x0000_i1320" type="#_x0000_t75" style="width:174pt;height:25.5pt" o:ole="">
                  <v:imagedata r:id="rId161" o:title=""/>
                </v:shape>
                <w:control r:id="rId162" w:name="AN_pruefen" w:shapeid="_x0000_i1320"/>
              </w:object>
            </w:r>
          </w:p>
        </w:tc>
      </w:tr>
    </w:tbl>
    <w:p w:rsidR="006C3F42" w:rsidRDefault="006C3F42" w:rsidP="00122015">
      <w:pPr>
        <w:spacing w:line="276" w:lineRule="auto"/>
        <w:ind w:left="-284"/>
        <w:rPr>
          <w:sz w:val="22"/>
          <w:szCs w:val="22"/>
        </w:rPr>
      </w:pPr>
    </w:p>
    <w:sectPr w:rsidR="006C3F42" w:rsidSect="00AD7172">
      <w:pgSz w:w="11906" w:h="16838"/>
      <w:pgMar w:top="1134" w:right="1134" w:bottom="1134" w:left="1134" w:header="720" w:footer="1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744" w:rsidRDefault="00926744">
      <w:r>
        <w:separator/>
      </w:r>
    </w:p>
  </w:endnote>
  <w:endnote w:type="continuationSeparator" w:id="0">
    <w:p w:rsidR="00926744" w:rsidRDefault="009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21002A87" w:usb1="090F0000" w:usb2="00000010"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F10" w:rsidRDefault="00934F10" w:rsidP="00BA7EF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42</w:t>
    </w:r>
    <w:r>
      <w:rPr>
        <w:rStyle w:val="Seitenzahl"/>
      </w:rPr>
      <w:fldChar w:fldCharType="end"/>
    </w:r>
  </w:p>
  <w:p w:rsidR="00934F10" w:rsidRDefault="00934F10" w:rsidP="00BA7EF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F10" w:rsidRPr="00416DCB" w:rsidRDefault="00934F10" w:rsidP="00BA7EF9">
    <w:pPr>
      <w:pStyle w:val="Fuzeile"/>
      <w:framePr w:wrap="around" w:vAnchor="text" w:hAnchor="margin" w:xAlign="right" w:y="1"/>
      <w:rPr>
        <w:rStyle w:val="Seitenzahl"/>
        <w:sz w:val="18"/>
        <w:szCs w:val="18"/>
      </w:rPr>
    </w:pPr>
  </w:p>
  <w:tbl>
    <w:tblPr>
      <w:tblW w:w="9851" w:type="dxa"/>
      <w:tblLayout w:type="fixed"/>
      <w:tblCellMar>
        <w:left w:w="70" w:type="dxa"/>
        <w:right w:w="70" w:type="dxa"/>
      </w:tblCellMar>
      <w:tblLook w:val="0000" w:firstRow="0" w:lastRow="0" w:firstColumn="0" w:lastColumn="0" w:noHBand="0" w:noVBand="0"/>
    </w:tblPr>
    <w:tblGrid>
      <w:gridCol w:w="2183"/>
      <w:gridCol w:w="1006"/>
      <w:gridCol w:w="4111"/>
      <w:gridCol w:w="372"/>
      <w:gridCol w:w="1612"/>
      <w:gridCol w:w="425"/>
      <w:gridCol w:w="142"/>
    </w:tblGrid>
    <w:tr w:rsidR="00934F10" w:rsidTr="00583783">
      <w:trPr>
        <w:trHeight w:val="340"/>
      </w:trPr>
      <w:tc>
        <w:tcPr>
          <w:tcW w:w="2183" w:type="dxa"/>
          <w:vAlign w:val="center"/>
        </w:tcPr>
        <w:p w:rsidR="00934F10" w:rsidRDefault="00934F10" w:rsidP="00D31FD0">
          <w:pPr>
            <w:pStyle w:val="Fuzeile"/>
            <w:rPr>
              <w:sz w:val="18"/>
            </w:rPr>
          </w:pPr>
        </w:p>
      </w:tc>
      <w:tc>
        <w:tcPr>
          <w:tcW w:w="5489" w:type="dxa"/>
          <w:gridSpan w:val="3"/>
          <w:vAlign w:val="center"/>
        </w:tcPr>
        <w:p w:rsidR="00934F10" w:rsidRDefault="00934F10" w:rsidP="00416DCB">
          <w:pPr>
            <w:jc w:val="center"/>
            <w:rPr>
              <w:sz w:val="18"/>
            </w:rPr>
          </w:pPr>
        </w:p>
      </w:tc>
      <w:tc>
        <w:tcPr>
          <w:tcW w:w="2179" w:type="dxa"/>
          <w:gridSpan w:val="3"/>
          <w:vAlign w:val="center"/>
        </w:tcPr>
        <w:p w:rsidR="00934F10" w:rsidRPr="0020723F" w:rsidRDefault="00934F10" w:rsidP="00D31FD0">
          <w:pPr>
            <w:pStyle w:val="Fuzeile"/>
            <w:jc w:val="right"/>
            <w:rPr>
              <w:b/>
              <w:sz w:val="18"/>
            </w:rPr>
          </w:pPr>
        </w:p>
      </w:tc>
    </w:tr>
    <w:tr w:rsidR="00934F10" w:rsidRPr="00583783" w:rsidTr="00583783">
      <w:trPr>
        <w:gridAfter w:val="1"/>
        <w:wAfter w:w="142" w:type="dxa"/>
        <w:trHeight w:val="340"/>
      </w:trPr>
      <w:tc>
        <w:tcPr>
          <w:tcW w:w="3189" w:type="dxa"/>
          <w:gridSpan w:val="2"/>
          <w:vAlign w:val="center"/>
        </w:tcPr>
        <w:p w:rsidR="00934F10" w:rsidRPr="00583783" w:rsidRDefault="00934F10" w:rsidP="00583783">
          <w:pPr>
            <w:tabs>
              <w:tab w:val="center" w:pos="4536"/>
              <w:tab w:val="right" w:pos="9072"/>
            </w:tabs>
            <w:ind w:right="360"/>
            <w:rPr>
              <w:sz w:val="18"/>
            </w:rPr>
          </w:pPr>
          <w:r w:rsidRPr="00583783">
            <w:rPr>
              <w:sz w:val="18"/>
            </w:rPr>
            <w:t>Wartung 2018</w:t>
          </w:r>
        </w:p>
      </w:tc>
      <w:tc>
        <w:tcPr>
          <w:tcW w:w="4111" w:type="dxa"/>
          <w:vAlign w:val="center"/>
        </w:tcPr>
        <w:p w:rsidR="00934F10" w:rsidRPr="00583783" w:rsidRDefault="00934F10" w:rsidP="00583783">
          <w:pPr>
            <w:rPr>
              <w:sz w:val="18"/>
            </w:rPr>
          </w:pPr>
          <w:r>
            <w:rPr>
              <w:sz w:val="18"/>
            </w:rPr>
            <w:t>Ergänzungsvertag Störungsbeseitigung</w:t>
          </w:r>
        </w:p>
      </w:tc>
      <w:tc>
        <w:tcPr>
          <w:tcW w:w="1984" w:type="dxa"/>
          <w:gridSpan w:val="2"/>
          <w:vAlign w:val="bottom"/>
        </w:tcPr>
        <w:p w:rsidR="00934F10" w:rsidRPr="00583783" w:rsidRDefault="00775B20" w:rsidP="00583783">
          <w:pPr>
            <w:tabs>
              <w:tab w:val="center" w:pos="4536"/>
              <w:tab w:val="right" w:pos="9072"/>
            </w:tabs>
            <w:jc w:val="right"/>
            <w:rPr>
              <w:b/>
              <w:sz w:val="18"/>
            </w:rPr>
          </w:pPr>
          <w:r>
            <w:rPr>
              <w:noProof/>
            </w:rPr>
            <w:drawing>
              <wp:inline distT="0" distB="0" distL="0" distR="0">
                <wp:extent cx="1118870" cy="402590"/>
                <wp:effectExtent l="0" t="0" r="5080" b="0"/>
                <wp:docPr id="175" name="Bild 10"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8870" cy="402590"/>
                        </a:xfrm>
                        <a:prstGeom prst="rect">
                          <a:avLst/>
                        </a:prstGeom>
                        <a:noFill/>
                        <a:ln>
                          <a:noFill/>
                        </a:ln>
                      </pic:spPr>
                    </pic:pic>
                  </a:graphicData>
                </a:graphic>
              </wp:inline>
            </w:drawing>
          </w:r>
        </w:p>
      </w:tc>
      <w:tc>
        <w:tcPr>
          <w:tcW w:w="425" w:type="dxa"/>
        </w:tcPr>
        <w:p w:rsidR="00934F10" w:rsidRPr="00583783" w:rsidRDefault="00934F10" w:rsidP="00583783">
          <w:pPr>
            <w:tabs>
              <w:tab w:val="center" w:pos="4536"/>
              <w:tab w:val="right" w:pos="9072"/>
            </w:tabs>
            <w:jc w:val="center"/>
            <w:rPr>
              <w:sz w:val="18"/>
              <w:szCs w:val="18"/>
            </w:rPr>
          </w:pPr>
        </w:p>
        <w:p w:rsidR="00934F10" w:rsidRPr="00583783" w:rsidRDefault="00934F10" w:rsidP="00583783">
          <w:pPr>
            <w:tabs>
              <w:tab w:val="center" w:pos="4536"/>
              <w:tab w:val="right" w:pos="9072"/>
            </w:tabs>
            <w:jc w:val="right"/>
          </w:pPr>
          <w:r w:rsidRPr="00583783">
            <w:rPr>
              <w:sz w:val="18"/>
              <w:szCs w:val="18"/>
            </w:rPr>
            <w:fldChar w:fldCharType="begin"/>
          </w:r>
          <w:r w:rsidRPr="00583783">
            <w:rPr>
              <w:sz w:val="18"/>
              <w:szCs w:val="18"/>
            </w:rPr>
            <w:instrText xml:space="preserve"> PAGE  \* Arabic </w:instrText>
          </w:r>
          <w:r w:rsidRPr="00583783">
            <w:rPr>
              <w:sz w:val="18"/>
              <w:szCs w:val="18"/>
            </w:rPr>
            <w:fldChar w:fldCharType="separate"/>
          </w:r>
          <w:r w:rsidR="00F72B9E">
            <w:rPr>
              <w:noProof/>
              <w:sz w:val="18"/>
              <w:szCs w:val="18"/>
            </w:rPr>
            <w:t>1</w:t>
          </w:r>
          <w:r w:rsidRPr="00583783">
            <w:rPr>
              <w:sz w:val="18"/>
              <w:szCs w:val="18"/>
            </w:rPr>
            <w:fldChar w:fldCharType="end"/>
          </w:r>
        </w:p>
      </w:tc>
    </w:tr>
  </w:tbl>
  <w:p w:rsidR="00934F10" w:rsidRDefault="00934F1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744" w:rsidRDefault="00926744">
      <w:r>
        <w:separator/>
      </w:r>
    </w:p>
  </w:footnote>
  <w:footnote w:type="continuationSeparator" w:id="0">
    <w:p w:rsidR="00926744" w:rsidRDefault="00926744">
      <w:r>
        <w:continuationSeparator/>
      </w:r>
    </w:p>
  </w:footnote>
  <w:footnote w:id="1">
    <w:p w:rsidR="00934F10" w:rsidRDefault="00934F10" w:rsidP="00AD7172">
      <w:pPr>
        <w:pStyle w:val="Funotentext"/>
        <w:spacing w:line="240" w:lineRule="auto"/>
      </w:pPr>
      <w:r>
        <w:rPr>
          <w:rStyle w:val="Funotenzeichen"/>
        </w:rPr>
        <w:footnoteRef/>
      </w:r>
      <w:r>
        <w:t xml:space="preserve"> vom Auftraggeber auszuwählen bzw. auszufüllen</w:t>
      </w:r>
    </w:p>
  </w:footnote>
  <w:footnote w:id="2">
    <w:p w:rsidR="00934F10" w:rsidRDefault="00934F10" w:rsidP="00234502">
      <w:pPr>
        <w:pStyle w:val="Funotentext"/>
        <w:spacing w:line="240" w:lineRule="auto"/>
      </w:pPr>
      <w:r>
        <w:rPr>
          <w:rStyle w:val="Funotenzeichen"/>
        </w:rPr>
        <w:footnoteRef/>
      </w:r>
      <w:r>
        <w:t xml:space="preserve"> vom Auftraggeber auszuwählen bzw. auszufüllen</w:t>
      </w:r>
    </w:p>
  </w:footnote>
  <w:footnote w:id="3">
    <w:p w:rsidR="00934F10" w:rsidRDefault="00934F10" w:rsidP="00234502">
      <w:pPr>
        <w:pStyle w:val="Funotentext"/>
        <w:spacing w:line="240" w:lineRule="auto"/>
      </w:pPr>
      <w:r>
        <w:rPr>
          <w:rStyle w:val="Funotenzeichen"/>
        </w:rPr>
        <w:footnoteRef/>
      </w:r>
      <w:r>
        <w:t xml:space="preserve"> vom Auftraggeber auszuwählen bzw. auszufüllen</w:t>
      </w:r>
    </w:p>
  </w:footnote>
  <w:footnote w:id="4">
    <w:p w:rsidR="00934F10" w:rsidRDefault="00934F10" w:rsidP="00234502">
      <w:pPr>
        <w:pStyle w:val="Funotentext"/>
        <w:spacing w:line="240" w:lineRule="auto"/>
      </w:pPr>
      <w:r>
        <w:rPr>
          <w:rStyle w:val="Funotenzeichen"/>
        </w:rPr>
        <w:footnoteRef/>
      </w:r>
      <w:r>
        <w:t xml:space="preserve"> vom Auftraggeber auszuwählen bzw. auszufüllen</w:t>
      </w:r>
    </w:p>
  </w:footnote>
  <w:footnote w:id="5">
    <w:p w:rsidR="00934F10" w:rsidRDefault="00934F10" w:rsidP="00AD7172">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6">
    <w:p w:rsidR="00934F10" w:rsidRDefault="00934F10" w:rsidP="00AD7172">
      <w:pPr>
        <w:pStyle w:val="Funotentext"/>
        <w:spacing w:line="240" w:lineRule="auto"/>
        <w:ind w:left="142" w:hanging="142"/>
      </w:pPr>
      <w:r>
        <w:rPr>
          <w:rStyle w:val="Funotenzeichen"/>
        </w:rPr>
        <w:footnoteRef/>
      </w:r>
      <w:r>
        <w:t xml:space="preserve"> vom Bieter auszufüllen</w:t>
      </w:r>
    </w:p>
  </w:footnote>
  <w:footnote w:id="7">
    <w:p w:rsidR="00934F10" w:rsidRDefault="00934F10" w:rsidP="00AD7172">
      <w:pPr>
        <w:pStyle w:val="Funotentext"/>
        <w:spacing w:line="240" w:lineRule="auto"/>
      </w:pPr>
      <w:r>
        <w:rPr>
          <w:rStyle w:val="Funotenzeichen"/>
        </w:rPr>
        <w:footnoteRef/>
      </w:r>
      <w:r>
        <w:t xml:space="preserve"> vom Auftraggeber auszuwählen bzw. auszufüllen</w:t>
      </w:r>
    </w:p>
  </w:footnote>
  <w:footnote w:id="8">
    <w:p w:rsidR="00934F10" w:rsidRDefault="00934F10" w:rsidP="00AD7172">
      <w:pPr>
        <w:pStyle w:val="Funotentext"/>
        <w:spacing w:line="240" w:lineRule="auto"/>
      </w:pPr>
      <w:r>
        <w:rPr>
          <w:rStyle w:val="Funotenzeichen"/>
        </w:rPr>
        <w:footnoteRef/>
      </w:r>
      <w:r>
        <w:t xml:space="preserve"> vom Auftraggeber auszuwählen bzw. auszufüllen</w:t>
      </w:r>
    </w:p>
  </w:footnote>
  <w:footnote w:id="9">
    <w:p w:rsidR="00934F10" w:rsidRDefault="00934F10" w:rsidP="00AD7172">
      <w:pPr>
        <w:pStyle w:val="Funotentext"/>
        <w:spacing w:line="240" w:lineRule="auto"/>
        <w:ind w:left="142" w:hanging="142"/>
      </w:pPr>
      <w:r>
        <w:rPr>
          <w:rStyle w:val="Funotenzeichen"/>
        </w:rPr>
        <w:footnoteRef/>
      </w:r>
      <w:r>
        <w:t xml:space="preserve"> 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F10" w:rsidRDefault="00934F10">
    <w:pPr>
      <w:pStyle w:val="Kopfzeile"/>
    </w:pPr>
    <w:r w:rsidRPr="008A1224">
      <w:rPr>
        <w:rFonts w:cs="Arial"/>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2" type="#_x0000_t75" style="width:171.75pt;height:23.25pt" o:ole="">
          <v:imagedata r:id="rId1" o:title=""/>
        </v:shape>
        <w:control r:id="rId2" w:name="TB99" w:shapeid="_x0000_i132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B05A8B"/>
    <w:multiLevelType w:val="singleLevel"/>
    <w:tmpl w:val="ACA23D96"/>
    <w:lvl w:ilvl="0">
      <w:start w:val="3"/>
      <w:numFmt w:val="bullet"/>
      <w:lvlText w:val=""/>
      <w:lvlJc w:val="left"/>
      <w:pPr>
        <w:tabs>
          <w:tab w:val="num" w:pos="987"/>
        </w:tabs>
        <w:ind w:left="987" w:hanging="420"/>
      </w:pPr>
      <w:rPr>
        <w:rFonts w:ascii="Wingdings" w:hAnsi="Wingdings" w:hint="default"/>
      </w:rPr>
    </w:lvl>
  </w:abstractNum>
  <w:abstractNum w:abstractNumId="2" w15:restartNumberingAfterBreak="0">
    <w:nsid w:val="03947A71"/>
    <w:multiLevelType w:val="hybridMultilevel"/>
    <w:tmpl w:val="22764F5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FC063B"/>
    <w:multiLevelType w:val="multilevel"/>
    <w:tmpl w:val="7BA03F86"/>
    <w:lvl w:ilvl="0">
      <w:start w:val="2"/>
      <w:numFmt w:val="decimal"/>
      <w:lvlText w:val="%1"/>
      <w:lvlJc w:val="left"/>
      <w:pPr>
        <w:tabs>
          <w:tab w:val="num" w:pos="705"/>
        </w:tabs>
        <w:ind w:left="705" w:hanging="705"/>
      </w:pPr>
      <w:rPr>
        <w:rFonts w:hint="default"/>
      </w:rPr>
    </w:lvl>
    <w:lvl w:ilvl="1">
      <w:start w:val="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594958"/>
    <w:multiLevelType w:val="singleLevel"/>
    <w:tmpl w:val="0407000F"/>
    <w:lvl w:ilvl="0">
      <w:start w:val="1"/>
      <w:numFmt w:val="decimal"/>
      <w:lvlText w:val="%1."/>
      <w:lvlJc w:val="left"/>
      <w:pPr>
        <w:tabs>
          <w:tab w:val="num" w:pos="360"/>
        </w:tabs>
        <w:ind w:left="360" w:hanging="360"/>
      </w:pPr>
    </w:lvl>
  </w:abstractNum>
  <w:abstractNum w:abstractNumId="5" w15:restartNumberingAfterBreak="0">
    <w:nsid w:val="05AE1E06"/>
    <w:multiLevelType w:val="hybridMultilevel"/>
    <w:tmpl w:val="8AC2A6D8"/>
    <w:lvl w:ilvl="0" w:tplc="04070011">
      <w:start w:val="1"/>
      <w:numFmt w:val="decimal"/>
      <w:lvlText w:val="%1)"/>
      <w:lvlJc w:val="left"/>
      <w:pPr>
        <w:tabs>
          <w:tab w:val="num" w:pos="360"/>
        </w:tabs>
        <w:ind w:left="360" w:hanging="360"/>
      </w:pPr>
      <w:rPr>
        <w:rFonts w:hint="default"/>
        <w:i w:val="0"/>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6" w15:restartNumberingAfterBreak="0">
    <w:nsid w:val="08596EB9"/>
    <w:multiLevelType w:val="multilevel"/>
    <w:tmpl w:val="1DD013DA"/>
    <w:lvl w:ilvl="0">
      <w:start w:val="8"/>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5C6E46"/>
    <w:multiLevelType w:val="hybridMultilevel"/>
    <w:tmpl w:val="51D6E5E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0CA00F88"/>
    <w:multiLevelType w:val="singleLevel"/>
    <w:tmpl w:val="EAF202D8"/>
    <w:lvl w:ilvl="0">
      <w:start w:val="480"/>
      <w:numFmt w:val="decimal"/>
      <w:lvlText w:val="%1"/>
      <w:lvlJc w:val="left"/>
      <w:pPr>
        <w:tabs>
          <w:tab w:val="num" w:pos="525"/>
        </w:tabs>
        <w:ind w:left="525" w:hanging="525"/>
      </w:pPr>
      <w:rPr>
        <w:rFonts w:hint="default"/>
      </w:rPr>
    </w:lvl>
  </w:abstractNum>
  <w:abstractNum w:abstractNumId="9" w15:restartNumberingAfterBreak="0">
    <w:nsid w:val="0D6C18BF"/>
    <w:multiLevelType w:val="hybridMultilevel"/>
    <w:tmpl w:val="2F80BFC6"/>
    <w:lvl w:ilvl="0" w:tplc="CEB48274">
      <w:start w:val="3"/>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0841E7"/>
    <w:multiLevelType w:val="multilevel"/>
    <w:tmpl w:val="82D81734"/>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2B41892"/>
    <w:multiLevelType w:val="hybridMultilevel"/>
    <w:tmpl w:val="1E981B20"/>
    <w:lvl w:ilvl="0" w:tplc="F766B068">
      <w:start w:val="3"/>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F1232A"/>
    <w:multiLevelType w:val="hybridMultilevel"/>
    <w:tmpl w:val="57B6749C"/>
    <w:lvl w:ilvl="0" w:tplc="04070011">
      <w:start w:val="1"/>
      <w:numFmt w:val="decimal"/>
      <w:lvlText w:val="%1)"/>
      <w:lvlJc w:val="left"/>
      <w:pPr>
        <w:tabs>
          <w:tab w:val="num" w:pos="720"/>
        </w:tabs>
        <w:ind w:left="720" w:hanging="360"/>
      </w:pPr>
      <w:rPr>
        <w:rFonts w:hint="default"/>
        <w:i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5" w15:restartNumberingAfterBreak="0">
    <w:nsid w:val="281D20D7"/>
    <w:multiLevelType w:val="multilevel"/>
    <w:tmpl w:val="125A542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7"/>
        </w:tabs>
        <w:ind w:left="847"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7" w15:restartNumberingAfterBreak="0">
    <w:nsid w:val="2A912949"/>
    <w:multiLevelType w:val="hybridMultilevel"/>
    <w:tmpl w:val="B68A4C12"/>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32B2073F"/>
    <w:multiLevelType w:val="singleLevel"/>
    <w:tmpl w:val="4FAE2F6C"/>
    <w:lvl w:ilvl="0">
      <w:start w:val="3"/>
      <w:numFmt w:val="bullet"/>
      <w:lvlText w:val=""/>
      <w:lvlJc w:val="left"/>
      <w:pPr>
        <w:tabs>
          <w:tab w:val="num" w:pos="360"/>
        </w:tabs>
        <w:ind w:left="360" w:hanging="360"/>
      </w:pPr>
      <w:rPr>
        <w:rFonts w:ascii="Wingdings" w:hAnsi="Wingdings" w:hint="default"/>
      </w:rPr>
    </w:lvl>
  </w:abstractNum>
  <w:abstractNum w:abstractNumId="19" w15:restartNumberingAfterBreak="0">
    <w:nsid w:val="345A0D6A"/>
    <w:multiLevelType w:val="multilevel"/>
    <w:tmpl w:val="B4BAF280"/>
    <w:lvl w:ilvl="0">
      <w:start w:val="4"/>
      <w:numFmt w:val="decimal"/>
      <w:lvlText w:val="%1"/>
      <w:lvlJc w:val="left"/>
      <w:pPr>
        <w:tabs>
          <w:tab w:val="num" w:pos="1320"/>
        </w:tabs>
        <w:ind w:left="1320" w:hanging="1320"/>
      </w:pPr>
      <w:rPr>
        <w:rFonts w:hint="default"/>
      </w:rPr>
    </w:lvl>
    <w:lvl w:ilvl="1">
      <w:start w:val="2"/>
      <w:numFmt w:val="decimal"/>
      <w:lvlText w:val="%1.%2"/>
      <w:lvlJc w:val="left"/>
      <w:pPr>
        <w:tabs>
          <w:tab w:val="num" w:pos="1320"/>
        </w:tabs>
        <w:ind w:left="1320" w:hanging="1320"/>
      </w:pPr>
      <w:rPr>
        <w:rFonts w:hint="default"/>
      </w:rPr>
    </w:lvl>
    <w:lvl w:ilvl="2">
      <w:start w:val="1"/>
      <w:numFmt w:val="decimal"/>
      <w:lvlText w:val="%1.%2.%3"/>
      <w:lvlJc w:val="left"/>
      <w:pPr>
        <w:tabs>
          <w:tab w:val="num" w:pos="1320"/>
        </w:tabs>
        <w:ind w:left="1320" w:hanging="1320"/>
      </w:pPr>
      <w:rPr>
        <w:rFonts w:hint="default"/>
      </w:rPr>
    </w:lvl>
    <w:lvl w:ilvl="3">
      <w:start w:val="1"/>
      <w:numFmt w:val="decimal"/>
      <w:lvlText w:val="%1.%2.%3.%4"/>
      <w:lvlJc w:val="left"/>
      <w:pPr>
        <w:tabs>
          <w:tab w:val="num" w:pos="1320"/>
        </w:tabs>
        <w:ind w:left="1320" w:hanging="1320"/>
      </w:pPr>
      <w:rPr>
        <w:rFonts w:hint="default"/>
      </w:rPr>
    </w:lvl>
    <w:lvl w:ilvl="4">
      <w:start w:val="1"/>
      <w:numFmt w:val="decimal"/>
      <w:lvlText w:val="%1.%2.%3.%4.%5"/>
      <w:lvlJc w:val="left"/>
      <w:pPr>
        <w:tabs>
          <w:tab w:val="num" w:pos="1320"/>
        </w:tabs>
        <w:ind w:left="1320" w:hanging="132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1" w15:restartNumberingAfterBreak="0">
    <w:nsid w:val="39DD210B"/>
    <w:multiLevelType w:val="hybridMultilevel"/>
    <w:tmpl w:val="A02AF07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2" w15:restartNumberingAfterBreak="0">
    <w:nsid w:val="3AC31CD9"/>
    <w:multiLevelType w:val="hybridMultilevel"/>
    <w:tmpl w:val="D0A02464"/>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3" w15:restartNumberingAfterBreak="0">
    <w:nsid w:val="44094BF2"/>
    <w:multiLevelType w:val="hybridMultilevel"/>
    <w:tmpl w:val="B5C28018"/>
    <w:lvl w:ilvl="0" w:tplc="04070001">
      <w:start w:val="1"/>
      <w:numFmt w:val="bullet"/>
      <w:lvlText w:val=""/>
      <w:lvlJc w:val="left"/>
      <w:pPr>
        <w:ind w:left="1571" w:hanging="360"/>
      </w:pPr>
      <w:rPr>
        <w:rFonts w:ascii="Symbol" w:hAnsi="Symbol" w:hint="default"/>
      </w:rPr>
    </w:lvl>
    <w:lvl w:ilvl="1" w:tplc="04070003" w:tentative="1">
      <w:start w:val="1"/>
      <w:numFmt w:val="bullet"/>
      <w:lvlText w:val="o"/>
      <w:lvlJc w:val="left"/>
      <w:pPr>
        <w:ind w:left="2291" w:hanging="360"/>
      </w:pPr>
      <w:rPr>
        <w:rFonts w:ascii="Courier New" w:hAnsi="Courier New" w:cs="Courier New" w:hint="default"/>
      </w:rPr>
    </w:lvl>
    <w:lvl w:ilvl="2" w:tplc="04070005" w:tentative="1">
      <w:start w:val="1"/>
      <w:numFmt w:val="bullet"/>
      <w:lvlText w:val=""/>
      <w:lvlJc w:val="left"/>
      <w:pPr>
        <w:ind w:left="3011" w:hanging="360"/>
      </w:pPr>
      <w:rPr>
        <w:rFonts w:ascii="Wingdings" w:hAnsi="Wingdings" w:hint="default"/>
      </w:rPr>
    </w:lvl>
    <w:lvl w:ilvl="3" w:tplc="04070001" w:tentative="1">
      <w:start w:val="1"/>
      <w:numFmt w:val="bullet"/>
      <w:lvlText w:val=""/>
      <w:lvlJc w:val="left"/>
      <w:pPr>
        <w:ind w:left="3731" w:hanging="360"/>
      </w:pPr>
      <w:rPr>
        <w:rFonts w:ascii="Symbol" w:hAnsi="Symbol" w:hint="default"/>
      </w:rPr>
    </w:lvl>
    <w:lvl w:ilvl="4" w:tplc="04070003" w:tentative="1">
      <w:start w:val="1"/>
      <w:numFmt w:val="bullet"/>
      <w:lvlText w:val="o"/>
      <w:lvlJc w:val="left"/>
      <w:pPr>
        <w:ind w:left="4451" w:hanging="360"/>
      </w:pPr>
      <w:rPr>
        <w:rFonts w:ascii="Courier New" w:hAnsi="Courier New" w:cs="Courier New" w:hint="default"/>
      </w:rPr>
    </w:lvl>
    <w:lvl w:ilvl="5" w:tplc="04070005" w:tentative="1">
      <w:start w:val="1"/>
      <w:numFmt w:val="bullet"/>
      <w:lvlText w:val=""/>
      <w:lvlJc w:val="left"/>
      <w:pPr>
        <w:ind w:left="5171" w:hanging="360"/>
      </w:pPr>
      <w:rPr>
        <w:rFonts w:ascii="Wingdings" w:hAnsi="Wingdings" w:hint="default"/>
      </w:rPr>
    </w:lvl>
    <w:lvl w:ilvl="6" w:tplc="04070001" w:tentative="1">
      <w:start w:val="1"/>
      <w:numFmt w:val="bullet"/>
      <w:lvlText w:val=""/>
      <w:lvlJc w:val="left"/>
      <w:pPr>
        <w:ind w:left="5891" w:hanging="360"/>
      </w:pPr>
      <w:rPr>
        <w:rFonts w:ascii="Symbol" w:hAnsi="Symbol" w:hint="default"/>
      </w:rPr>
    </w:lvl>
    <w:lvl w:ilvl="7" w:tplc="04070003" w:tentative="1">
      <w:start w:val="1"/>
      <w:numFmt w:val="bullet"/>
      <w:lvlText w:val="o"/>
      <w:lvlJc w:val="left"/>
      <w:pPr>
        <w:ind w:left="6611" w:hanging="360"/>
      </w:pPr>
      <w:rPr>
        <w:rFonts w:ascii="Courier New" w:hAnsi="Courier New" w:cs="Courier New" w:hint="default"/>
      </w:rPr>
    </w:lvl>
    <w:lvl w:ilvl="8" w:tplc="04070005" w:tentative="1">
      <w:start w:val="1"/>
      <w:numFmt w:val="bullet"/>
      <w:lvlText w:val=""/>
      <w:lvlJc w:val="left"/>
      <w:pPr>
        <w:ind w:left="7331" w:hanging="360"/>
      </w:pPr>
      <w:rPr>
        <w:rFonts w:ascii="Wingdings" w:hAnsi="Wingdings" w:hint="default"/>
      </w:rPr>
    </w:lvl>
  </w:abstractNum>
  <w:abstractNum w:abstractNumId="24" w15:restartNumberingAfterBreak="0">
    <w:nsid w:val="48371DED"/>
    <w:multiLevelType w:val="hybridMultilevel"/>
    <w:tmpl w:val="43B4CB8E"/>
    <w:lvl w:ilvl="0" w:tplc="B2D65910">
      <w:start w:val="1"/>
      <w:numFmt w:val="decimal"/>
      <w:lvlText w:val="%1."/>
      <w:lvlJc w:val="left"/>
      <w:pPr>
        <w:tabs>
          <w:tab w:val="num" w:pos="405"/>
        </w:tabs>
        <w:ind w:left="405" w:hanging="360"/>
      </w:pPr>
      <w:rPr>
        <w:rFonts w:hint="default"/>
      </w:rPr>
    </w:lvl>
    <w:lvl w:ilvl="1" w:tplc="04070019" w:tentative="1">
      <w:start w:val="1"/>
      <w:numFmt w:val="lowerLetter"/>
      <w:lvlText w:val="%2."/>
      <w:lvlJc w:val="left"/>
      <w:pPr>
        <w:tabs>
          <w:tab w:val="num" w:pos="1125"/>
        </w:tabs>
        <w:ind w:left="1125" w:hanging="360"/>
      </w:pPr>
    </w:lvl>
    <w:lvl w:ilvl="2" w:tplc="0407001B" w:tentative="1">
      <w:start w:val="1"/>
      <w:numFmt w:val="lowerRoman"/>
      <w:lvlText w:val="%3."/>
      <w:lvlJc w:val="right"/>
      <w:pPr>
        <w:tabs>
          <w:tab w:val="num" w:pos="1845"/>
        </w:tabs>
        <w:ind w:left="1845" w:hanging="180"/>
      </w:pPr>
    </w:lvl>
    <w:lvl w:ilvl="3" w:tplc="0407000F" w:tentative="1">
      <w:start w:val="1"/>
      <w:numFmt w:val="decimal"/>
      <w:lvlText w:val="%4."/>
      <w:lvlJc w:val="left"/>
      <w:pPr>
        <w:tabs>
          <w:tab w:val="num" w:pos="2565"/>
        </w:tabs>
        <w:ind w:left="2565" w:hanging="360"/>
      </w:pPr>
    </w:lvl>
    <w:lvl w:ilvl="4" w:tplc="04070019" w:tentative="1">
      <w:start w:val="1"/>
      <w:numFmt w:val="lowerLetter"/>
      <w:lvlText w:val="%5."/>
      <w:lvlJc w:val="left"/>
      <w:pPr>
        <w:tabs>
          <w:tab w:val="num" w:pos="3285"/>
        </w:tabs>
        <w:ind w:left="3285" w:hanging="360"/>
      </w:pPr>
    </w:lvl>
    <w:lvl w:ilvl="5" w:tplc="0407001B" w:tentative="1">
      <w:start w:val="1"/>
      <w:numFmt w:val="lowerRoman"/>
      <w:lvlText w:val="%6."/>
      <w:lvlJc w:val="right"/>
      <w:pPr>
        <w:tabs>
          <w:tab w:val="num" w:pos="4005"/>
        </w:tabs>
        <w:ind w:left="4005" w:hanging="180"/>
      </w:pPr>
    </w:lvl>
    <w:lvl w:ilvl="6" w:tplc="0407000F" w:tentative="1">
      <w:start w:val="1"/>
      <w:numFmt w:val="decimal"/>
      <w:lvlText w:val="%7."/>
      <w:lvlJc w:val="left"/>
      <w:pPr>
        <w:tabs>
          <w:tab w:val="num" w:pos="4725"/>
        </w:tabs>
        <w:ind w:left="4725" w:hanging="360"/>
      </w:pPr>
    </w:lvl>
    <w:lvl w:ilvl="7" w:tplc="04070019" w:tentative="1">
      <w:start w:val="1"/>
      <w:numFmt w:val="lowerLetter"/>
      <w:lvlText w:val="%8."/>
      <w:lvlJc w:val="left"/>
      <w:pPr>
        <w:tabs>
          <w:tab w:val="num" w:pos="5445"/>
        </w:tabs>
        <w:ind w:left="5445" w:hanging="360"/>
      </w:pPr>
    </w:lvl>
    <w:lvl w:ilvl="8" w:tplc="0407001B" w:tentative="1">
      <w:start w:val="1"/>
      <w:numFmt w:val="lowerRoman"/>
      <w:lvlText w:val="%9."/>
      <w:lvlJc w:val="right"/>
      <w:pPr>
        <w:tabs>
          <w:tab w:val="num" w:pos="6165"/>
        </w:tabs>
        <w:ind w:left="6165" w:hanging="180"/>
      </w:pPr>
    </w:lvl>
  </w:abstractNum>
  <w:abstractNum w:abstractNumId="25" w15:restartNumberingAfterBreak="0">
    <w:nsid w:val="4A2E19FD"/>
    <w:multiLevelType w:val="multilevel"/>
    <w:tmpl w:val="8948FC2E"/>
    <w:lvl w:ilvl="0">
      <w:start w:val="5"/>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C145D9D"/>
    <w:multiLevelType w:val="multilevel"/>
    <w:tmpl w:val="228CBB6E"/>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C2730E0"/>
    <w:multiLevelType w:val="multilevel"/>
    <w:tmpl w:val="5FF23164"/>
    <w:lvl w:ilvl="0">
      <w:start w:val="8"/>
      <w:numFmt w:val="decimal"/>
      <w:lvlText w:val="%1"/>
      <w:lvlJc w:val="left"/>
      <w:pPr>
        <w:tabs>
          <w:tab w:val="num" w:pos="705"/>
        </w:tabs>
        <w:ind w:left="705" w:hanging="705"/>
      </w:pPr>
      <w:rPr>
        <w:rFonts w:hint="default"/>
        <w:sz w:val="24"/>
      </w:rPr>
    </w:lvl>
    <w:lvl w:ilvl="1">
      <w:start w:val="1"/>
      <w:numFmt w:val="decimal"/>
      <w:lvlText w:val="%1.%2"/>
      <w:lvlJc w:val="left"/>
      <w:pPr>
        <w:tabs>
          <w:tab w:val="num" w:pos="705"/>
        </w:tabs>
        <w:ind w:left="705" w:hanging="7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28" w15:restartNumberingAfterBreak="0">
    <w:nsid w:val="50A93053"/>
    <w:multiLevelType w:val="hybridMultilevel"/>
    <w:tmpl w:val="6D0830FA"/>
    <w:lvl w:ilvl="0" w:tplc="D95C253A">
      <w:start w:val="1"/>
      <w:numFmt w:val="decimal"/>
      <w:lvlText w:val="%1."/>
      <w:lvlJc w:val="left"/>
      <w:pPr>
        <w:tabs>
          <w:tab w:val="num" w:pos="405"/>
        </w:tabs>
        <w:ind w:left="405" w:hanging="360"/>
      </w:pPr>
      <w:rPr>
        <w:rFonts w:hint="default"/>
      </w:rPr>
    </w:lvl>
    <w:lvl w:ilvl="1" w:tplc="04070019" w:tentative="1">
      <w:start w:val="1"/>
      <w:numFmt w:val="lowerLetter"/>
      <w:lvlText w:val="%2."/>
      <w:lvlJc w:val="left"/>
      <w:pPr>
        <w:tabs>
          <w:tab w:val="num" w:pos="1125"/>
        </w:tabs>
        <w:ind w:left="1125" w:hanging="360"/>
      </w:pPr>
    </w:lvl>
    <w:lvl w:ilvl="2" w:tplc="0407001B" w:tentative="1">
      <w:start w:val="1"/>
      <w:numFmt w:val="lowerRoman"/>
      <w:lvlText w:val="%3."/>
      <w:lvlJc w:val="right"/>
      <w:pPr>
        <w:tabs>
          <w:tab w:val="num" w:pos="1845"/>
        </w:tabs>
        <w:ind w:left="1845" w:hanging="180"/>
      </w:pPr>
    </w:lvl>
    <w:lvl w:ilvl="3" w:tplc="0407000F" w:tentative="1">
      <w:start w:val="1"/>
      <w:numFmt w:val="decimal"/>
      <w:lvlText w:val="%4."/>
      <w:lvlJc w:val="left"/>
      <w:pPr>
        <w:tabs>
          <w:tab w:val="num" w:pos="2565"/>
        </w:tabs>
        <w:ind w:left="2565" w:hanging="360"/>
      </w:pPr>
    </w:lvl>
    <w:lvl w:ilvl="4" w:tplc="04070019" w:tentative="1">
      <w:start w:val="1"/>
      <w:numFmt w:val="lowerLetter"/>
      <w:lvlText w:val="%5."/>
      <w:lvlJc w:val="left"/>
      <w:pPr>
        <w:tabs>
          <w:tab w:val="num" w:pos="3285"/>
        </w:tabs>
        <w:ind w:left="3285" w:hanging="360"/>
      </w:pPr>
    </w:lvl>
    <w:lvl w:ilvl="5" w:tplc="0407001B" w:tentative="1">
      <w:start w:val="1"/>
      <w:numFmt w:val="lowerRoman"/>
      <w:lvlText w:val="%6."/>
      <w:lvlJc w:val="right"/>
      <w:pPr>
        <w:tabs>
          <w:tab w:val="num" w:pos="4005"/>
        </w:tabs>
        <w:ind w:left="4005" w:hanging="180"/>
      </w:pPr>
    </w:lvl>
    <w:lvl w:ilvl="6" w:tplc="0407000F" w:tentative="1">
      <w:start w:val="1"/>
      <w:numFmt w:val="decimal"/>
      <w:lvlText w:val="%7."/>
      <w:lvlJc w:val="left"/>
      <w:pPr>
        <w:tabs>
          <w:tab w:val="num" w:pos="4725"/>
        </w:tabs>
        <w:ind w:left="4725" w:hanging="360"/>
      </w:pPr>
    </w:lvl>
    <w:lvl w:ilvl="7" w:tplc="04070019" w:tentative="1">
      <w:start w:val="1"/>
      <w:numFmt w:val="lowerLetter"/>
      <w:lvlText w:val="%8."/>
      <w:lvlJc w:val="left"/>
      <w:pPr>
        <w:tabs>
          <w:tab w:val="num" w:pos="5445"/>
        </w:tabs>
        <w:ind w:left="5445" w:hanging="360"/>
      </w:pPr>
    </w:lvl>
    <w:lvl w:ilvl="8" w:tplc="0407001B" w:tentative="1">
      <w:start w:val="1"/>
      <w:numFmt w:val="lowerRoman"/>
      <w:lvlText w:val="%9."/>
      <w:lvlJc w:val="right"/>
      <w:pPr>
        <w:tabs>
          <w:tab w:val="num" w:pos="6165"/>
        </w:tabs>
        <w:ind w:left="6165" w:hanging="180"/>
      </w:pPr>
    </w:lvl>
  </w:abstractNum>
  <w:abstractNum w:abstractNumId="29" w15:restartNumberingAfterBreak="0">
    <w:nsid w:val="55E8741B"/>
    <w:multiLevelType w:val="hybridMultilevel"/>
    <w:tmpl w:val="82D81734"/>
    <w:lvl w:ilvl="0" w:tplc="04070011">
      <w:start w:val="1"/>
      <w:numFmt w:val="decimal"/>
      <w:lvlText w:val="%1)"/>
      <w:lvlJc w:val="left"/>
      <w:pPr>
        <w:tabs>
          <w:tab w:val="num" w:pos="720"/>
        </w:tabs>
        <w:ind w:left="720" w:hanging="360"/>
      </w:pPr>
      <w:rPr>
        <w:rFonts w:hint="default"/>
        <w:i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593229DB"/>
    <w:multiLevelType w:val="hybridMultilevel"/>
    <w:tmpl w:val="053AFE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392F83"/>
    <w:multiLevelType w:val="hybridMultilevel"/>
    <w:tmpl w:val="22160550"/>
    <w:lvl w:ilvl="0" w:tplc="75CC8232">
      <w:start w:val="10"/>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EB214E0"/>
    <w:multiLevelType w:val="multilevel"/>
    <w:tmpl w:val="31448656"/>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2160"/>
      <w:lvlJc w:val="left"/>
      <w:pPr>
        <w:ind w:left="2160" w:hanging="2160"/>
      </w:pPr>
    </w:lvl>
  </w:abstractNum>
  <w:abstractNum w:abstractNumId="33" w15:restartNumberingAfterBreak="0">
    <w:nsid w:val="67A62457"/>
    <w:multiLevelType w:val="multilevel"/>
    <w:tmpl w:val="6D0830FA"/>
    <w:lvl w:ilvl="0">
      <w:start w:val="1"/>
      <w:numFmt w:val="decimal"/>
      <w:lvlText w:val="%1."/>
      <w:lvlJc w:val="left"/>
      <w:pPr>
        <w:tabs>
          <w:tab w:val="num" w:pos="405"/>
        </w:tabs>
        <w:ind w:left="405" w:hanging="360"/>
      </w:pPr>
      <w:rPr>
        <w:rFonts w:hint="default"/>
      </w:rPr>
    </w:lvl>
    <w:lvl w:ilvl="1">
      <w:start w:val="1"/>
      <w:numFmt w:val="lowerLetter"/>
      <w:lvlText w:val="%2."/>
      <w:lvlJc w:val="left"/>
      <w:pPr>
        <w:tabs>
          <w:tab w:val="num" w:pos="1125"/>
        </w:tabs>
        <w:ind w:left="1125" w:hanging="360"/>
      </w:pPr>
    </w:lvl>
    <w:lvl w:ilvl="2">
      <w:start w:val="1"/>
      <w:numFmt w:val="lowerRoman"/>
      <w:lvlText w:val="%3."/>
      <w:lvlJc w:val="right"/>
      <w:pPr>
        <w:tabs>
          <w:tab w:val="num" w:pos="1845"/>
        </w:tabs>
        <w:ind w:left="1845" w:hanging="180"/>
      </w:pPr>
    </w:lvl>
    <w:lvl w:ilvl="3">
      <w:start w:val="1"/>
      <w:numFmt w:val="decimal"/>
      <w:lvlText w:val="%4."/>
      <w:lvlJc w:val="left"/>
      <w:pPr>
        <w:tabs>
          <w:tab w:val="num" w:pos="2565"/>
        </w:tabs>
        <w:ind w:left="2565" w:hanging="360"/>
      </w:pPr>
    </w:lvl>
    <w:lvl w:ilvl="4">
      <w:start w:val="1"/>
      <w:numFmt w:val="lowerLetter"/>
      <w:lvlText w:val="%5."/>
      <w:lvlJc w:val="left"/>
      <w:pPr>
        <w:tabs>
          <w:tab w:val="num" w:pos="3285"/>
        </w:tabs>
        <w:ind w:left="3285" w:hanging="360"/>
      </w:pPr>
    </w:lvl>
    <w:lvl w:ilvl="5">
      <w:start w:val="1"/>
      <w:numFmt w:val="lowerRoman"/>
      <w:lvlText w:val="%6."/>
      <w:lvlJc w:val="right"/>
      <w:pPr>
        <w:tabs>
          <w:tab w:val="num" w:pos="4005"/>
        </w:tabs>
        <w:ind w:left="4005" w:hanging="180"/>
      </w:pPr>
    </w:lvl>
    <w:lvl w:ilvl="6">
      <w:start w:val="1"/>
      <w:numFmt w:val="decimal"/>
      <w:lvlText w:val="%7."/>
      <w:lvlJc w:val="left"/>
      <w:pPr>
        <w:tabs>
          <w:tab w:val="num" w:pos="4725"/>
        </w:tabs>
        <w:ind w:left="4725" w:hanging="360"/>
      </w:pPr>
    </w:lvl>
    <w:lvl w:ilvl="7">
      <w:start w:val="1"/>
      <w:numFmt w:val="lowerLetter"/>
      <w:lvlText w:val="%8."/>
      <w:lvlJc w:val="left"/>
      <w:pPr>
        <w:tabs>
          <w:tab w:val="num" w:pos="5445"/>
        </w:tabs>
        <w:ind w:left="5445" w:hanging="360"/>
      </w:pPr>
    </w:lvl>
    <w:lvl w:ilvl="8">
      <w:start w:val="1"/>
      <w:numFmt w:val="lowerRoman"/>
      <w:lvlText w:val="%9."/>
      <w:lvlJc w:val="right"/>
      <w:pPr>
        <w:tabs>
          <w:tab w:val="num" w:pos="6165"/>
        </w:tabs>
        <w:ind w:left="6165" w:hanging="180"/>
      </w:pPr>
    </w:lvl>
  </w:abstractNum>
  <w:abstractNum w:abstractNumId="34"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ACB7E62"/>
    <w:multiLevelType w:val="hybridMultilevel"/>
    <w:tmpl w:val="D084093C"/>
    <w:lvl w:ilvl="0" w:tplc="68F858B6">
      <w:numFmt w:val="bullet"/>
      <w:lvlText w:val=""/>
      <w:lvlJc w:val="left"/>
      <w:pPr>
        <w:tabs>
          <w:tab w:val="num" w:pos="720"/>
        </w:tabs>
        <w:ind w:left="720" w:hanging="360"/>
      </w:pPr>
      <w:rPr>
        <w:rFonts w:ascii="Symbol" w:eastAsia="Times New Roman" w:hAnsi="Symbo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316590"/>
    <w:multiLevelType w:val="multilevel"/>
    <w:tmpl w:val="13700A3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2160"/>
      <w:lvlJc w:val="left"/>
      <w:pPr>
        <w:ind w:left="2160" w:hanging="2160"/>
      </w:pPr>
    </w:lvl>
  </w:abstractNum>
  <w:abstractNum w:abstractNumId="37" w15:restartNumberingAfterBreak="0">
    <w:nsid w:val="7CDD0E5B"/>
    <w:multiLevelType w:val="hybridMultilevel"/>
    <w:tmpl w:val="F55C4B24"/>
    <w:lvl w:ilvl="0" w:tplc="04070001">
      <w:start w:val="1"/>
      <w:numFmt w:val="bullet"/>
      <w:lvlText w:val=""/>
      <w:lvlJc w:val="left"/>
      <w:pPr>
        <w:tabs>
          <w:tab w:val="num" w:pos="1980"/>
        </w:tabs>
        <w:ind w:left="1980" w:hanging="360"/>
      </w:pPr>
      <w:rPr>
        <w:rFonts w:ascii="Symbol" w:hAnsi="Symbol" w:hint="default"/>
      </w:rPr>
    </w:lvl>
    <w:lvl w:ilvl="1" w:tplc="04070003" w:tentative="1">
      <w:start w:val="1"/>
      <w:numFmt w:val="bullet"/>
      <w:lvlText w:val="o"/>
      <w:lvlJc w:val="left"/>
      <w:pPr>
        <w:tabs>
          <w:tab w:val="num" w:pos="2700"/>
        </w:tabs>
        <w:ind w:left="2700" w:hanging="360"/>
      </w:pPr>
      <w:rPr>
        <w:rFonts w:ascii="Courier New" w:hAnsi="Courier New" w:cs="Courier New" w:hint="default"/>
      </w:rPr>
    </w:lvl>
    <w:lvl w:ilvl="2" w:tplc="04070005" w:tentative="1">
      <w:start w:val="1"/>
      <w:numFmt w:val="bullet"/>
      <w:lvlText w:val=""/>
      <w:lvlJc w:val="left"/>
      <w:pPr>
        <w:tabs>
          <w:tab w:val="num" w:pos="3420"/>
        </w:tabs>
        <w:ind w:left="3420" w:hanging="360"/>
      </w:pPr>
      <w:rPr>
        <w:rFonts w:ascii="Wingdings" w:hAnsi="Wingdings" w:hint="default"/>
      </w:rPr>
    </w:lvl>
    <w:lvl w:ilvl="3" w:tplc="04070001" w:tentative="1">
      <w:start w:val="1"/>
      <w:numFmt w:val="bullet"/>
      <w:lvlText w:val=""/>
      <w:lvlJc w:val="left"/>
      <w:pPr>
        <w:tabs>
          <w:tab w:val="num" w:pos="4140"/>
        </w:tabs>
        <w:ind w:left="4140" w:hanging="360"/>
      </w:pPr>
      <w:rPr>
        <w:rFonts w:ascii="Symbol" w:hAnsi="Symbol" w:hint="default"/>
      </w:rPr>
    </w:lvl>
    <w:lvl w:ilvl="4" w:tplc="04070003" w:tentative="1">
      <w:start w:val="1"/>
      <w:numFmt w:val="bullet"/>
      <w:lvlText w:val="o"/>
      <w:lvlJc w:val="left"/>
      <w:pPr>
        <w:tabs>
          <w:tab w:val="num" w:pos="4860"/>
        </w:tabs>
        <w:ind w:left="4860" w:hanging="360"/>
      </w:pPr>
      <w:rPr>
        <w:rFonts w:ascii="Courier New" w:hAnsi="Courier New" w:cs="Courier New" w:hint="default"/>
      </w:rPr>
    </w:lvl>
    <w:lvl w:ilvl="5" w:tplc="04070005" w:tentative="1">
      <w:start w:val="1"/>
      <w:numFmt w:val="bullet"/>
      <w:lvlText w:val=""/>
      <w:lvlJc w:val="left"/>
      <w:pPr>
        <w:tabs>
          <w:tab w:val="num" w:pos="5580"/>
        </w:tabs>
        <w:ind w:left="5580" w:hanging="360"/>
      </w:pPr>
      <w:rPr>
        <w:rFonts w:ascii="Wingdings" w:hAnsi="Wingdings" w:hint="default"/>
      </w:rPr>
    </w:lvl>
    <w:lvl w:ilvl="6" w:tplc="04070001" w:tentative="1">
      <w:start w:val="1"/>
      <w:numFmt w:val="bullet"/>
      <w:lvlText w:val=""/>
      <w:lvlJc w:val="left"/>
      <w:pPr>
        <w:tabs>
          <w:tab w:val="num" w:pos="6300"/>
        </w:tabs>
        <w:ind w:left="6300" w:hanging="360"/>
      </w:pPr>
      <w:rPr>
        <w:rFonts w:ascii="Symbol" w:hAnsi="Symbol" w:hint="default"/>
      </w:rPr>
    </w:lvl>
    <w:lvl w:ilvl="7" w:tplc="04070003" w:tentative="1">
      <w:start w:val="1"/>
      <w:numFmt w:val="bullet"/>
      <w:lvlText w:val="o"/>
      <w:lvlJc w:val="left"/>
      <w:pPr>
        <w:tabs>
          <w:tab w:val="num" w:pos="7020"/>
        </w:tabs>
        <w:ind w:left="7020" w:hanging="360"/>
      </w:pPr>
      <w:rPr>
        <w:rFonts w:ascii="Courier New" w:hAnsi="Courier New" w:cs="Courier New" w:hint="default"/>
      </w:rPr>
    </w:lvl>
    <w:lvl w:ilvl="8" w:tplc="04070005" w:tentative="1">
      <w:start w:val="1"/>
      <w:numFmt w:val="bullet"/>
      <w:lvlText w:val=""/>
      <w:lvlJc w:val="left"/>
      <w:pPr>
        <w:tabs>
          <w:tab w:val="num" w:pos="7740"/>
        </w:tabs>
        <w:ind w:left="7740" w:hanging="360"/>
      </w:pPr>
      <w:rPr>
        <w:rFonts w:ascii="Wingdings" w:hAnsi="Wingdings" w:hint="default"/>
      </w:rPr>
    </w:lvl>
  </w:abstractNum>
  <w:abstractNum w:abstractNumId="38" w15:restartNumberingAfterBreak="0">
    <w:nsid w:val="7F7861BB"/>
    <w:multiLevelType w:val="singleLevel"/>
    <w:tmpl w:val="E0A228FC"/>
    <w:lvl w:ilvl="0">
      <w:start w:val="1"/>
      <w:numFmt w:val="decimal"/>
      <w:lvlText w:val="%1."/>
      <w:lvlJc w:val="left"/>
      <w:pPr>
        <w:tabs>
          <w:tab w:val="num" w:pos="360"/>
        </w:tabs>
        <w:ind w:left="360" w:hanging="360"/>
      </w:pPr>
      <w:rPr>
        <w:b/>
      </w:rPr>
    </w:lvl>
  </w:abstractNum>
  <w:num w:numId="1">
    <w:abstractNumId w:val="36"/>
  </w:num>
  <w:num w:numId="2">
    <w:abstractNumId w:val="32"/>
  </w:num>
  <w:num w:numId="3">
    <w:abstractNumId w:val="0"/>
    <w:lvlOverride w:ilvl="0">
      <w:lvl w:ilvl="0">
        <w:start w:val="1"/>
        <w:numFmt w:val="bullet"/>
        <w:lvlText w:val=""/>
        <w:legacy w:legacy="1" w:legacySpace="0" w:legacyIndent="360"/>
        <w:lvlJc w:val="left"/>
        <w:pPr>
          <w:ind w:left="930" w:hanging="360"/>
        </w:pPr>
        <w:rPr>
          <w:rFonts w:ascii="Symbol" w:hAnsi="Symbol" w:hint="default"/>
        </w:rPr>
      </w:lvl>
    </w:lvlOverride>
  </w:num>
  <w:num w:numId="4">
    <w:abstractNumId w:val="26"/>
  </w:num>
  <w:num w:numId="5">
    <w:abstractNumId w:val="15"/>
  </w:num>
  <w:num w:numId="6">
    <w:abstractNumId w:val="1"/>
  </w:num>
  <w:num w:numId="7">
    <w:abstractNumId w:val="18"/>
  </w:num>
  <w:num w:numId="8">
    <w:abstractNumId w:val="8"/>
  </w:num>
  <w:num w:numId="9">
    <w:abstractNumId w:val="4"/>
  </w:num>
  <w:num w:numId="10">
    <w:abstractNumId w:val="27"/>
  </w:num>
  <w:num w:numId="11">
    <w:abstractNumId w:val="38"/>
  </w:num>
  <w:num w:numId="12">
    <w:abstractNumId w:val="6"/>
  </w:num>
  <w:num w:numId="13">
    <w:abstractNumId w:val="31"/>
  </w:num>
  <w:num w:numId="14">
    <w:abstractNumId w:val="13"/>
  </w:num>
  <w:num w:numId="15">
    <w:abstractNumId w:val="5"/>
  </w:num>
  <w:num w:numId="16">
    <w:abstractNumId w:val="17"/>
  </w:num>
  <w:num w:numId="17">
    <w:abstractNumId w:val="29"/>
  </w:num>
  <w:num w:numId="18">
    <w:abstractNumId w:val="10"/>
  </w:num>
  <w:num w:numId="19">
    <w:abstractNumId w:val="3"/>
  </w:num>
  <w:num w:numId="20">
    <w:abstractNumId w:val="30"/>
  </w:num>
  <w:num w:numId="21">
    <w:abstractNumId w:val="35"/>
  </w:num>
  <w:num w:numId="22">
    <w:abstractNumId w:val="37"/>
  </w:num>
  <w:num w:numId="23">
    <w:abstractNumId w:val="19"/>
  </w:num>
  <w:num w:numId="24">
    <w:abstractNumId w:val="12"/>
  </w:num>
  <w:num w:numId="25">
    <w:abstractNumId w:val="16"/>
  </w:num>
  <w:num w:numId="26">
    <w:abstractNumId w:val="14"/>
  </w:num>
  <w:num w:numId="27">
    <w:abstractNumId w:val="2"/>
  </w:num>
  <w:num w:numId="28">
    <w:abstractNumId w:val="20"/>
  </w:num>
  <w:num w:numId="29">
    <w:abstractNumId w:val="25"/>
  </w:num>
  <w:num w:numId="30">
    <w:abstractNumId w:val="11"/>
  </w:num>
  <w:num w:numId="31">
    <w:abstractNumId w:val="21"/>
  </w:num>
  <w:num w:numId="32">
    <w:abstractNumId w:val="24"/>
  </w:num>
  <w:num w:numId="33">
    <w:abstractNumId w:val="28"/>
  </w:num>
  <w:num w:numId="34">
    <w:abstractNumId w:val="33"/>
  </w:num>
  <w:num w:numId="35">
    <w:abstractNumId w:val="7"/>
  </w:num>
  <w:num w:numId="36">
    <w:abstractNumId w:val="9"/>
  </w:num>
  <w:num w:numId="37">
    <w:abstractNumId w:val="34"/>
  </w:num>
  <w:num w:numId="38">
    <w:abstractNumId w:val="23"/>
  </w:num>
  <w:num w:numId="3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NVfO/WJR79clw2RfVUwuPCeBDk8=" w:salt="B9we1RbLNJmuJwZHy1uueg=="/>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71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A3"/>
    <w:rsid w:val="000010EB"/>
    <w:rsid w:val="000016CA"/>
    <w:rsid w:val="00001F31"/>
    <w:rsid w:val="0000283C"/>
    <w:rsid w:val="00003628"/>
    <w:rsid w:val="00003A3A"/>
    <w:rsid w:val="00005CCC"/>
    <w:rsid w:val="00005CFD"/>
    <w:rsid w:val="00006863"/>
    <w:rsid w:val="000118CE"/>
    <w:rsid w:val="000131ED"/>
    <w:rsid w:val="00013BC8"/>
    <w:rsid w:val="00013E2C"/>
    <w:rsid w:val="00017F63"/>
    <w:rsid w:val="00020BD2"/>
    <w:rsid w:val="000221B1"/>
    <w:rsid w:val="00022B7B"/>
    <w:rsid w:val="00023A4F"/>
    <w:rsid w:val="00027B1B"/>
    <w:rsid w:val="00032102"/>
    <w:rsid w:val="00032ADE"/>
    <w:rsid w:val="00033285"/>
    <w:rsid w:val="00034731"/>
    <w:rsid w:val="000359DA"/>
    <w:rsid w:val="00036525"/>
    <w:rsid w:val="00037EDE"/>
    <w:rsid w:val="0004422C"/>
    <w:rsid w:val="00045BD3"/>
    <w:rsid w:val="000461D0"/>
    <w:rsid w:val="000477CD"/>
    <w:rsid w:val="00047887"/>
    <w:rsid w:val="00047DBF"/>
    <w:rsid w:val="00051E78"/>
    <w:rsid w:val="000548D3"/>
    <w:rsid w:val="00054980"/>
    <w:rsid w:val="00055941"/>
    <w:rsid w:val="000608B5"/>
    <w:rsid w:val="00061298"/>
    <w:rsid w:val="00063DEF"/>
    <w:rsid w:val="000642C7"/>
    <w:rsid w:val="00065507"/>
    <w:rsid w:val="00067956"/>
    <w:rsid w:val="00071020"/>
    <w:rsid w:val="000714EB"/>
    <w:rsid w:val="000719E8"/>
    <w:rsid w:val="00074588"/>
    <w:rsid w:val="000779D9"/>
    <w:rsid w:val="000803C1"/>
    <w:rsid w:val="0008254A"/>
    <w:rsid w:val="00084B9E"/>
    <w:rsid w:val="00090D66"/>
    <w:rsid w:val="000922CA"/>
    <w:rsid w:val="00092A01"/>
    <w:rsid w:val="00092D7B"/>
    <w:rsid w:val="000944A2"/>
    <w:rsid w:val="000962B3"/>
    <w:rsid w:val="000978E5"/>
    <w:rsid w:val="000A44F2"/>
    <w:rsid w:val="000A6AB8"/>
    <w:rsid w:val="000B21D5"/>
    <w:rsid w:val="000B38B0"/>
    <w:rsid w:val="000B421C"/>
    <w:rsid w:val="000B5745"/>
    <w:rsid w:val="000B7651"/>
    <w:rsid w:val="000C04FC"/>
    <w:rsid w:val="000C0D26"/>
    <w:rsid w:val="000C2BEC"/>
    <w:rsid w:val="000C460C"/>
    <w:rsid w:val="000C7934"/>
    <w:rsid w:val="000C7D8F"/>
    <w:rsid w:val="000D155C"/>
    <w:rsid w:val="000D53E2"/>
    <w:rsid w:val="000D5F63"/>
    <w:rsid w:val="000D640B"/>
    <w:rsid w:val="000E13FA"/>
    <w:rsid w:val="000E141F"/>
    <w:rsid w:val="000E273A"/>
    <w:rsid w:val="000E36F8"/>
    <w:rsid w:val="000E3E1E"/>
    <w:rsid w:val="000E65EE"/>
    <w:rsid w:val="000E6EC2"/>
    <w:rsid w:val="000F063B"/>
    <w:rsid w:val="000F08EC"/>
    <w:rsid w:val="000F0ABF"/>
    <w:rsid w:val="000F1EC2"/>
    <w:rsid w:val="000F2919"/>
    <w:rsid w:val="000F4847"/>
    <w:rsid w:val="0010113D"/>
    <w:rsid w:val="001043F0"/>
    <w:rsid w:val="00106407"/>
    <w:rsid w:val="0010683E"/>
    <w:rsid w:val="00107D7F"/>
    <w:rsid w:val="00110D9D"/>
    <w:rsid w:val="001119D2"/>
    <w:rsid w:val="00112926"/>
    <w:rsid w:val="00112934"/>
    <w:rsid w:val="00112D29"/>
    <w:rsid w:val="001139C3"/>
    <w:rsid w:val="00114B37"/>
    <w:rsid w:val="00115F73"/>
    <w:rsid w:val="00116CA2"/>
    <w:rsid w:val="00120FFC"/>
    <w:rsid w:val="00122015"/>
    <w:rsid w:val="00124A9E"/>
    <w:rsid w:val="00126E00"/>
    <w:rsid w:val="00127D6F"/>
    <w:rsid w:val="0013183D"/>
    <w:rsid w:val="00134728"/>
    <w:rsid w:val="0013532E"/>
    <w:rsid w:val="001353E8"/>
    <w:rsid w:val="00135477"/>
    <w:rsid w:val="00137AA1"/>
    <w:rsid w:val="001435B1"/>
    <w:rsid w:val="00144F40"/>
    <w:rsid w:val="001451EF"/>
    <w:rsid w:val="00146A40"/>
    <w:rsid w:val="00147DD2"/>
    <w:rsid w:val="00150816"/>
    <w:rsid w:val="00150F7E"/>
    <w:rsid w:val="001529BD"/>
    <w:rsid w:val="00153C4B"/>
    <w:rsid w:val="00154BD4"/>
    <w:rsid w:val="00155E74"/>
    <w:rsid w:val="00157851"/>
    <w:rsid w:val="001641FE"/>
    <w:rsid w:val="00164520"/>
    <w:rsid w:val="00170DDF"/>
    <w:rsid w:val="001710B3"/>
    <w:rsid w:val="00172A5A"/>
    <w:rsid w:val="001730E2"/>
    <w:rsid w:val="001737B0"/>
    <w:rsid w:val="001749C7"/>
    <w:rsid w:val="00175C4C"/>
    <w:rsid w:val="00175EED"/>
    <w:rsid w:val="00177119"/>
    <w:rsid w:val="00177751"/>
    <w:rsid w:val="00180CE4"/>
    <w:rsid w:val="00182EA0"/>
    <w:rsid w:val="001844DA"/>
    <w:rsid w:val="00184D4A"/>
    <w:rsid w:val="001913D5"/>
    <w:rsid w:val="00193F7A"/>
    <w:rsid w:val="00194879"/>
    <w:rsid w:val="00196D9E"/>
    <w:rsid w:val="001A0A2C"/>
    <w:rsid w:val="001A0CE1"/>
    <w:rsid w:val="001A13BC"/>
    <w:rsid w:val="001A436D"/>
    <w:rsid w:val="001B16DD"/>
    <w:rsid w:val="001B1D45"/>
    <w:rsid w:val="001B1FAB"/>
    <w:rsid w:val="001B3E99"/>
    <w:rsid w:val="001B3FF9"/>
    <w:rsid w:val="001B6CEB"/>
    <w:rsid w:val="001B6D6E"/>
    <w:rsid w:val="001B6E25"/>
    <w:rsid w:val="001B6ECA"/>
    <w:rsid w:val="001B7AEF"/>
    <w:rsid w:val="001C03AE"/>
    <w:rsid w:val="001C05EE"/>
    <w:rsid w:val="001C29D0"/>
    <w:rsid w:val="001C399D"/>
    <w:rsid w:val="001C3E87"/>
    <w:rsid w:val="001C5806"/>
    <w:rsid w:val="001D098D"/>
    <w:rsid w:val="001D1F06"/>
    <w:rsid w:val="001D26DF"/>
    <w:rsid w:val="001D2AF3"/>
    <w:rsid w:val="001D3ADC"/>
    <w:rsid w:val="001E2595"/>
    <w:rsid w:val="001E6D94"/>
    <w:rsid w:val="001F0993"/>
    <w:rsid w:val="001F4BEB"/>
    <w:rsid w:val="001F6451"/>
    <w:rsid w:val="001F6820"/>
    <w:rsid w:val="001F7E39"/>
    <w:rsid w:val="00201187"/>
    <w:rsid w:val="00202451"/>
    <w:rsid w:val="0020283E"/>
    <w:rsid w:val="002028B0"/>
    <w:rsid w:val="00202B16"/>
    <w:rsid w:val="002065D5"/>
    <w:rsid w:val="0020723F"/>
    <w:rsid w:val="0021084E"/>
    <w:rsid w:val="00213566"/>
    <w:rsid w:val="00214E91"/>
    <w:rsid w:val="00215997"/>
    <w:rsid w:val="002161C5"/>
    <w:rsid w:val="00216547"/>
    <w:rsid w:val="002174D2"/>
    <w:rsid w:val="00217B2F"/>
    <w:rsid w:val="00220427"/>
    <w:rsid w:val="0022409B"/>
    <w:rsid w:val="00227A71"/>
    <w:rsid w:val="0023096F"/>
    <w:rsid w:val="0023101A"/>
    <w:rsid w:val="00232477"/>
    <w:rsid w:val="00232974"/>
    <w:rsid w:val="00234502"/>
    <w:rsid w:val="00237678"/>
    <w:rsid w:val="002405FB"/>
    <w:rsid w:val="00241A7C"/>
    <w:rsid w:val="00241B40"/>
    <w:rsid w:val="002429AF"/>
    <w:rsid w:val="00242C05"/>
    <w:rsid w:val="0024397D"/>
    <w:rsid w:val="00243CD5"/>
    <w:rsid w:val="002475AD"/>
    <w:rsid w:val="00250488"/>
    <w:rsid w:val="00255BB9"/>
    <w:rsid w:val="00255BEE"/>
    <w:rsid w:val="00261091"/>
    <w:rsid w:val="0026240D"/>
    <w:rsid w:val="00262819"/>
    <w:rsid w:val="002628F1"/>
    <w:rsid w:val="002640AE"/>
    <w:rsid w:val="002654AF"/>
    <w:rsid w:val="002659D4"/>
    <w:rsid w:val="002716D2"/>
    <w:rsid w:val="00272712"/>
    <w:rsid w:val="002737DD"/>
    <w:rsid w:val="002738F7"/>
    <w:rsid w:val="00275ACA"/>
    <w:rsid w:val="00277C26"/>
    <w:rsid w:val="0028011D"/>
    <w:rsid w:val="00280345"/>
    <w:rsid w:val="00280437"/>
    <w:rsid w:val="00281FEF"/>
    <w:rsid w:val="00285DCA"/>
    <w:rsid w:val="002938AE"/>
    <w:rsid w:val="002955BB"/>
    <w:rsid w:val="00295F23"/>
    <w:rsid w:val="002972B8"/>
    <w:rsid w:val="002A0283"/>
    <w:rsid w:val="002A0F5B"/>
    <w:rsid w:val="002A134A"/>
    <w:rsid w:val="002A2988"/>
    <w:rsid w:val="002A3C2C"/>
    <w:rsid w:val="002A475C"/>
    <w:rsid w:val="002A7A60"/>
    <w:rsid w:val="002B043C"/>
    <w:rsid w:val="002B21EF"/>
    <w:rsid w:val="002B3743"/>
    <w:rsid w:val="002B3A87"/>
    <w:rsid w:val="002B6303"/>
    <w:rsid w:val="002B7FA4"/>
    <w:rsid w:val="002C1747"/>
    <w:rsid w:val="002C417F"/>
    <w:rsid w:val="002C4451"/>
    <w:rsid w:val="002D05A2"/>
    <w:rsid w:val="002D063A"/>
    <w:rsid w:val="002D0ACA"/>
    <w:rsid w:val="002D11BA"/>
    <w:rsid w:val="002D34FD"/>
    <w:rsid w:val="002D35FA"/>
    <w:rsid w:val="002D42DC"/>
    <w:rsid w:val="002D54E1"/>
    <w:rsid w:val="002E0804"/>
    <w:rsid w:val="002E32D0"/>
    <w:rsid w:val="002E3AC5"/>
    <w:rsid w:val="002E7F2A"/>
    <w:rsid w:val="002F0091"/>
    <w:rsid w:val="002F20BD"/>
    <w:rsid w:val="002F30C6"/>
    <w:rsid w:val="002F3AC8"/>
    <w:rsid w:val="002F6C73"/>
    <w:rsid w:val="00302339"/>
    <w:rsid w:val="003037AE"/>
    <w:rsid w:val="003048A5"/>
    <w:rsid w:val="003121ED"/>
    <w:rsid w:val="00316920"/>
    <w:rsid w:val="00317B47"/>
    <w:rsid w:val="003254EC"/>
    <w:rsid w:val="0032603B"/>
    <w:rsid w:val="003319D5"/>
    <w:rsid w:val="00335609"/>
    <w:rsid w:val="003367C2"/>
    <w:rsid w:val="00340D08"/>
    <w:rsid w:val="00340D69"/>
    <w:rsid w:val="00341C27"/>
    <w:rsid w:val="00343E09"/>
    <w:rsid w:val="00347707"/>
    <w:rsid w:val="00354389"/>
    <w:rsid w:val="00355CB0"/>
    <w:rsid w:val="00355DE2"/>
    <w:rsid w:val="0035639B"/>
    <w:rsid w:val="00356887"/>
    <w:rsid w:val="003614F4"/>
    <w:rsid w:val="003618E7"/>
    <w:rsid w:val="003623AF"/>
    <w:rsid w:val="0036243B"/>
    <w:rsid w:val="0036374B"/>
    <w:rsid w:val="00363C29"/>
    <w:rsid w:val="00365E76"/>
    <w:rsid w:val="0036622B"/>
    <w:rsid w:val="0036749F"/>
    <w:rsid w:val="003679CD"/>
    <w:rsid w:val="00370BA6"/>
    <w:rsid w:val="00371734"/>
    <w:rsid w:val="00373783"/>
    <w:rsid w:val="0037671D"/>
    <w:rsid w:val="00376B7F"/>
    <w:rsid w:val="00383879"/>
    <w:rsid w:val="00383AD8"/>
    <w:rsid w:val="00383FDF"/>
    <w:rsid w:val="0038768E"/>
    <w:rsid w:val="00392786"/>
    <w:rsid w:val="00393F51"/>
    <w:rsid w:val="00394683"/>
    <w:rsid w:val="00395DFD"/>
    <w:rsid w:val="0039641D"/>
    <w:rsid w:val="003967C4"/>
    <w:rsid w:val="00396AD2"/>
    <w:rsid w:val="003A4806"/>
    <w:rsid w:val="003A5F1A"/>
    <w:rsid w:val="003A6F8B"/>
    <w:rsid w:val="003A7B0C"/>
    <w:rsid w:val="003A7D48"/>
    <w:rsid w:val="003B153C"/>
    <w:rsid w:val="003B2CA4"/>
    <w:rsid w:val="003B35D7"/>
    <w:rsid w:val="003B361D"/>
    <w:rsid w:val="003B6117"/>
    <w:rsid w:val="003B7270"/>
    <w:rsid w:val="003B78A0"/>
    <w:rsid w:val="003C1663"/>
    <w:rsid w:val="003C2ED8"/>
    <w:rsid w:val="003C359E"/>
    <w:rsid w:val="003C3F45"/>
    <w:rsid w:val="003D13BF"/>
    <w:rsid w:val="003D6772"/>
    <w:rsid w:val="003E01FE"/>
    <w:rsid w:val="003E42A4"/>
    <w:rsid w:val="003F02EC"/>
    <w:rsid w:val="003F1364"/>
    <w:rsid w:val="003F21B2"/>
    <w:rsid w:val="003F7CB2"/>
    <w:rsid w:val="004008D2"/>
    <w:rsid w:val="0040102E"/>
    <w:rsid w:val="0040243B"/>
    <w:rsid w:val="00402ADF"/>
    <w:rsid w:val="004031ED"/>
    <w:rsid w:val="00403370"/>
    <w:rsid w:val="004041C5"/>
    <w:rsid w:val="00404B9B"/>
    <w:rsid w:val="00404CFA"/>
    <w:rsid w:val="0040560F"/>
    <w:rsid w:val="0040624E"/>
    <w:rsid w:val="0041037F"/>
    <w:rsid w:val="004112DA"/>
    <w:rsid w:val="004123A8"/>
    <w:rsid w:val="00412F77"/>
    <w:rsid w:val="00414C2C"/>
    <w:rsid w:val="004155B4"/>
    <w:rsid w:val="0041561F"/>
    <w:rsid w:val="00416000"/>
    <w:rsid w:val="004166FF"/>
    <w:rsid w:val="00416DCB"/>
    <w:rsid w:val="0042098C"/>
    <w:rsid w:val="0042186B"/>
    <w:rsid w:val="00423E9D"/>
    <w:rsid w:val="00426A34"/>
    <w:rsid w:val="00427147"/>
    <w:rsid w:val="00427678"/>
    <w:rsid w:val="00427C91"/>
    <w:rsid w:val="00427D52"/>
    <w:rsid w:val="00433768"/>
    <w:rsid w:val="00433A4B"/>
    <w:rsid w:val="00434A7C"/>
    <w:rsid w:val="00440509"/>
    <w:rsid w:val="00442016"/>
    <w:rsid w:val="004437DC"/>
    <w:rsid w:val="00443D2E"/>
    <w:rsid w:val="0045099E"/>
    <w:rsid w:val="0045163D"/>
    <w:rsid w:val="00452874"/>
    <w:rsid w:val="0045361F"/>
    <w:rsid w:val="0045582D"/>
    <w:rsid w:val="00456526"/>
    <w:rsid w:val="00456DA4"/>
    <w:rsid w:val="00456DDE"/>
    <w:rsid w:val="004574F3"/>
    <w:rsid w:val="00457602"/>
    <w:rsid w:val="004635BD"/>
    <w:rsid w:val="004639AA"/>
    <w:rsid w:val="00464319"/>
    <w:rsid w:val="00465BBA"/>
    <w:rsid w:val="0047239D"/>
    <w:rsid w:val="00472DC0"/>
    <w:rsid w:val="00472FFF"/>
    <w:rsid w:val="0047494F"/>
    <w:rsid w:val="00474B64"/>
    <w:rsid w:val="00474D40"/>
    <w:rsid w:val="00477968"/>
    <w:rsid w:val="00477CCA"/>
    <w:rsid w:val="00482E60"/>
    <w:rsid w:val="0048344A"/>
    <w:rsid w:val="0048689F"/>
    <w:rsid w:val="00490667"/>
    <w:rsid w:val="00491D68"/>
    <w:rsid w:val="00491EB7"/>
    <w:rsid w:val="004930FC"/>
    <w:rsid w:val="004945BD"/>
    <w:rsid w:val="00495187"/>
    <w:rsid w:val="00496446"/>
    <w:rsid w:val="0049768E"/>
    <w:rsid w:val="004A020A"/>
    <w:rsid w:val="004A0B73"/>
    <w:rsid w:val="004A3EAD"/>
    <w:rsid w:val="004A501C"/>
    <w:rsid w:val="004A6ED1"/>
    <w:rsid w:val="004A7518"/>
    <w:rsid w:val="004B23C9"/>
    <w:rsid w:val="004B292E"/>
    <w:rsid w:val="004B61E5"/>
    <w:rsid w:val="004B791A"/>
    <w:rsid w:val="004B7E4C"/>
    <w:rsid w:val="004C089C"/>
    <w:rsid w:val="004C0C33"/>
    <w:rsid w:val="004C352B"/>
    <w:rsid w:val="004C46B3"/>
    <w:rsid w:val="004C7AB9"/>
    <w:rsid w:val="004C7E20"/>
    <w:rsid w:val="004D31E0"/>
    <w:rsid w:val="004D38BA"/>
    <w:rsid w:val="004D7546"/>
    <w:rsid w:val="004D77BF"/>
    <w:rsid w:val="004D7B1C"/>
    <w:rsid w:val="004E00AB"/>
    <w:rsid w:val="004E2193"/>
    <w:rsid w:val="004E480D"/>
    <w:rsid w:val="004E4DBD"/>
    <w:rsid w:val="004E6022"/>
    <w:rsid w:val="004F028F"/>
    <w:rsid w:val="004F04A8"/>
    <w:rsid w:val="004F1534"/>
    <w:rsid w:val="004F2672"/>
    <w:rsid w:val="004F3C96"/>
    <w:rsid w:val="004F4198"/>
    <w:rsid w:val="004F4312"/>
    <w:rsid w:val="004F520C"/>
    <w:rsid w:val="004F5B4D"/>
    <w:rsid w:val="004F7341"/>
    <w:rsid w:val="004F79C1"/>
    <w:rsid w:val="0050069C"/>
    <w:rsid w:val="00501B8B"/>
    <w:rsid w:val="00503090"/>
    <w:rsid w:val="00507DFF"/>
    <w:rsid w:val="00510713"/>
    <w:rsid w:val="00513BFF"/>
    <w:rsid w:val="00514D19"/>
    <w:rsid w:val="00515D67"/>
    <w:rsid w:val="00516330"/>
    <w:rsid w:val="005164DE"/>
    <w:rsid w:val="00516610"/>
    <w:rsid w:val="00516668"/>
    <w:rsid w:val="00520651"/>
    <w:rsid w:val="0052087D"/>
    <w:rsid w:val="0052377F"/>
    <w:rsid w:val="00524F4B"/>
    <w:rsid w:val="0052522C"/>
    <w:rsid w:val="00527D31"/>
    <w:rsid w:val="00540E9E"/>
    <w:rsid w:val="0054118A"/>
    <w:rsid w:val="00542FCD"/>
    <w:rsid w:val="005452E7"/>
    <w:rsid w:val="00545387"/>
    <w:rsid w:val="0054569D"/>
    <w:rsid w:val="0054594C"/>
    <w:rsid w:val="00551288"/>
    <w:rsid w:val="0055200F"/>
    <w:rsid w:val="005544B1"/>
    <w:rsid w:val="005579C9"/>
    <w:rsid w:val="00562212"/>
    <w:rsid w:val="00563325"/>
    <w:rsid w:val="00564BC7"/>
    <w:rsid w:val="0056536D"/>
    <w:rsid w:val="00565CB2"/>
    <w:rsid w:val="0056600C"/>
    <w:rsid w:val="0057258C"/>
    <w:rsid w:val="00572F49"/>
    <w:rsid w:val="005760D6"/>
    <w:rsid w:val="00577795"/>
    <w:rsid w:val="00581216"/>
    <w:rsid w:val="005817F6"/>
    <w:rsid w:val="00581C7C"/>
    <w:rsid w:val="0058262D"/>
    <w:rsid w:val="00582E80"/>
    <w:rsid w:val="00583783"/>
    <w:rsid w:val="0058426C"/>
    <w:rsid w:val="00585F62"/>
    <w:rsid w:val="00586E7F"/>
    <w:rsid w:val="0059001C"/>
    <w:rsid w:val="00591F10"/>
    <w:rsid w:val="00594B6A"/>
    <w:rsid w:val="00594BF7"/>
    <w:rsid w:val="005961BC"/>
    <w:rsid w:val="0059682B"/>
    <w:rsid w:val="005979CE"/>
    <w:rsid w:val="00597A76"/>
    <w:rsid w:val="005A1BCC"/>
    <w:rsid w:val="005A2716"/>
    <w:rsid w:val="005A4133"/>
    <w:rsid w:val="005A6346"/>
    <w:rsid w:val="005B0834"/>
    <w:rsid w:val="005B254C"/>
    <w:rsid w:val="005B2744"/>
    <w:rsid w:val="005B4B71"/>
    <w:rsid w:val="005B5A87"/>
    <w:rsid w:val="005B7B5D"/>
    <w:rsid w:val="005C4369"/>
    <w:rsid w:val="005D07EE"/>
    <w:rsid w:val="005D0D43"/>
    <w:rsid w:val="005D0ED9"/>
    <w:rsid w:val="005D2DC3"/>
    <w:rsid w:val="005D4FEC"/>
    <w:rsid w:val="005D594C"/>
    <w:rsid w:val="005E12DD"/>
    <w:rsid w:val="005E68AC"/>
    <w:rsid w:val="005E7C74"/>
    <w:rsid w:val="005F0482"/>
    <w:rsid w:val="005F0C13"/>
    <w:rsid w:val="005F13B0"/>
    <w:rsid w:val="005F1B29"/>
    <w:rsid w:val="005F2678"/>
    <w:rsid w:val="005F2DD2"/>
    <w:rsid w:val="005F3062"/>
    <w:rsid w:val="005F4106"/>
    <w:rsid w:val="005F4537"/>
    <w:rsid w:val="005F4B23"/>
    <w:rsid w:val="005F7CA2"/>
    <w:rsid w:val="006003BF"/>
    <w:rsid w:val="006029CF"/>
    <w:rsid w:val="006033CD"/>
    <w:rsid w:val="006050BC"/>
    <w:rsid w:val="00611F24"/>
    <w:rsid w:val="00612070"/>
    <w:rsid w:val="006147D3"/>
    <w:rsid w:val="006149A3"/>
    <w:rsid w:val="00616C67"/>
    <w:rsid w:val="00620A80"/>
    <w:rsid w:val="006228C2"/>
    <w:rsid w:val="00622C9E"/>
    <w:rsid w:val="0062451B"/>
    <w:rsid w:val="0062648A"/>
    <w:rsid w:val="006275D2"/>
    <w:rsid w:val="00631138"/>
    <w:rsid w:val="006334D1"/>
    <w:rsid w:val="00633D5D"/>
    <w:rsid w:val="00635559"/>
    <w:rsid w:val="006357A4"/>
    <w:rsid w:val="006364BE"/>
    <w:rsid w:val="00641DC0"/>
    <w:rsid w:val="00642602"/>
    <w:rsid w:val="00642F56"/>
    <w:rsid w:val="006456D9"/>
    <w:rsid w:val="006474E0"/>
    <w:rsid w:val="00651580"/>
    <w:rsid w:val="0065246E"/>
    <w:rsid w:val="0065583C"/>
    <w:rsid w:val="00655E9E"/>
    <w:rsid w:val="0065757F"/>
    <w:rsid w:val="00657CC8"/>
    <w:rsid w:val="00663363"/>
    <w:rsid w:val="0066476F"/>
    <w:rsid w:val="006652B4"/>
    <w:rsid w:val="006657D5"/>
    <w:rsid w:val="00667404"/>
    <w:rsid w:val="0067022B"/>
    <w:rsid w:val="00670392"/>
    <w:rsid w:val="0067081E"/>
    <w:rsid w:val="00676468"/>
    <w:rsid w:val="0067737C"/>
    <w:rsid w:val="00677B26"/>
    <w:rsid w:val="00681533"/>
    <w:rsid w:val="0068253C"/>
    <w:rsid w:val="00684913"/>
    <w:rsid w:val="00685DD3"/>
    <w:rsid w:val="00693FBA"/>
    <w:rsid w:val="0069427A"/>
    <w:rsid w:val="00696D6F"/>
    <w:rsid w:val="00697821"/>
    <w:rsid w:val="006A0F72"/>
    <w:rsid w:val="006A2C2F"/>
    <w:rsid w:val="006A3172"/>
    <w:rsid w:val="006A3F7F"/>
    <w:rsid w:val="006A534E"/>
    <w:rsid w:val="006A5C29"/>
    <w:rsid w:val="006B240E"/>
    <w:rsid w:val="006B28AF"/>
    <w:rsid w:val="006B3587"/>
    <w:rsid w:val="006B4B67"/>
    <w:rsid w:val="006B50C2"/>
    <w:rsid w:val="006B5F35"/>
    <w:rsid w:val="006B6807"/>
    <w:rsid w:val="006B7335"/>
    <w:rsid w:val="006B7F6A"/>
    <w:rsid w:val="006C0BDF"/>
    <w:rsid w:val="006C34EB"/>
    <w:rsid w:val="006C3F42"/>
    <w:rsid w:val="006C4C84"/>
    <w:rsid w:val="006C56D7"/>
    <w:rsid w:val="006C7046"/>
    <w:rsid w:val="006E03E3"/>
    <w:rsid w:val="006E1104"/>
    <w:rsid w:val="006E308E"/>
    <w:rsid w:val="006E3F3D"/>
    <w:rsid w:val="006E6922"/>
    <w:rsid w:val="006E6949"/>
    <w:rsid w:val="006F09C3"/>
    <w:rsid w:val="006F0B90"/>
    <w:rsid w:val="006F2080"/>
    <w:rsid w:val="006F23BB"/>
    <w:rsid w:val="006F39CA"/>
    <w:rsid w:val="006F6658"/>
    <w:rsid w:val="006F770D"/>
    <w:rsid w:val="00704CF9"/>
    <w:rsid w:val="00705E07"/>
    <w:rsid w:val="00706511"/>
    <w:rsid w:val="00711BC3"/>
    <w:rsid w:val="00714E2A"/>
    <w:rsid w:val="00721452"/>
    <w:rsid w:val="00721884"/>
    <w:rsid w:val="00722103"/>
    <w:rsid w:val="0072376C"/>
    <w:rsid w:val="00724729"/>
    <w:rsid w:val="00727877"/>
    <w:rsid w:val="0073141B"/>
    <w:rsid w:val="007334FE"/>
    <w:rsid w:val="0073382F"/>
    <w:rsid w:val="00736777"/>
    <w:rsid w:val="007367B9"/>
    <w:rsid w:val="00736959"/>
    <w:rsid w:val="00737219"/>
    <w:rsid w:val="00737307"/>
    <w:rsid w:val="00742413"/>
    <w:rsid w:val="00742795"/>
    <w:rsid w:val="00745CA1"/>
    <w:rsid w:val="00746C1A"/>
    <w:rsid w:val="00746CAD"/>
    <w:rsid w:val="00746FCC"/>
    <w:rsid w:val="007507F2"/>
    <w:rsid w:val="00751641"/>
    <w:rsid w:val="00756288"/>
    <w:rsid w:val="007563C5"/>
    <w:rsid w:val="0075695D"/>
    <w:rsid w:val="007575A3"/>
    <w:rsid w:val="00757C4B"/>
    <w:rsid w:val="00757CEE"/>
    <w:rsid w:val="00760A6B"/>
    <w:rsid w:val="00760E38"/>
    <w:rsid w:val="00762403"/>
    <w:rsid w:val="00763631"/>
    <w:rsid w:val="00763C8A"/>
    <w:rsid w:val="00770DD7"/>
    <w:rsid w:val="00771B51"/>
    <w:rsid w:val="00771DD3"/>
    <w:rsid w:val="0077331F"/>
    <w:rsid w:val="00773371"/>
    <w:rsid w:val="0077556B"/>
    <w:rsid w:val="00775B20"/>
    <w:rsid w:val="007825E6"/>
    <w:rsid w:val="00785B87"/>
    <w:rsid w:val="00785FFA"/>
    <w:rsid w:val="00786CD6"/>
    <w:rsid w:val="00787979"/>
    <w:rsid w:val="007975D2"/>
    <w:rsid w:val="007A0C4E"/>
    <w:rsid w:val="007A1DBF"/>
    <w:rsid w:val="007A2C56"/>
    <w:rsid w:val="007A5973"/>
    <w:rsid w:val="007A5CCF"/>
    <w:rsid w:val="007A7954"/>
    <w:rsid w:val="007B1910"/>
    <w:rsid w:val="007B7BEE"/>
    <w:rsid w:val="007C4298"/>
    <w:rsid w:val="007C60A7"/>
    <w:rsid w:val="007D004A"/>
    <w:rsid w:val="007D20DD"/>
    <w:rsid w:val="007D2777"/>
    <w:rsid w:val="007D3F9C"/>
    <w:rsid w:val="007D4485"/>
    <w:rsid w:val="007D55BE"/>
    <w:rsid w:val="007D7240"/>
    <w:rsid w:val="007E1F31"/>
    <w:rsid w:val="007E249C"/>
    <w:rsid w:val="007E39F5"/>
    <w:rsid w:val="007E5DE8"/>
    <w:rsid w:val="007E65E1"/>
    <w:rsid w:val="007E743E"/>
    <w:rsid w:val="007E7E64"/>
    <w:rsid w:val="007F33F4"/>
    <w:rsid w:val="007F4609"/>
    <w:rsid w:val="007F5DE7"/>
    <w:rsid w:val="007F764A"/>
    <w:rsid w:val="00800FB7"/>
    <w:rsid w:val="0080592D"/>
    <w:rsid w:val="0081127A"/>
    <w:rsid w:val="0081128C"/>
    <w:rsid w:val="008114F4"/>
    <w:rsid w:val="00811A18"/>
    <w:rsid w:val="008139E7"/>
    <w:rsid w:val="00813ECA"/>
    <w:rsid w:val="00815D2C"/>
    <w:rsid w:val="008166E1"/>
    <w:rsid w:val="00816DB7"/>
    <w:rsid w:val="008172E9"/>
    <w:rsid w:val="0082036A"/>
    <w:rsid w:val="0082063D"/>
    <w:rsid w:val="00823FA3"/>
    <w:rsid w:val="00826223"/>
    <w:rsid w:val="00827111"/>
    <w:rsid w:val="00827C07"/>
    <w:rsid w:val="00830217"/>
    <w:rsid w:val="0083065A"/>
    <w:rsid w:val="00831161"/>
    <w:rsid w:val="00832222"/>
    <w:rsid w:val="00832B7F"/>
    <w:rsid w:val="008336EF"/>
    <w:rsid w:val="00834002"/>
    <w:rsid w:val="0083452E"/>
    <w:rsid w:val="0083504D"/>
    <w:rsid w:val="0084123E"/>
    <w:rsid w:val="008414AE"/>
    <w:rsid w:val="00841613"/>
    <w:rsid w:val="00842E23"/>
    <w:rsid w:val="00842FBD"/>
    <w:rsid w:val="00843396"/>
    <w:rsid w:val="00844401"/>
    <w:rsid w:val="00845CB9"/>
    <w:rsid w:val="00850216"/>
    <w:rsid w:val="00851305"/>
    <w:rsid w:val="008525CD"/>
    <w:rsid w:val="00852D80"/>
    <w:rsid w:val="0085345D"/>
    <w:rsid w:val="00854EA6"/>
    <w:rsid w:val="008552BC"/>
    <w:rsid w:val="00856232"/>
    <w:rsid w:val="008576FE"/>
    <w:rsid w:val="00860C70"/>
    <w:rsid w:val="00861D23"/>
    <w:rsid w:val="008648BE"/>
    <w:rsid w:val="00867A3E"/>
    <w:rsid w:val="00867D57"/>
    <w:rsid w:val="0087038B"/>
    <w:rsid w:val="008706BB"/>
    <w:rsid w:val="00871802"/>
    <w:rsid w:val="0087206E"/>
    <w:rsid w:val="008726A4"/>
    <w:rsid w:val="0087290C"/>
    <w:rsid w:val="00873121"/>
    <w:rsid w:val="00874311"/>
    <w:rsid w:val="00875938"/>
    <w:rsid w:val="00877BF2"/>
    <w:rsid w:val="0088101B"/>
    <w:rsid w:val="00883ED9"/>
    <w:rsid w:val="0088599F"/>
    <w:rsid w:val="008868C8"/>
    <w:rsid w:val="008870FA"/>
    <w:rsid w:val="00890DDE"/>
    <w:rsid w:val="00892D78"/>
    <w:rsid w:val="008948D7"/>
    <w:rsid w:val="00897953"/>
    <w:rsid w:val="008A1927"/>
    <w:rsid w:val="008A2F9E"/>
    <w:rsid w:val="008A3391"/>
    <w:rsid w:val="008A41B8"/>
    <w:rsid w:val="008A592F"/>
    <w:rsid w:val="008A5B4C"/>
    <w:rsid w:val="008A6004"/>
    <w:rsid w:val="008A6A01"/>
    <w:rsid w:val="008A7573"/>
    <w:rsid w:val="008B01AB"/>
    <w:rsid w:val="008B194B"/>
    <w:rsid w:val="008B681E"/>
    <w:rsid w:val="008B79B0"/>
    <w:rsid w:val="008C2C22"/>
    <w:rsid w:val="008C397B"/>
    <w:rsid w:val="008C3B08"/>
    <w:rsid w:val="008C3F72"/>
    <w:rsid w:val="008D0641"/>
    <w:rsid w:val="008D5EF7"/>
    <w:rsid w:val="008E09D2"/>
    <w:rsid w:val="008E42C1"/>
    <w:rsid w:val="008E4715"/>
    <w:rsid w:val="008E6410"/>
    <w:rsid w:val="008E6589"/>
    <w:rsid w:val="008E7D37"/>
    <w:rsid w:val="008F1EF9"/>
    <w:rsid w:val="008F5F12"/>
    <w:rsid w:val="008F5FA1"/>
    <w:rsid w:val="008F64E9"/>
    <w:rsid w:val="00900D14"/>
    <w:rsid w:val="009012FC"/>
    <w:rsid w:val="00904E53"/>
    <w:rsid w:val="00905023"/>
    <w:rsid w:val="009053BE"/>
    <w:rsid w:val="0091019A"/>
    <w:rsid w:val="00911113"/>
    <w:rsid w:val="00911FB3"/>
    <w:rsid w:val="00913673"/>
    <w:rsid w:val="00913DB3"/>
    <w:rsid w:val="009170A3"/>
    <w:rsid w:val="009215FD"/>
    <w:rsid w:val="009220C1"/>
    <w:rsid w:val="0092264D"/>
    <w:rsid w:val="00923CED"/>
    <w:rsid w:val="00926744"/>
    <w:rsid w:val="009274BE"/>
    <w:rsid w:val="00930009"/>
    <w:rsid w:val="00930704"/>
    <w:rsid w:val="00931575"/>
    <w:rsid w:val="00932047"/>
    <w:rsid w:val="009326E1"/>
    <w:rsid w:val="00934F10"/>
    <w:rsid w:val="0093512A"/>
    <w:rsid w:val="00935D7F"/>
    <w:rsid w:val="00935DF7"/>
    <w:rsid w:val="00936267"/>
    <w:rsid w:val="00936820"/>
    <w:rsid w:val="009426E9"/>
    <w:rsid w:val="00942D98"/>
    <w:rsid w:val="009470B8"/>
    <w:rsid w:val="009471FB"/>
    <w:rsid w:val="00947A77"/>
    <w:rsid w:val="00947AF4"/>
    <w:rsid w:val="00950439"/>
    <w:rsid w:val="00950C84"/>
    <w:rsid w:val="00951FBF"/>
    <w:rsid w:val="00952D4B"/>
    <w:rsid w:val="00957628"/>
    <w:rsid w:val="00957D5C"/>
    <w:rsid w:val="00962C55"/>
    <w:rsid w:val="00963956"/>
    <w:rsid w:val="0096651E"/>
    <w:rsid w:val="00967B14"/>
    <w:rsid w:val="00970988"/>
    <w:rsid w:val="00970D1C"/>
    <w:rsid w:val="00971AF1"/>
    <w:rsid w:val="00973541"/>
    <w:rsid w:val="00973EF3"/>
    <w:rsid w:val="0097459D"/>
    <w:rsid w:val="00976339"/>
    <w:rsid w:val="00976C17"/>
    <w:rsid w:val="0097729B"/>
    <w:rsid w:val="009817A1"/>
    <w:rsid w:val="00984A0A"/>
    <w:rsid w:val="009949BD"/>
    <w:rsid w:val="009A058D"/>
    <w:rsid w:val="009A3FE9"/>
    <w:rsid w:val="009A424A"/>
    <w:rsid w:val="009A62E6"/>
    <w:rsid w:val="009B0721"/>
    <w:rsid w:val="009B4BBE"/>
    <w:rsid w:val="009B54CC"/>
    <w:rsid w:val="009B6CA5"/>
    <w:rsid w:val="009B7C6D"/>
    <w:rsid w:val="009C2E32"/>
    <w:rsid w:val="009C6D40"/>
    <w:rsid w:val="009C7DC4"/>
    <w:rsid w:val="009D211A"/>
    <w:rsid w:val="009D4E85"/>
    <w:rsid w:val="009D5833"/>
    <w:rsid w:val="009D6AC6"/>
    <w:rsid w:val="009E0A59"/>
    <w:rsid w:val="009E1AB6"/>
    <w:rsid w:val="009E3628"/>
    <w:rsid w:val="009E4CF5"/>
    <w:rsid w:val="009E509B"/>
    <w:rsid w:val="009E591F"/>
    <w:rsid w:val="009E698F"/>
    <w:rsid w:val="009F2413"/>
    <w:rsid w:val="009F53F8"/>
    <w:rsid w:val="00A034F5"/>
    <w:rsid w:val="00A04C6E"/>
    <w:rsid w:val="00A11CDE"/>
    <w:rsid w:val="00A12A11"/>
    <w:rsid w:val="00A14555"/>
    <w:rsid w:val="00A156C3"/>
    <w:rsid w:val="00A22989"/>
    <w:rsid w:val="00A2386B"/>
    <w:rsid w:val="00A243D1"/>
    <w:rsid w:val="00A24E23"/>
    <w:rsid w:val="00A25ACF"/>
    <w:rsid w:val="00A303D5"/>
    <w:rsid w:val="00A30ED3"/>
    <w:rsid w:val="00A34992"/>
    <w:rsid w:val="00A36006"/>
    <w:rsid w:val="00A37A94"/>
    <w:rsid w:val="00A43155"/>
    <w:rsid w:val="00A4315A"/>
    <w:rsid w:val="00A43184"/>
    <w:rsid w:val="00A43726"/>
    <w:rsid w:val="00A4406F"/>
    <w:rsid w:val="00A468AC"/>
    <w:rsid w:val="00A50778"/>
    <w:rsid w:val="00A52253"/>
    <w:rsid w:val="00A5229E"/>
    <w:rsid w:val="00A536F2"/>
    <w:rsid w:val="00A60155"/>
    <w:rsid w:val="00A62459"/>
    <w:rsid w:val="00A646D8"/>
    <w:rsid w:val="00A65A49"/>
    <w:rsid w:val="00A704F6"/>
    <w:rsid w:val="00A73A24"/>
    <w:rsid w:val="00A73B8C"/>
    <w:rsid w:val="00A7605B"/>
    <w:rsid w:val="00A76107"/>
    <w:rsid w:val="00A8251B"/>
    <w:rsid w:val="00A8696D"/>
    <w:rsid w:val="00A87194"/>
    <w:rsid w:val="00A90998"/>
    <w:rsid w:val="00A92AC2"/>
    <w:rsid w:val="00A93962"/>
    <w:rsid w:val="00A96C9B"/>
    <w:rsid w:val="00AA00E7"/>
    <w:rsid w:val="00AA016A"/>
    <w:rsid w:val="00AA0B41"/>
    <w:rsid w:val="00AA1E5C"/>
    <w:rsid w:val="00AA3940"/>
    <w:rsid w:val="00AA3C45"/>
    <w:rsid w:val="00AA4C15"/>
    <w:rsid w:val="00AA5E9B"/>
    <w:rsid w:val="00AA66AA"/>
    <w:rsid w:val="00AB0DCE"/>
    <w:rsid w:val="00AB27E8"/>
    <w:rsid w:val="00AB315B"/>
    <w:rsid w:val="00AB5CE3"/>
    <w:rsid w:val="00AB6780"/>
    <w:rsid w:val="00AB71DF"/>
    <w:rsid w:val="00AC037B"/>
    <w:rsid w:val="00AC1CFD"/>
    <w:rsid w:val="00AC23E5"/>
    <w:rsid w:val="00AC5160"/>
    <w:rsid w:val="00AD1AFF"/>
    <w:rsid w:val="00AD2833"/>
    <w:rsid w:val="00AD41BE"/>
    <w:rsid w:val="00AD42F3"/>
    <w:rsid w:val="00AD47F6"/>
    <w:rsid w:val="00AD4D1A"/>
    <w:rsid w:val="00AD6120"/>
    <w:rsid w:val="00AD7172"/>
    <w:rsid w:val="00AD72C8"/>
    <w:rsid w:val="00AE00AA"/>
    <w:rsid w:val="00AE64B5"/>
    <w:rsid w:val="00AF3136"/>
    <w:rsid w:val="00AF4B34"/>
    <w:rsid w:val="00AF4EB2"/>
    <w:rsid w:val="00AF7BB8"/>
    <w:rsid w:val="00B00599"/>
    <w:rsid w:val="00B0087C"/>
    <w:rsid w:val="00B01396"/>
    <w:rsid w:val="00B05282"/>
    <w:rsid w:val="00B063F8"/>
    <w:rsid w:val="00B114D9"/>
    <w:rsid w:val="00B160AE"/>
    <w:rsid w:val="00B17F57"/>
    <w:rsid w:val="00B21927"/>
    <w:rsid w:val="00B21F2E"/>
    <w:rsid w:val="00B2261E"/>
    <w:rsid w:val="00B24EB6"/>
    <w:rsid w:val="00B27222"/>
    <w:rsid w:val="00B30270"/>
    <w:rsid w:val="00B30870"/>
    <w:rsid w:val="00B30D44"/>
    <w:rsid w:val="00B31BC7"/>
    <w:rsid w:val="00B3488E"/>
    <w:rsid w:val="00B35357"/>
    <w:rsid w:val="00B35C01"/>
    <w:rsid w:val="00B36340"/>
    <w:rsid w:val="00B4129C"/>
    <w:rsid w:val="00B427C6"/>
    <w:rsid w:val="00B429E7"/>
    <w:rsid w:val="00B50261"/>
    <w:rsid w:val="00B52BB4"/>
    <w:rsid w:val="00B53A11"/>
    <w:rsid w:val="00B5401C"/>
    <w:rsid w:val="00B54DAB"/>
    <w:rsid w:val="00B55033"/>
    <w:rsid w:val="00B574AC"/>
    <w:rsid w:val="00B5766F"/>
    <w:rsid w:val="00B5783A"/>
    <w:rsid w:val="00B60C27"/>
    <w:rsid w:val="00B61565"/>
    <w:rsid w:val="00B62151"/>
    <w:rsid w:val="00B648FB"/>
    <w:rsid w:val="00B64962"/>
    <w:rsid w:val="00B6503D"/>
    <w:rsid w:val="00B66B10"/>
    <w:rsid w:val="00B70C7F"/>
    <w:rsid w:val="00B71770"/>
    <w:rsid w:val="00B720A1"/>
    <w:rsid w:val="00B7214E"/>
    <w:rsid w:val="00B7430B"/>
    <w:rsid w:val="00B91231"/>
    <w:rsid w:val="00B93F19"/>
    <w:rsid w:val="00B95653"/>
    <w:rsid w:val="00B9785F"/>
    <w:rsid w:val="00BA2088"/>
    <w:rsid w:val="00BA246D"/>
    <w:rsid w:val="00BA2521"/>
    <w:rsid w:val="00BA2829"/>
    <w:rsid w:val="00BA3304"/>
    <w:rsid w:val="00BA3C55"/>
    <w:rsid w:val="00BA4FFE"/>
    <w:rsid w:val="00BA6342"/>
    <w:rsid w:val="00BA7EF9"/>
    <w:rsid w:val="00BB086C"/>
    <w:rsid w:val="00BB1100"/>
    <w:rsid w:val="00BB2E13"/>
    <w:rsid w:val="00BB318B"/>
    <w:rsid w:val="00BB5AD8"/>
    <w:rsid w:val="00BB7240"/>
    <w:rsid w:val="00BB7A06"/>
    <w:rsid w:val="00BC028B"/>
    <w:rsid w:val="00BC13EE"/>
    <w:rsid w:val="00BC16D5"/>
    <w:rsid w:val="00BC174A"/>
    <w:rsid w:val="00BC4DE9"/>
    <w:rsid w:val="00BC5377"/>
    <w:rsid w:val="00BC7C4B"/>
    <w:rsid w:val="00BD10A1"/>
    <w:rsid w:val="00BD13AA"/>
    <w:rsid w:val="00BD2419"/>
    <w:rsid w:val="00BD4F18"/>
    <w:rsid w:val="00BD546E"/>
    <w:rsid w:val="00BE1063"/>
    <w:rsid w:val="00BE110F"/>
    <w:rsid w:val="00BE162A"/>
    <w:rsid w:val="00BE2BEC"/>
    <w:rsid w:val="00BE2E49"/>
    <w:rsid w:val="00BE37F6"/>
    <w:rsid w:val="00BE3BBD"/>
    <w:rsid w:val="00BE3DF1"/>
    <w:rsid w:val="00BE4C7F"/>
    <w:rsid w:val="00BE6195"/>
    <w:rsid w:val="00BE6953"/>
    <w:rsid w:val="00BE7AE8"/>
    <w:rsid w:val="00BF10D9"/>
    <w:rsid w:val="00BF147D"/>
    <w:rsid w:val="00BF63D1"/>
    <w:rsid w:val="00BF6F7B"/>
    <w:rsid w:val="00BF7107"/>
    <w:rsid w:val="00C04DA9"/>
    <w:rsid w:val="00C05022"/>
    <w:rsid w:val="00C06E71"/>
    <w:rsid w:val="00C071BD"/>
    <w:rsid w:val="00C078BC"/>
    <w:rsid w:val="00C07FF9"/>
    <w:rsid w:val="00C10791"/>
    <w:rsid w:val="00C17BCD"/>
    <w:rsid w:val="00C22A6A"/>
    <w:rsid w:val="00C2610B"/>
    <w:rsid w:val="00C3041D"/>
    <w:rsid w:val="00C3198B"/>
    <w:rsid w:val="00C32304"/>
    <w:rsid w:val="00C339A6"/>
    <w:rsid w:val="00C33F50"/>
    <w:rsid w:val="00C340A2"/>
    <w:rsid w:val="00C36519"/>
    <w:rsid w:val="00C3668C"/>
    <w:rsid w:val="00C36792"/>
    <w:rsid w:val="00C419DE"/>
    <w:rsid w:val="00C42584"/>
    <w:rsid w:val="00C42DA0"/>
    <w:rsid w:val="00C4507B"/>
    <w:rsid w:val="00C453F4"/>
    <w:rsid w:val="00C474AD"/>
    <w:rsid w:val="00C51218"/>
    <w:rsid w:val="00C52513"/>
    <w:rsid w:val="00C54449"/>
    <w:rsid w:val="00C54DBF"/>
    <w:rsid w:val="00C55CC3"/>
    <w:rsid w:val="00C5714E"/>
    <w:rsid w:val="00C57473"/>
    <w:rsid w:val="00C60461"/>
    <w:rsid w:val="00C6051F"/>
    <w:rsid w:val="00C605EC"/>
    <w:rsid w:val="00C6116A"/>
    <w:rsid w:val="00C618E1"/>
    <w:rsid w:val="00C63DAE"/>
    <w:rsid w:val="00C63F56"/>
    <w:rsid w:val="00C65DEA"/>
    <w:rsid w:val="00C67623"/>
    <w:rsid w:val="00C73359"/>
    <w:rsid w:val="00C7524F"/>
    <w:rsid w:val="00C756D5"/>
    <w:rsid w:val="00C812B7"/>
    <w:rsid w:val="00C87059"/>
    <w:rsid w:val="00C901C4"/>
    <w:rsid w:val="00C9073E"/>
    <w:rsid w:val="00C90E6B"/>
    <w:rsid w:val="00C92AA9"/>
    <w:rsid w:val="00C92C02"/>
    <w:rsid w:val="00C93746"/>
    <w:rsid w:val="00C93E04"/>
    <w:rsid w:val="00C940B0"/>
    <w:rsid w:val="00CA040C"/>
    <w:rsid w:val="00CA359D"/>
    <w:rsid w:val="00CA3997"/>
    <w:rsid w:val="00CA6440"/>
    <w:rsid w:val="00CB0E86"/>
    <w:rsid w:val="00CB0FDE"/>
    <w:rsid w:val="00CB1467"/>
    <w:rsid w:val="00CB2F2E"/>
    <w:rsid w:val="00CB2FDF"/>
    <w:rsid w:val="00CB398C"/>
    <w:rsid w:val="00CB3D28"/>
    <w:rsid w:val="00CC1663"/>
    <w:rsid w:val="00CC2597"/>
    <w:rsid w:val="00CC4273"/>
    <w:rsid w:val="00CC67B4"/>
    <w:rsid w:val="00CD0433"/>
    <w:rsid w:val="00CD0820"/>
    <w:rsid w:val="00CD0DEA"/>
    <w:rsid w:val="00CD50D5"/>
    <w:rsid w:val="00CE0CB2"/>
    <w:rsid w:val="00CE22CD"/>
    <w:rsid w:val="00CE3FAB"/>
    <w:rsid w:val="00CE5993"/>
    <w:rsid w:val="00CF3267"/>
    <w:rsid w:val="00CF513E"/>
    <w:rsid w:val="00CF52AC"/>
    <w:rsid w:val="00D00458"/>
    <w:rsid w:val="00D11567"/>
    <w:rsid w:val="00D12185"/>
    <w:rsid w:val="00D1241C"/>
    <w:rsid w:val="00D1363D"/>
    <w:rsid w:val="00D13E8D"/>
    <w:rsid w:val="00D15AF8"/>
    <w:rsid w:val="00D17B55"/>
    <w:rsid w:val="00D213F5"/>
    <w:rsid w:val="00D232DA"/>
    <w:rsid w:val="00D25DD7"/>
    <w:rsid w:val="00D31FC1"/>
    <w:rsid w:val="00D31FD0"/>
    <w:rsid w:val="00D35699"/>
    <w:rsid w:val="00D3730D"/>
    <w:rsid w:val="00D427E3"/>
    <w:rsid w:val="00D435BF"/>
    <w:rsid w:val="00D45373"/>
    <w:rsid w:val="00D454D6"/>
    <w:rsid w:val="00D457AB"/>
    <w:rsid w:val="00D51347"/>
    <w:rsid w:val="00D52593"/>
    <w:rsid w:val="00D54147"/>
    <w:rsid w:val="00D568A3"/>
    <w:rsid w:val="00D57A11"/>
    <w:rsid w:val="00D61049"/>
    <w:rsid w:val="00D637A3"/>
    <w:rsid w:val="00D64A61"/>
    <w:rsid w:val="00D6548D"/>
    <w:rsid w:val="00D65960"/>
    <w:rsid w:val="00D663B8"/>
    <w:rsid w:val="00D73479"/>
    <w:rsid w:val="00D739A5"/>
    <w:rsid w:val="00D739BB"/>
    <w:rsid w:val="00D74723"/>
    <w:rsid w:val="00D75605"/>
    <w:rsid w:val="00D8072B"/>
    <w:rsid w:val="00D81B3C"/>
    <w:rsid w:val="00D82076"/>
    <w:rsid w:val="00D85F1E"/>
    <w:rsid w:val="00D878DC"/>
    <w:rsid w:val="00D87E92"/>
    <w:rsid w:val="00D93895"/>
    <w:rsid w:val="00D93F49"/>
    <w:rsid w:val="00D942BC"/>
    <w:rsid w:val="00D961E1"/>
    <w:rsid w:val="00DA0E7F"/>
    <w:rsid w:val="00DA1DB9"/>
    <w:rsid w:val="00DA65FF"/>
    <w:rsid w:val="00DB00C5"/>
    <w:rsid w:val="00DB0FEB"/>
    <w:rsid w:val="00DB1CEF"/>
    <w:rsid w:val="00DB259B"/>
    <w:rsid w:val="00DB25C0"/>
    <w:rsid w:val="00DB352B"/>
    <w:rsid w:val="00DB4E9E"/>
    <w:rsid w:val="00DB6468"/>
    <w:rsid w:val="00DC060F"/>
    <w:rsid w:val="00DC55B0"/>
    <w:rsid w:val="00DC6280"/>
    <w:rsid w:val="00DD2077"/>
    <w:rsid w:val="00DD4B07"/>
    <w:rsid w:val="00DD5AE3"/>
    <w:rsid w:val="00DE0159"/>
    <w:rsid w:val="00DE07E0"/>
    <w:rsid w:val="00DE561C"/>
    <w:rsid w:val="00DE7309"/>
    <w:rsid w:val="00DE7456"/>
    <w:rsid w:val="00DF0B06"/>
    <w:rsid w:val="00DF1566"/>
    <w:rsid w:val="00DF175A"/>
    <w:rsid w:val="00DF2BD3"/>
    <w:rsid w:val="00DF30CD"/>
    <w:rsid w:val="00DF4F47"/>
    <w:rsid w:val="00E00CE0"/>
    <w:rsid w:val="00E04359"/>
    <w:rsid w:val="00E04CE5"/>
    <w:rsid w:val="00E121EB"/>
    <w:rsid w:val="00E1257B"/>
    <w:rsid w:val="00E12BBD"/>
    <w:rsid w:val="00E22118"/>
    <w:rsid w:val="00E223BA"/>
    <w:rsid w:val="00E22B61"/>
    <w:rsid w:val="00E25A8B"/>
    <w:rsid w:val="00E306D9"/>
    <w:rsid w:val="00E316AB"/>
    <w:rsid w:val="00E34448"/>
    <w:rsid w:val="00E400A1"/>
    <w:rsid w:val="00E40386"/>
    <w:rsid w:val="00E414F1"/>
    <w:rsid w:val="00E42155"/>
    <w:rsid w:val="00E46359"/>
    <w:rsid w:val="00E505C5"/>
    <w:rsid w:val="00E50950"/>
    <w:rsid w:val="00E50AE7"/>
    <w:rsid w:val="00E5165F"/>
    <w:rsid w:val="00E51B0A"/>
    <w:rsid w:val="00E539AB"/>
    <w:rsid w:val="00E5671F"/>
    <w:rsid w:val="00E573B0"/>
    <w:rsid w:val="00E57ADB"/>
    <w:rsid w:val="00E61573"/>
    <w:rsid w:val="00E62199"/>
    <w:rsid w:val="00E63657"/>
    <w:rsid w:val="00E64F8A"/>
    <w:rsid w:val="00E6501C"/>
    <w:rsid w:val="00E67AF5"/>
    <w:rsid w:val="00E7039A"/>
    <w:rsid w:val="00E73A41"/>
    <w:rsid w:val="00E74A52"/>
    <w:rsid w:val="00E74AD1"/>
    <w:rsid w:val="00E75644"/>
    <w:rsid w:val="00E75719"/>
    <w:rsid w:val="00E8001B"/>
    <w:rsid w:val="00E80F71"/>
    <w:rsid w:val="00E82515"/>
    <w:rsid w:val="00E83E51"/>
    <w:rsid w:val="00E8403F"/>
    <w:rsid w:val="00E8449B"/>
    <w:rsid w:val="00E8521F"/>
    <w:rsid w:val="00E86E91"/>
    <w:rsid w:val="00E90205"/>
    <w:rsid w:val="00E910B8"/>
    <w:rsid w:val="00E91B7F"/>
    <w:rsid w:val="00E926D5"/>
    <w:rsid w:val="00E93F05"/>
    <w:rsid w:val="00E947AF"/>
    <w:rsid w:val="00E971CD"/>
    <w:rsid w:val="00E9746B"/>
    <w:rsid w:val="00E97910"/>
    <w:rsid w:val="00EA004E"/>
    <w:rsid w:val="00EA0C99"/>
    <w:rsid w:val="00EA41E5"/>
    <w:rsid w:val="00EA5ABD"/>
    <w:rsid w:val="00EA5E74"/>
    <w:rsid w:val="00EA629A"/>
    <w:rsid w:val="00EA6B01"/>
    <w:rsid w:val="00EB0549"/>
    <w:rsid w:val="00EB1B99"/>
    <w:rsid w:val="00EB3FD6"/>
    <w:rsid w:val="00EB4E05"/>
    <w:rsid w:val="00EB6C4B"/>
    <w:rsid w:val="00EB7B90"/>
    <w:rsid w:val="00EC07EB"/>
    <w:rsid w:val="00EC48CC"/>
    <w:rsid w:val="00EC4AE2"/>
    <w:rsid w:val="00EC5354"/>
    <w:rsid w:val="00EC6169"/>
    <w:rsid w:val="00EC62DC"/>
    <w:rsid w:val="00EC6B09"/>
    <w:rsid w:val="00ED1DBB"/>
    <w:rsid w:val="00ED22C2"/>
    <w:rsid w:val="00ED4CD1"/>
    <w:rsid w:val="00ED4E68"/>
    <w:rsid w:val="00EE4294"/>
    <w:rsid w:val="00EE4F3C"/>
    <w:rsid w:val="00EE69A3"/>
    <w:rsid w:val="00EE6C23"/>
    <w:rsid w:val="00EE6FE8"/>
    <w:rsid w:val="00EF1E0F"/>
    <w:rsid w:val="00EF350D"/>
    <w:rsid w:val="00F0009F"/>
    <w:rsid w:val="00F02C30"/>
    <w:rsid w:val="00F036F9"/>
    <w:rsid w:val="00F05DC9"/>
    <w:rsid w:val="00F067D4"/>
    <w:rsid w:val="00F06973"/>
    <w:rsid w:val="00F074AE"/>
    <w:rsid w:val="00F07901"/>
    <w:rsid w:val="00F10110"/>
    <w:rsid w:val="00F1179C"/>
    <w:rsid w:val="00F14139"/>
    <w:rsid w:val="00F152C0"/>
    <w:rsid w:val="00F16FCF"/>
    <w:rsid w:val="00F178C4"/>
    <w:rsid w:val="00F205E3"/>
    <w:rsid w:val="00F223B8"/>
    <w:rsid w:val="00F22CE4"/>
    <w:rsid w:val="00F25508"/>
    <w:rsid w:val="00F2759B"/>
    <w:rsid w:val="00F32349"/>
    <w:rsid w:val="00F32E74"/>
    <w:rsid w:val="00F33778"/>
    <w:rsid w:val="00F35FAE"/>
    <w:rsid w:val="00F378B6"/>
    <w:rsid w:val="00F40D7B"/>
    <w:rsid w:val="00F40E99"/>
    <w:rsid w:val="00F41FA0"/>
    <w:rsid w:val="00F44288"/>
    <w:rsid w:val="00F452F9"/>
    <w:rsid w:val="00F4601E"/>
    <w:rsid w:val="00F460B2"/>
    <w:rsid w:val="00F473FC"/>
    <w:rsid w:val="00F506DF"/>
    <w:rsid w:val="00F528C4"/>
    <w:rsid w:val="00F53645"/>
    <w:rsid w:val="00F5463B"/>
    <w:rsid w:val="00F5534E"/>
    <w:rsid w:val="00F60F2E"/>
    <w:rsid w:val="00F65683"/>
    <w:rsid w:val="00F66574"/>
    <w:rsid w:val="00F667CA"/>
    <w:rsid w:val="00F67B3E"/>
    <w:rsid w:val="00F71246"/>
    <w:rsid w:val="00F72B9E"/>
    <w:rsid w:val="00F73E02"/>
    <w:rsid w:val="00F73EDB"/>
    <w:rsid w:val="00F74A76"/>
    <w:rsid w:val="00F75C36"/>
    <w:rsid w:val="00F761F1"/>
    <w:rsid w:val="00F76FCC"/>
    <w:rsid w:val="00F822E4"/>
    <w:rsid w:val="00F82993"/>
    <w:rsid w:val="00F8313F"/>
    <w:rsid w:val="00F858F0"/>
    <w:rsid w:val="00F86DC5"/>
    <w:rsid w:val="00F87228"/>
    <w:rsid w:val="00F90503"/>
    <w:rsid w:val="00F90E28"/>
    <w:rsid w:val="00F95C31"/>
    <w:rsid w:val="00F95FED"/>
    <w:rsid w:val="00FA6334"/>
    <w:rsid w:val="00FA6825"/>
    <w:rsid w:val="00FB0F08"/>
    <w:rsid w:val="00FB3457"/>
    <w:rsid w:val="00FB3B5D"/>
    <w:rsid w:val="00FB769D"/>
    <w:rsid w:val="00FC105A"/>
    <w:rsid w:val="00FC3A48"/>
    <w:rsid w:val="00FC3B08"/>
    <w:rsid w:val="00FC498E"/>
    <w:rsid w:val="00FC6BEA"/>
    <w:rsid w:val="00FD30A0"/>
    <w:rsid w:val="00FD3B3D"/>
    <w:rsid w:val="00FD72E3"/>
    <w:rsid w:val="00FE0709"/>
    <w:rsid w:val="00FE070A"/>
    <w:rsid w:val="00FE0ED4"/>
    <w:rsid w:val="00FE2F17"/>
    <w:rsid w:val="00FE312A"/>
    <w:rsid w:val="00FE49ED"/>
    <w:rsid w:val="00FF1BFB"/>
    <w:rsid w:val="00FF2136"/>
    <w:rsid w:val="00FF54E1"/>
    <w:rsid w:val="00FF7B7D"/>
    <w:rsid w:val="00FF7D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15:docId w15:val="{9F1DD5AD-0AE7-4597-9E91-C01163CD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963956"/>
    <w:rPr>
      <w:rFonts w:ascii="Arial" w:hAnsi="Arial"/>
      <w:sz w:val="24"/>
    </w:rPr>
  </w:style>
  <w:style w:type="paragraph" w:styleId="berschrift1">
    <w:name w:val="heading 1"/>
    <w:basedOn w:val="Standard"/>
    <w:next w:val="Standard"/>
    <w:qFormat/>
    <w:pPr>
      <w:keepNext/>
      <w:jc w:val="center"/>
      <w:outlineLvl w:val="0"/>
    </w:pPr>
    <w:rPr>
      <w:bCs/>
      <w:sz w:val="28"/>
    </w:rPr>
  </w:style>
  <w:style w:type="paragraph" w:styleId="berschrift2">
    <w:name w:val="heading 2"/>
    <w:basedOn w:val="Standard"/>
    <w:next w:val="Standard"/>
    <w:qFormat/>
    <w:pPr>
      <w:keepNext/>
      <w:spacing w:line="480" w:lineRule="auto"/>
      <w:ind w:left="1276" w:hanging="709"/>
      <w:outlineLvl w:val="1"/>
    </w:pPr>
    <w:rPr>
      <w:b/>
    </w:rPr>
  </w:style>
  <w:style w:type="paragraph" w:styleId="berschrift3">
    <w:name w:val="heading 3"/>
    <w:basedOn w:val="Standard"/>
    <w:next w:val="Standard"/>
    <w:qFormat/>
    <w:pPr>
      <w:keepNext/>
      <w:jc w:val="both"/>
      <w:outlineLvl w:val="2"/>
    </w:pPr>
    <w:rPr>
      <w:b/>
      <w:snapToGrid w:val="0"/>
    </w:rPr>
  </w:style>
  <w:style w:type="paragraph" w:styleId="berschrift4">
    <w:name w:val="heading 4"/>
    <w:basedOn w:val="Standard"/>
    <w:next w:val="Standard"/>
    <w:qFormat/>
    <w:pPr>
      <w:keepNext/>
      <w:spacing w:line="288" w:lineRule="auto"/>
      <w:jc w:val="both"/>
      <w:outlineLvl w:val="3"/>
    </w:pPr>
    <w:rPr>
      <w:b/>
      <w:snapToGrid w:val="0"/>
      <w:color w:val="FF0000"/>
    </w:rPr>
  </w:style>
  <w:style w:type="paragraph" w:styleId="berschrift5">
    <w:name w:val="heading 5"/>
    <w:basedOn w:val="Standard"/>
    <w:next w:val="Standard"/>
    <w:qFormat/>
    <w:pPr>
      <w:keepNext/>
      <w:spacing w:line="288" w:lineRule="auto"/>
      <w:jc w:val="both"/>
      <w:outlineLvl w:val="4"/>
    </w:pPr>
    <w:rPr>
      <w:snapToGrid w:val="0"/>
      <w:color w:val="FF0000"/>
    </w:rPr>
  </w:style>
  <w:style w:type="paragraph" w:styleId="berschrift6">
    <w:name w:val="heading 6"/>
    <w:basedOn w:val="Standard"/>
    <w:next w:val="Standard"/>
    <w:qFormat/>
    <w:pPr>
      <w:keepNext/>
      <w:spacing w:line="360" w:lineRule="auto"/>
      <w:ind w:left="2835"/>
      <w:outlineLvl w:val="5"/>
    </w:pPr>
    <w:rPr>
      <w:snapToGrid w:val="0"/>
    </w:rPr>
  </w:style>
  <w:style w:type="paragraph" w:styleId="berschrift7">
    <w:name w:val="heading 7"/>
    <w:basedOn w:val="Standard"/>
    <w:next w:val="Standard"/>
    <w:qFormat/>
    <w:pPr>
      <w:keepNext/>
      <w:jc w:val="center"/>
      <w:outlineLvl w:val="6"/>
    </w:pPr>
    <w:rPr>
      <w:snapToGrid w:val="0"/>
      <w:sz w:val="32"/>
    </w:rPr>
  </w:style>
  <w:style w:type="paragraph" w:styleId="berschrift8">
    <w:name w:val="heading 8"/>
    <w:basedOn w:val="Standard"/>
    <w:next w:val="Standard"/>
    <w:qFormat/>
    <w:pPr>
      <w:keepNext/>
      <w:spacing w:line="288" w:lineRule="auto"/>
      <w:ind w:left="1134"/>
      <w:jc w:val="both"/>
      <w:outlineLvl w:val="7"/>
    </w:pPr>
    <w:rPr>
      <w:snapToGrid w:val="0"/>
    </w:rPr>
  </w:style>
  <w:style w:type="paragraph" w:styleId="berschrift9">
    <w:name w:val="heading 9"/>
    <w:basedOn w:val="Standard"/>
    <w:next w:val="Standard"/>
    <w:qFormat/>
    <w:pPr>
      <w:keepNext/>
      <w:spacing w:line="312" w:lineRule="auto"/>
      <w:ind w:left="567"/>
      <w:jc w:val="both"/>
      <w:outlineLvl w:val="8"/>
    </w:pPr>
    <w:rPr>
      <w:snapToGrid w:val="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trifft">
    <w:name w:val="Betrifft"/>
    <w:basedOn w:val="Standard"/>
    <w:pPr>
      <w:spacing w:before="480"/>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customStyle="1" w:styleId="Formatvorlage2">
    <w:name w:val="Formatvorlage2"/>
    <w:basedOn w:val="Standard"/>
  </w:style>
  <w:style w:type="paragraph" w:styleId="Kopfzeile">
    <w:name w:val="header"/>
    <w:basedOn w:val="Standard"/>
    <w:pPr>
      <w:tabs>
        <w:tab w:val="center" w:pos="4536"/>
        <w:tab w:val="right" w:pos="9072"/>
      </w:tabs>
    </w:pPr>
  </w:style>
  <w:style w:type="paragraph" w:customStyle="1" w:styleId="BodyText21">
    <w:name w:val="Body Text 21"/>
    <w:basedOn w:val="Standard"/>
    <w:pPr>
      <w:spacing w:line="288" w:lineRule="auto"/>
      <w:jc w:val="both"/>
    </w:pPr>
    <w:rPr>
      <w:rFonts w:ascii="Times New Roman" w:hAnsi="Times New Roman"/>
      <w:snapToGrid w:val="0"/>
    </w:rPr>
  </w:style>
  <w:style w:type="paragraph" w:customStyle="1" w:styleId="b2">
    <w:name w:val="üb2"/>
    <w:basedOn w:val="Standard"/>
    <w:pPr>
      <w:tabs>
        <w:tab w:val="left" w:pos="567"/>
        <w:tab w:val="left" w:pos="993"/>
      </w:tabs>
      <w:spacing w:before="120" w:after="200" w:line="300" w:lineRule="atLeast"/>
      <w:ind w:left="993" w:hanging="993"/>
    </w:pPr>
    <w:rPr>
      <w:rFonts w:ascii="Times New Roman" w:hAnsi="Times New Roman"/>
      <w:b/>
      <w:snapToGrid w:val="0"/>
      <w:color w:val="000000"/>
      <w:sz w:val="26"/>
    </w:rPr>
  </w:style>
  <w:style w:type="paragraph" w:styleId="Textkrper">
    <w:name w:val="Body Text"/>
    <w:basedOn w:val="Standard"/>
    <w:pPr>
      <w:spacing w:line="312" w:lineRule="auto"/>
      <w:jc w:val="both"/>
    </w:pPr>
    <w:rPr>
      <w:snapToGrid w:val="0"/>
      <w:color w:val="FF0000"/>
    </w:rPr>
  </w:style>
  <w:style w:type="paragraph" w:customStyle="1" w:styleId="stand2">
    <w:name w:val="stand2"/>
    <w:basedOn w:val="Standard"/>
    <w:pPr>
      <w:spacing w:before="60" w:line="300" w:lineRule="atLeast"/>
      <w:ind w:left="567"/>
    </w:pPr>
    <w:rPr>
      <w:rFonts w:ascii="Times New Roman" w:hAnsi="Times New Roman"/>
      <w:snapToGrid w:val="0"/>
      <w:color w:val="000000"/>
    </w:rPr>
  </w:style>
  <w:style w:type="paragraph" w:styleId="Textkrper-Zeileneinzug">
    <w:name w:val="Body Text Indent"/>
    <w:basedOn w:val="Standard"/>
    <w:pPr>
      <w:spacing w:line="312" w:lineRule="auto"/>
      <w:jc w:val="both"/>
    </w:pPr>
    <w:rPr>
      <w:snapToGrid w:val="0"/>
      <w:color w:val="0000FF"/>
    </w:rPr>
  </w:style>
  <w:style w:type="paragraph" w:styleId="Textkrper3">
    <w:name w:val="Body Text 3"/>
    <w:basedOn w:val="Standard"/>
    <w:pPr>
      <w:spacing w:line="288" w:lineRule="auto"/>
    </w:pPr>
    <w:rPr>
      <w:snapToGrid w:val="0"/>
      <w:color w:val="0000FF"/>
      <w:sz w:val="18"/>
    </w:rPr>
  </w:style>
  <w:style w:type="paragraph" w:customStyle="1" w:styleId="b1">
    <w:name w:val="üb1"/>
    <w:basedOn w:val="Standard"/>
    <w:pPr>
      <w:tabs>
        <w:tab w:val="left" w:pos="567"/>
        <w:tab w:val="left" w:pos="993"/>
      </w:tabs>
      <w:spacing w:before="240" w:after="200" w:line="300" w:lineRule="atLeast"/>
    </w:pPr>
    <w:rPr>
      <w:rFonts w:ascii="Times New Roman" w:hAnsi="Times New Roman"/>
      <w:b/>
      <w:snapToGrid w:val="0"/>
      <w:color w:val="000000"/>
      <w:sz w:val="28"/>
    </w:rPr>
  </w:style>
  <w:style w:type="paragraph" w:customStyle="1" w:styleId="Textnormal">
    <w:name w:val="Text normal"/>
    <w:pPr>
      <w:spacing w:line="360" w:lineRule="auto"/>
      <w:jc w:val="both"/>
    </w:pPr>
    <w:rPr>
      <w:snapToGrid w:val="0"/>
      <w:sz w:val="24"/>
    </w:rPr>
  </w:style>
  <w:style w:type="paragraph" w:customStyle="1" w:styleId="ListeRaute">
    <w:name w:val="Liste Raute"/>
    <w:pPr>
      <w:spacing w:line="360" w:lineRule="auto"/>
      <w:ind w:left="283" w:hanging="283"/>
      <w:jc w:val="both"/>
    </w:pPr>
    <w:rPr>
      <w:snapToGrid w:val="0"/>
      <w:sz w:val="24"/>
    </w:rPr>
  </w:style>
  <w:style w:type="paragraph" w:styleId="Textkrper-Einzug2">
    <w:name w:val="Body Text Indent 2"/>
    <w:basedOn w:val="Standard"/>
    <w:pPr>
      <w:numPr>
        <w:ilvl w:val="12"/>
      </w:numPr>
      <w:spacing w:line="312" w:lineRule="auto"/>
      <w:ind w:left="737"/>
      <w:jc w:val="both"/>
    </w:pPr>
    <w:rPr>
      <w:snapToGrid w:val="0"/>
      <w:color w:val="0000FF"/>
    </w:rPr>
  </w:style>
  <w:style w:type="paragraph" w:styleId="Textkrper-Einzug3">
    <w:name w:val="Body Text Indent 3"/>
    <w:basedOn w:val="Standard"/>
    <w:pPr>
      <w:numPr>
        <w:ilvl w:val="12"/>
      </w:numPr>
      <w:spacing w:line="288" w:lineRule="auto"/>
      <w:ind w:left="1417" w:hanging="283"/>
      <w:jc w:val="both"/>
    </w:pPr>
    <w:rPr>
      <w:b/>
      <w:snapToGrid w:val="0"/>
    </w:rPr>
  </w:style>
  <w:style w:type="paragraph" w:styleId="Textkrper2">
    <w:name w:val="Body Text 2"/>
    <w:basedOn w:val="Standard"/>
    <w:pPr>
      <w:spacing w:line="288" w:lineRule="auto"/>
    </w:pPr>
    <w:rPr>
      <w:snapToGrid w:val="0"/>
      <w:color w:val="800080"/>
      <w:sz w:val="18"/>
    </w:rPr>
  </w:style>
  <w:style w:type="paragraph" w:styleId="Blocktext">
    <w:name w:val="Block Text"/>
    <w:basedOn w:val="Standard"/>
    <w:pPr>
      <w:spacing w:line="312" w:lineRule="auto"/>
      <w:ind w:left="1134" w:right="1134"/>
      <w:jc w:val="both"/>
    </w:pPr>
    <w:rPr>
      <w:snapToGrid w:val="0"/>
    </w:rPr>
  </w:style>
  <w:style w:type="paragraph" w:styleId="Dokumentstruktur">
    <w:name w:val="Document Map"/>
    <w:basedOn w:val="Standard"/>
    <w:semiHidden/>
    <w:pPr>
      <w:shd w:val="clear" w:color="auto" w:fill="000080"/>
    </w:pPr>
    <w:rPr>
      <w:rFonts w:ascii="Tahoma" w:hAnsi="Tahoma"/>
      <w:snapToGrid w:val="0"/>
      <w:sz w:val="20"/>
    </w:rPr>
  </w:style>
  <w:style w:type="paragraph" w:customStyle="1" w:styleId="Aufzhlung">
    <w:name w:val="Aufzählung"/>
    <w:basedOn w:val="Standard"/>
    <w:pPr>
      <w:ind w:left="142" w:hanging="142"/>
      <w:jc w:val="both"/>
    </w:pPr>
    <w:rPr>
      <w:sz w:val="18"/>
    </w:rPr>
  </w:style>
  <w:style w:type="paragraph" w:customStyle="1" w:styleId="Aufzhlung05vor">
    <w:name w:val="Aufzählung 0.5vor"/>
    <w:basedOn w:val="Aufzhlung"/>
    <w:pPr>
      <w:spacing w:before="120"/>
    </w:pPr>
  </w:style>
  <w:style w:type="paragraph" w:customStyle="1" w:styleId="Standardeinzug05">
    <w:name w:val="Standardeinzug 0.5"/>
    <w:basedOn w:val="Standard"/>
    <w:pPr>
      <w:ind w:left="284" w:hanging="284"/>
      <w:jc w:val="both"/>
    </w:pPr>
    <w:rPr>
      <w:sz w:val="18"/>
    </w:rPr>
  </w:style>
  <w:style w:type="paragraph" w:customStyle="1" w:styleId="Einzug05cm">
    <w:name w:val="Einzug 0.5cm"/>
    <w:basedOn w:val="Standardeinzug05"/>
    <w:pPr>
      <w:ind w:firstLine="0"/>
    </w:pPr>
  </w:style>
  <w:style w:type="paragraph" w:customStyle="1" w:styleId="Einzug2cm">
    <w:name w:val="Einzug 2cm"/>
    <w:basedOn w:val="Standardeinzug"/>
    <w:pPr>
      <w:tabs>
        <w:tab w:val="left" w:pos="3969"/>
      </w:tabs>
    </w:pPr>
    <w:rPr>
      <w:b/>
      <w:sz w:val="26"/>
    </w:rPr>
  </w:style>
  <w:style w:type="paragraph" w:styleId="Standardeinzug">
    <w:name w:val="Normal Indent"/>
    <w:basedOn w:val="Standard"/>
    <w:pPr>
      <w:ind w:left="1134"/>
      <w:jc w:val="both"/>
    </w:pPr>
    <w:rPr>
      <w:sz w:val="18"/>
    </w:rPr>
  </w:style>
  <w:style w:type="paragraph" w:customStyle="1" w:styleId="Inhalt1">
    <w:name w:val="Inhalt1"/>
    <w:basedOn w:val="Standard"/>
    <w:pPr>
      <w:tabs>
        <w:tab w:val="right" w:leader="dot" w:pos="4536"/>
      </w:tabs>
      <w:spacing w:before="60"/>
      <w:ind w:left="567" w:hanging="567"/>
      <w:jc w:val="both"/>
    </w:pPr>
    <w:rPr>
      <w:b/>
      <w:sz w:val="20"/>
    </w:rPr>
  </w:style>
  <w:style w:type="paragraph" w:customStyle="1" w:styleId="Inhalt2">
    <w:name w:val="Inhalt2"/>
    <w:basedOn w:val="Standard"/>
    <w:pPr>
      <w:tabs>
        <w:tab w:val="right" w:leader="dot" w:pos="4536"/>
      </w:tabs>
      <w:ind w:left="567" w:hanging="567"/>
      <w:jc w:val="both"/>
    </w:pPr>
    <w:rPr>
      <w:sz w:val="18"/>
    </w:rPr>
  </w:style>
  <w:style w:type="paragraph" w:styleId="Titel">
    <w:name w:val="Title"/>
    <w:basedOn w:val="Standard"/>
    <w:qFormat/>
    <w:pPr>
      <w:spacing w:before="60" w:after="60"/>
      <w:jc w:val="center"/>
    </w:pPr>
    <w:rPr>
      <w:sz w:val="28"/>
    </w:rPr>
  </w:style>
  <w:style w:type="paragraph" w:styleId="Untertitel">
    <w:name w:val="Subtitle"/>
    <w:basedOn w:val="Standard"/>
    <w:qFormat/>
    <w:pPr>
      <w:spacing w:after="60"/>
      <w:jc w:val="center"/>
    </w:pPr>
    <w:rPr>
      <w:sz w:val="20"/>
    </w:rPr>
  </w:style>
  <w:style w:type="paragraph" w:styleId="Beschriftung">
    <w:name w:val="caption"/>
    <w:basedOn w:val="Standard"/>
    <w:next w:val="Standard"/>
    <w:qFormat/>
    <w:pPr>
      <w:spacing w:before="60" w:after="120"/>
      <w:ind w:left="567" w:hanging="567"/>
      <w:jc w:val="both"/>
    </w:pPr>
    <w:rPr>
      <w:sz w:val="18"/>
    </w:rPr>
  </w:style>
  <w:style w:type="paragraph" w:customStyle="1" w:styleId="Textkrper31">
    <w:name w:val="Textkörper 31"/>
    <w:basedOn w:val="Standard"/>
    <w:pPr>
      <w:spacing w:line="312" w:lineRule="auto"/>
      <w:jc w:val="both"/>
    </w:pPr>
    <w:rPr>
      <w:sz w:val="18"/>
    </w:rPr>
  </w:style>
  <w:style w:type="paragraph" w:customStyle="1" w:styleId="H2">
    <w:name w:val="H2"/>
    <w:basedOn w:val="Standard"/>
    <w:next w:val="Standard"/>
    <w:pPr>
      <w:keepNext/>
      <w:spacing w:before="100" w:after="100"/>
      <w:outlineLvl w:val="2"/>
    </w:pPr>
    <w:rPr>
      <w:rFonts w:ascii="Times New Roman" w:hAnsi="Times New Roman"/>
      <w:b/>
      <w:snapToGrid w:val="0"/>
      <w:sz w:val="36"/>
    </w:rPr>
  </w:style>
  <w:style w:type="paragraph" w:customStyle="1" w:styleId="Blockquote">
    <w:name w:val="Blockquote"/>
    <w:basedOn w:val="Standard"/>
    <w:pPr>
      <w:spacing w:before="100" w:after="100"/>
      <w:ind w:left="360" w:right="360"/>
    </w:pPr>
    <w:rPr>
      <w:rFonts w:ascii="Times New Roman" w:hAnsi="Times New Roman"/>
      <w:snapToGrid w:val="0"/>
    </w:rPr>
  </w:style>
  <w:style w:type="paragraph" w:customStyle="1" w:styleId="Textkrper21">
    <w:name w:val="Textkörper 21"/>
    <w:basedOn w:val="Standard"/>
    <w:pPr>
      <w:spacing w:line="312" w:lineRule="auto"/>
      <w:ind w:left="567"/>
      <w:jc w:val="both"/>
    </w:pPr>
    <w:rPr>
      <w:sz w:val="22"/>
    </w:rPr>
  </w:style>
  <w:style w:type="paragraph" w:styleId="Kommentartext">
    <w:name w:val="annotation text"/>
    <w:basedOn w:val="Standard"/>
    <w:semiHidden/>
    <w:pPr>
      <w:overflowPunct w:val="0"/>
      <w:autoSpaceDE w:val="0"/>
      <w:autoSpaceDN w:val="0"/>
      <w:adjustRightInd w:val="0"/>
      <w:jc w:val="both"/>
      <w:textAlignment w:val="baseline"/>
    </w:pPr>
    <w:rPr>
      <w:sz w:val="20"/>
    </w:rPr>
  </w:style>
  <w:style w:type="paragraph" w:customStyle="1" w:styleId="xl24">
    <w:name w:val="xl24"/>
    <w:basedOn w:val="Standard"/>
    <w:pPr>
      <w:spacing w:before="100" w:beforeAutospacing="1" w:after="100" w:afterAutospacing="1"/>
    </w:pPr>
    <w:rPr>
      <w:szCs w:val="24"/>
    </w:rPr>
  </w:style>
  <w:style w:type="paragraph" w:customStyle="1" w:styleId="xl25">
    <w:name w:val="xl25"/>
    <w:basedOn w:val="Standard"/>
    <w:pPr>
      <w:spacing w:before="100" w:beforeAutospacing="1" w:after="100" w:afterAutospacing="1"/>
      <w:jc w:val="center"/>
    </w:pPr>
    <w:rPr>
      <w:b/>
      <w:bCs/>
      <w:szCs w:val="24"/>
    </w:rPr>
  </w:style>
  <w:style w:type="paragraph" w:customStyle="1" w:styleId="xl26">
    <w:name w:val="xl26"/>
    <w:basedOn w:val="Standard"/>
    <w:pPr>
      <w:spacing w:before="100" w:beforeAutospacing="1" w:after="100" w:afterAutospacing="1"/>
    </w:pPr>
    <w:rPr>
      <w:sz w:val="18"/>
      <w:szCs w:val="18"/>
    </w:rPr>
  </w:style>
  <w:style w:type="paragraph" w:customStyle="1" w:styleId="xl27">
    <w:name w:val="xl27"/>
    <w:basedOn w:val="Standard"/>
    <w:pPr>
      <w:spacing w:before="100" w:beforeAutospacing="1" w:after="100" w:afterAutospacing="1"/>
    </w:pPr>
    <w:rPr>
      <w:b/>
      <w:bCs/>
      <w:color w:val="003366"/>
      <w:sz w:val="18"/>
      <w:szCs w:val="18"/>
    </w:rPr>
  </w:style>
  <w:style w:type="paragraph" w:customStyle="1" w:styleId="xl28">
    <w:name w:val="xl28"/>
    <w:basedOn w:val="Standard"/>
    <w:pPr>
      <w:spacing w:before="100" w:beforeAutospacing="1" w:after="100" w:afterAutospacing="1"/>
    </w:pPr>
    <w:rPr>
      <w:b/>
      <w:bCs/>
      <w:color w:val="0000FF"/>
      <w:sz w:val="18"/>
      <w:szCs w:val="18"/>
    </w:rPr>
  </w:style>
  <w:style w:type="paragraph" w:customStyle="1" w:styleId="Textkrper-Einzug21">
    <w:name w:val="Textkörper-Einzug 21"/>
    <w:basedOn w:val="Standard"/>
    <w:pPr>
      <w:ind w:left="705"/>
    </w:pPr>
    <w:rPr>
      <w:sz w:val="22"/>
    </w:rPr>
  </w:style>
  <w:style w:type="paragraph" w:customStyle="1" w:styleId="Textkrper-Einzug31">
    <w:name w:val="Textkörper-Einzug 31"/>
    <w:basedOn w:val="Standard"/>
    <w:pPr>
      <w:keepNext/>
      <w:keepLines/>
      <w:spacing w:line="360" w:lineRule="atLeast"/>
      <w:ind w:left="1134"/>
    </w:pPr>
    <w:rPr>
      <w:sz w:val="20"/>
    </w:rPr>
  </w:style>
  <w:style w:type="paragraph" w:customStyle="1" w:styleId="TextmitDoppeleinzu">
    <w:name w:val="Text mit Doppeleinzu"/>
    <w:pPr>
      <w:tabs>
        <w:tab w:val="left" w:pos="1418"/>
      </w:tabs>
      <w:spacing w:line="360" w:lineRule="exact"/>
      <w:ind w:left="1418" w:hanging="567"/>
      <w:jc w:val="both"/>
    </w:pPr>
    <w:rPr>
      <w:rFonts w:ascii="Bookman" w:hAnsi="Bookman"/>
      <w:sz w:val="22"/>
    </w:rPr>
  </w:style>
  <w:style w:type="paragraph" w:customStyle="1" w:styleId="Text1">
    <w:name w:val="Text 1"/>
    <w:pPr>
      <w:tabs>
        <w:tab w:val="left" w:pos="851"/>
      </w:tabs>
      <w:spacing w:line="360" w:lineRule="exact"/>
      <w:ind w:left="851" w:hanging="284"/>
      <w:jc w:val="both"/>
    </w:pPr>
    <w:rPr>
      <w:rFonts w:ascii="Bookman" w:hAnsi="Bookman"/>
      <w:sz w:val="22"/>
    </w:rPr>
  </w:style>
  <w:style w:type="paragraph" w:customStyle="1" w:styleId="xl29">
    <w:name w:val="xl29"/>
    <w:basedOn w:val="Standar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30">
    <w:name w:val="xl30"/>
    <w:basedOn w:val="Standard"/>
    <w:pPr>
      <w:pBdr>
        <w:left w:val="single" w:sz="4" w:space="0" w:color="auto"/>
        <w:right w:val="single" w:sz="4" w:space="0" w:color="auto"/>
      </w:pBdr>
      <w:spacing w:before="100" w:beforeAutospacing="1" w:after="100" w:afterAutospacing="1"/>
      <w:textAlignment w:val="top"/>
    </w:pPr>
    <w:rPr>
      <w:rFonts w:eastAsia="Arial Unicode MS"/>
      <w:b/>
      <w:bCs/>
      <w:sz w:val="22"/>
      <w:szCs w:val="22"/>
    </w:rPr>
  </w:style>
  <w:style w:type="paragraph" w:customStyle="1" w:styleId="xl31">
    <w:name w:val="xl31"/>
    <w:basedOn w:val="Standard"/>
    <w:pPr>
      <w:pBdr>
        <w:left w:val="single" w:sz="4" w:space="0" w:color="auto"/>
        <w:right w:val="single" w:sz="4" w:space="0" w:color="auto"/>
      </w:pBdr>
      <w:spacing w:before="100" w:beforeAutospacing="1" w:after="100" w:afterAutospacing="1"/>
    </w:pPr>
    <w:rPr>
      <w:rFonts w:eastAsia="Arial Unicode MS"/>
      <w:sz w:val="22"/>
      <w:szCs w:val="22"/>
    </w:rPr>
  </w:style>
  <w:style w:type="paragraph" w:customStyle="1" w:styleId="xl32">
    <w:name w:val="xl32"/>
    <w:basedOn w:val="Standard"/>
    <w:pPr>
      <w:pBdr>
        <w:left w:val="single" w:sz="4" w:space="0" w:color="auto"/>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33">
    <w:name w:val="xl33"/>
    <w:basedOn w:val="Standard"/>
    <w:pPr>
      <w:pBdr>
        <w:left w:val="single" w:sz="4" w:space="0" w:color="auto"/>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34">
    <w:name w:val="xl34"/>
    <w:basedOn w:val="Standard"/>
    <w:pPr>
      <w:pBdr>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35">
    <w:name w:val="xl35"/>
    <w:basedOn w:val="Standar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36">
    <w:name w:val="xl36"/>
    <w:basedOn w:val="Standard"/>
    <w:pPr>
      <w:pBdr>
        <w:left w:val="single" w:sz="4" w:space="0" w:color="auto"/>
        <w:bottom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37">
    <w:name w:val="xl37"/>
    <w:basedOn w:val="Standard"/>
    <w:pPr>
      <w:spacing w:before="100" w:beforeAutospacing="1" w:after="100" w:afterAutospacing="1"/>
      <w:jc w:val="center"/>
    </w:pPr>
    <w:rPr>
      <w:rFonts w:ascii="Arial Unicode MS" w:eastAsia="Arial Unicode MS" w:hAnsi="Arial Unicode MS" w:cs="Arial Unicode MS"/>
      <w:szCs w:val="24"/>
    </w:rPr>
  </w:style>
  <w:style w:type="paragraph" w:customStyle="1" w:styleId="xl38">
    <w:name w:val="xl38"/>
    <w:basedOn w:val="Standard"/>
    <w:pPr>
      <w:pBdr>
        <w:top w:val="single" w:sz="4" w:space="0" w:color="auto"/>
        <w:left w:val="single" w:sz="4" w:space="0" w:color="auto"/>
      </w:pBdr>
      <w:spacing w:before="100" w:beforeAutospacing="1" w:after="100" w:afterAutospacing="1"/>
      <w:jc w:val="center"/>
      <w:textAlignment w:val="top"/>
    </w:pPr>
    <w:rPr>
      <w:rFonts w:eastAsia="Arial Unicode MS"/>
      <w:szCs w:val="24"/>
    </w:rPr>
  </w:style>
  <w:style w:type="paragraph" w:customStyle="1" w:styleId="xl39">
    <w:name w:val="xl39"/>
    <w:basedOn w:val="Standard"/>
    <w:pPr>
      <w:pBdr>
        <w:top w:val="single" w:sz="4" w:space="0" w:color="auto"/>
        <w:left w:val="single" w:sz="4"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40">
    <w:name w:val="xl40"/>
    <w:basedOn w:val="Standar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41">
    <w:name w:val="xl41"/>
    <w:basedOn w:val="Standar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2"/>
      <w:szCs w:val="22"/>
    </w:rPr>
  </w:style>
  <w:style w:type="paragraph" w:customStyle="1" w:styleId="xl42">
    <w:name w:val="xl42"/>
    <w:basedOn w:val="Standard"/>
    <w:pPr>
      <w:pBdr>
        <w:left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43">
    <w:name w:val="xl43"/>
    <w:basedOn w:val="Standard"/>
    <w:pPr>
      <w:pBdr>
        <w:left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44">
    <w:name w:val="xl44"/>
    <w:basedOn w:val="Standard"/>
    <w:pPr>
      <w:pBdr>
        <w:left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5">
    <w:name w:val="xl45"/>
    <w:basedOn w:val="Standard"/>
    <w:pPr>
      <w:pBdr>
        <w:left w:val="single" w:sz="4" w:space="0" w:color="auto"/>
        <w:right w:val="single" w:sz="4" w:space="0" w:color="auto"/>
      </w:pBdr>
      <w:spacing w:before="100" w:beforeAutospacing="1" w:after="100" w:afterAutospacing="1"/>
      <w:jc w:val="center"/>
      <w:textAlignment w:val="top"/>
    </w:pPr>
    <w:rPr>
      <w:rFonts w:eastAsia="Arial Unicode MS"/>
      <w:sz w:val="22"/>
      <w:szCs w:val="22"/>
    </w:rPr>
  </w:style>
  <w:style w:type="paragraph" w:customStyle="1" w:styleId="xl46">
    <w:name w:val="xl46"/>
    <w:basedOn w:val="Standard"/>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2"/>
      <w:szCs w:val="22"/>
    </w:rPr>
  </w:style>
  <w:style w:type="paragraph" w:customStyle="1" w:styleId="xl47">
    <w:name w:val="xl47"/>
    <w:basedOn w:val="Standard"/>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8">
    <w:name w:val="xl48"/>
    <w:basedOn w:val="Standar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49">
    <w:name w:val="xl49"/>
    <w:basedOn w:val="Standar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50">
    <w:name w:val="xl50"/>
    <w:basedOn w:val="Standard"/>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51">
    <w:name w:val="xl51"/>
    <w:basedOn w:val="Standard"/>
    <w:pPr>
      <w:pBdr>
        <w:top w:val="single" w:sz="4" w:space="0" w:color="auto"/>
        <w:left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52">
    <w:name w:val="xl52"/>
    <w:basedOn w:val="Standard"/>
    <w:pPr>
      <w:pBdr>
        <w:top w:val="single" w:sz="4" w:space="0" w:color="auto"/>
        <w:left w:val="single" w:sz="4" w:space="0" w:color="auto"/>
        <w:right w:val="single" w:sz="4" w:space="0" w:color="auto"/>
      </w:pBdr>
      <w:spacing w:before="100" w:beforeAutospacing="1" w:after="100" w:afterAutospacing="1"/>
      <w:textAlignment w:val="top"/>
    </w:pPr>
    <w:rPr>
      <w:rFonts w:eastAsia="Arial Unicode MS"/>
      <w:b/>
      <w:bCs/>
      <w:sz w:val="22"/>
      <w:szCs w:val="22"/>
    </w:rPr>
  </w:style>
  <w:style w:type="paragraph" w:customStyle="1" w:styleId="xl53">
    <w:name w:val="xl53"/>
    <w:basedOn w:val="Standard"/>
    <w:pPr>
      <w:pBdr>
        <w:top w:val="single" w:sz="4" w:space="0" w:color="auto"/>
        <w:left w:val="single" w:sz="4" w:space="0" w:color="auto"/>
        <w:right w:val="single" w:sz="4" w:space="0" w:color="auto"/>
      </w:pBdr>
      <w:spacing w:before="100" w:beforeAutospacing="1" w:after="100" w:afterAutospacing="1"/>
    </w:pPr>
    <w:rPr>
      <w:rFonts w:eastAsia="Arial Unicode MS"/>
      <w:sz w:val="22"/>
      <w:szCs w:val="22"/>
    </w:rPr>
  </w:style>
  <w:style w:type="paragraph" w:customStyle="1" w:styleId="xl54">
    <w:name w:val="xl54"/>
    <w:basedOn w:val="Standard"/>
    <w:pPr>
      <w:pBdr>
        <w:top w:val="single" w:sz="4" w:space="0" w:color="auto"/>
        <w:left w:val="single" w:sz="4" w:space="0" w:color="auto"/>
      </w:pBdr>
      <w:spacing w:before="100" w:beforeAutospacing="1" w:after="100" w:afterAutospacing="1"/>
      <w:jc w:val="center"/>
    </w:pPr>
    <w:rPr>
      <w:rFonts w:eastAsia="Arial Unicode MS"/>
      <w:b/>
      <w:bCs/>
      <w:sz w:val="22"/>
      <w:szCs w:val="22"/>
    </w:rPr>
  </w:style>
  <w:style w:type="paragraph" w:customStyle="1" w:styleId="xl55">
    <w:name w:val="xl55"/>
    <w:basedOn w:val="Standard"/>
    <w:pPr>
      <w:pBdr>
        <w:top w:val="single" w:sz="4" w:space="0" w:color="auto"/>
        <w:left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56">
    <w:name w:val="xl56"/>
    <w:basedOn w:val="Standard"/>
    <w:pPr>
      <w:pBdr>
        <w:left w:val="single" w:sz="4" w:space="0" w:color="auto"/>
      </w:pBdr>
      <w:spacing w:before="100" w:beforeAutospacing="1" w:after="100" w:afterAutospacing="1"/>
      <w:jc w:val="center"/>
      <w:textAlignment w:val="top"/>
    </w:pPr>
    <w:rPr>
      <w:rFonts w:eastAsia="Arial Unicode MS"/>
      <w:sz w:val="22"/>
      <w:szCs w:val="22"/>
    </w:rPr>
  </w:style>
  <w:style w:type="paragraph" w:customStyle="1" w:styleId="xl57">
    <w:name w:val="xl57"/>
    <w:basedOn w:val="Standard"/>
    <w:pPr>
      <w:pBdr>
        <w:left w:val="single" w:sz="4" w:space="0" w:color="auto"/>
      </w:pBdr>
      <w:spacing w:before="100" w:beforeAutospacing="1" w:after="100" w:afterAutospacing="1"/>
      <w:jc w:val="center"/>
    </w:pPr>
    <w:rPr>
      <w:rFonts w:eastAsia="Arial Unicode MS"/>
      <w:sz w:val="22"/>
      <w:szCs w:val="22"/>
    </w:rPr>
  </w:style>
  <w:style w:type="paragraph" w:customStyle="1" w:styleId="xl58">
    <w:name w:val="xl58"/>
    <w:basedOn w:val="Standard"/>
    <w:pPr>
      <w:pBdr>
        <w:left w:val="single" w:sz="4" w:space="0" w:color="auto"/>
        <w:bottom w:val="single" w:sz="4" w:space="0" w:color="auto"/>
      </w:pBdr>
      <w:spacing w:before="100" w:beforeAutospacing="1" w:after="100" w:afterAutospacing="1"/>
      <w:jc w:val="center"/>
    </w:pPr>
    <w:rPr>
      <w:rFonts w:eastAsia="Arial Unicode MS"/>
      <w:sz w:val="22"/>
      <w:szCs w:val="22"/>
    </w:rPr>
  </w:style>
  <w:style w:type="paragraph" w:customStyle="1" w:styleId="xl59">
    <w:name w:val="xl59"/>
    <w:basedOn w:val="Standard"/>
    <w:pPr>
      <w:pBdr>
        <w:top w:val="single" w:sz="4" w:space="0" w:color="auto"/>
        <w:right w:val="single" w:sz="4" w:space="0" w:color="auto"/>
      </w:pBdr>
      <w:spacing w:before="100" w:beforeAutospacing="1" w:after="100" w:afterAutospacing="1"/>
    </w:pPr>
    <w:rPr>
      <w:rFonts w:eastAsia="Arial Unicode MS"/>
      <w:sz w:val="22"/>
      <w:szCs w:val="22"/>
    </w:rPr>
  </w:style>
  <w:style w:type="paragraph" w:customStyle="1" w:styleId="xl60">
    <w:name w:val="xl60"/>
    <w:basedOn w:val="Standard"/>
    <w:pPr>
      <w:pBdr>
        <w:right w:val="single" w:sz="4" w:space="0" w:color="auto"/>
      </w:pBdr>
      <w:spacing w:before="100" w:beforeAutospacing="1" w:after="100" w:afterAutospacing="1"/>
    </w:pPr>
    <w:rPr>
      <w:rFonts w:eastAsia="Arial Unicode MS"/>
      <w:sz w:val="22"/>
      <w:szCs w:val="22"/>
    </w:rPr>
  </w:style>
  <w:style w:type="paragraph" w:customStyle="1" w:styleId="xl61">
    <w:name w:val="xl61"/>
    <w:basedOn w:val="Standard"/>
    <w:pPr>
      <w:pBdr>
        <w:right w:val="single" w:sz="4" w:space="0" w:color="auto"/>
      </w:pBdr>
      <w:spacing w:before="100" w:beforeAutospacing="1" w:after="100" w:afterAutospacing="1"/>
      <w:textAlignment w:val="top"/>
    </w:pPr>
    <w:rPr>
      <w:rFonts w:eastAsia="Arial Unicode MS"/>
      <w:sz w:val="22"/>
      <w:szCs w:val="22"/>
    </w:rPr>
  </w:style>
  <w:style w:type="paragraph" w:customStyle="1" w:styleId="xl62">
    <w:name w:val="xl62"/>
    <w:basedOn w:val="Standard"/>
    <w:pPr>
      <w:pBdr>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63">
    <w:name w:val="xl63"/>
    <w:basedOn w:val="Standard"/>
    <w:pPr>
      <w:pBdr>
        <w:left w:val="single" w:sz="4" w:space="0" w:color="auto"/>
        <w:bottom w:val="single" w:sz="4" w:space="0" w:color="auto"/>
      </w:pBdr>
      <w:spacing w:before="100" w:beforeAutospacing="1" w:after="100" w:afterAutospacing="1"/>
      <w:jc w:val="center"/>
      <w:textAlignment w:val="top"/>
    </w:pPr>
    <w:rPr>
      <w:rFonts w:eastAsia="Arial Unicode MS"/>
      <w:sz w:val="22"/>
      <w:szCs w:val="22"/>
    </w:rPr>
  </w:style>
  <w:style w:type="paragraph" w:customStyle="1" w:styleId="xl64">
    <w:name w:val="xl64"/>
    <w:basedOn w:val="Standard"/>
    <w:pPr>
      <w:pBdr>
        <w:top w:val="single" w:sz="4" w:space="0" w:color="auto"/>
        <w:lef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65">
    <w:name w:val="xl65"/>
    <w:basedOn w:val="Standard"/>
    <w:pPr>
      <w:pBdr>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66">
    <w:name w:val="xl66"/>
    <w:basedOn w:val="Standard"/>
    <w:pPr>
      <w:pBdr>
        <w:top w:val="single" w:sz="4" w:space="0" w:color="auto"/>
        <w:left w:val="single" w:sz="4" w:space="0" w:color="auto"/>
        <w:bottom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67">
    <w:name w:val="xl67"/>
    <w:basedOn w:val="Standard"/>
    <w:pPr>
      <w:pBdr>
        <w:top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68">
    <w:name w:val="xl68"/>
    <w:basedOn w:val="Standard"/>
    <w:pPr>
      <w:pBdr>
        <w:bottom w:val="single" w:sz="4" w:space="0" w:color="auto"/>
        <w:right w:val="single" w:sz="4" w:space="0" w:color="auto"/>
      </w:pBdr>
      <w:spacing w:before="100" w:beforeAutospacing="1" w:after="100" w:afterAutospacing="1"/>
      <w:textAlignment w:val="top"/>
    </w:pPr>
    <w:rPr>
      <w:rFonts w:eastAsia="Arial Unicode MS"/>
      <w:sz w:val="22"/>
      <w:szCs w:val="22"/>
    </w:rPr>
  </w:style>
  <w:style w:type="paragraph" w:customStyle="1" w:styleId="xl69">
    <w:name w:val="xl69"/>
    <w:basedOn w:val="Standard"/>
    <w:pPr>
      <w:pBdr>
        <w:left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70">
    <w:name w:val="xl70"/>
    <w:basedOn w:val="Standar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22"/>
      <w:szCs w:val="22"/>
    </w:rPr>
  </w:style>
  <w:style w:type="paragraph" w:customStyle="1" w:styleId="xl71">
    <w:name w:val="xl71"/>
    <w:basedOn w:val="Standard"/>
    <w:pPr>
      <w:spacing w:before="100" w:beforeAutospacing="1" w:after="100" w:afterAutospacing="1"/>
      <w:jc w:val="center"/>
    </w:pPr>
    <w:rPr>
      <w:rFonts w:eastAsia="Arial Unicode MS"/>
      <w:sz w:val="36"/>
      <w:szCs w:val="36"/>
    </w:rPr>
  </w:style>
  <w:style w:type="paragraph" w:styleId="Funotentext">
    <w:name w:val="footnote text"/>
    <w:basedOn w:val="Standard"/>
    <w:link w:val="FunotentextZchn"/>
    <w:semiHidden/>
    <w:pPr>
      <w:spacing w:line="360" w:lineRule="auto"/>
    </w:pPr>
    <w:rPr>
      <w:sz w:val="20"/>
    </w:rPr>
  </w:style>
  <w:style w:type="character" w:styleId="Funotenzeichen">
    <w:name w:val="footnote reference"/>
    <w:semiHidden/>
    <w:rPr>
      <w:vertAlign w:val="superscript"/>
    </w:rPr>
  </w:style>
  <w:style w:type="character" w:styleId="Hyperlink">
    <w:name w:val="Hyperlink"/>
    <w:rPr>
      <w:color w:val="0000FF"/>
      <w:u w:val="single"/>
    </w:rPr>
  </w:style>
  <w:style w:type="character" w:styleId="BesuchterLink">
    <w:name w:val="FollowedHyperlink"/>
    <w:rPr>
      <w:color w:val="800080"/>
      <w:u w:val="single"/>
    </w:rPr>
  </w:style>
  <w:style w:type="paragraph" w:styleId="StandardWeb">
    <w:name w:val="Normal (Web)"/>
    <w:basedOn w:val="Standard"/>
    <w:pPr>
      <w:spacing w:before="100" w:after="100"/>
    </w:pPr>
    <w:rPr>
      <w:rFonts w:ascii="Arial Unicode MS" w:eastAsia="Arial Unicode MS" w:hAnsi="Arial Unicode MS"/>
    </w:rPr>
  </w:style>
  <w:style w:type="paragraph" w:customStyle="1" w:styleId="TxBrt16">
    <w:name w:val="TxBr_t16"/>
    <w:basedOn w:val="Standard"/>
    <w:pPr>
      <w:widowControl w:val="0"/>
      <w:spacing w:line="240" w:lineRule="atLeast"/>
    </w:pPr>
    <w:rPr>
      <w:rFonts w:ascii="Times New Roman" w:hAnsi="Times New Roman"/>
    </w:rPr>
  </w:style>
  <w:style w:type="paragraph" w:styleId="Sprechblasentext">
    <w:name w:val="Balloon Text"/>
    <w:basedOn w:val="Standard"/>
    <w:semiHidden/>
    <w:rsid w:val="00EE69A3"/>
    <w:rPr>
      <w:rFonts w:ascii="Tahoma" w:hAnsi="Tahoma" w:cs="Tahoma"/>
      <w:sz w:val="16"/>
      <w:szCs w:val="16"/>
    </w:rPr>
  </w:style>
  <w:style w:type="character" w:styleId="Kommentarzeichen">
    <w:name w:val="annotation reference"/>
    <w:semiHidden/>
    <w:rsid w:val="009A3FE9"/>
    <w:rPr>
      <w:sz w:val="16"/>
      <w:szCs w:val="16"/>
    </w:rPr>
  </w:style>
  <w:style w:type="paragraph" w:styleId="Kommentarthema">
    <w:name w:val="annotation subject"/>
    <w:basedOn w:val="Kommentartext"/>
    <w:next w:val="Kommentartext"/>
    <w:semiHidden/>
    <w:rsid w:val="009A3FE9"/>
    <w:pPr>
      <w:overflowPunct/>
      <w:autoSpaceDE/>
      <w:autoSpaceDN/>
      <w:adjustRightInd/>
      <w:jc w:val="left"/>
      <w:textAlignment w:val="auto"/>
    </w:pPr>
    <w:rPr>
      <w:b/>
      <w:bCs/>
    </w:rPr>
  </w:style>
  <w:style w:type="table" w:styleId="Tabellenraster">
    <w:name w:val="Table Grid"/>
    <w:basedOn w:val="NormaleTabelle"/>
    <w:rsid w:val="0046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938AE"/>
    <w:pPr>
      <w:ind w:left="720"/>
      <w:contextualSpacing/>
    </w:pPr>
  </w:style>
  <w:style w:type="character" w:styleId="Platzhaltertext">
    <w:name w:val="Placeholder Text"/>
    <w:uiPriority w:val="99"/>
    <w:semiHidden/>
    <w:rsid w:val="004112DA"/>
    <w:rPr>
      <w:color w:val="808080"/>
    </w:rPr>
  </w:style>
  <w:style w:type="character" w:customStyle="1" w:styleId="FunotentextZchn">
    <w:name w:val="Fußnotentext Zchn"/>
    <w:link w:val="Funotentext"/>
    <w:semiHidden/>
    <w:rsid w:val="00736959"/>
    <w:rPr>
      <w:rFonts w:ascii="Arial" w:hAnsi="Arial"/>
    </w:rPr>
  </w:style>
  <w:style w:type="paragraph" w:customStyle="1" w:styleId="Default">
    <w:name w:val="Default"/>
    <w:rsid w:val="00E121EB"/>
    <w:pPr>
      <w:autoSpaceDE w:val="0"/>
      <w:autoSpaceDN w:val="0"/>
      <w:adjustRightInd w:val="0"/>
    </w:pPr>
    <w:rPr>
      <w:rFonts w:ascii="Arial"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MODUL1.AUTOOPEN" wne:name="Project.Modul1.AutoOpen" wne:bEncrypt="00" wne:cmg="56"/>
    <wne:mcd wne:macroName="PROJECT.THISDOCUMENT.FELDERAKTUALISIEREN" wne:name="Project.ThisDocument.FelderAktualisier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7448">
      <w:bodyDiv w:val="1"/>
      <w:marLeft w:val="0"/>
      <w:marRight w:val="0"/>
      <w:marTop w:val="0"/>
      <w:marBottom w:val="0"/>
      <w:divBdr>
        <w:top w:val="none" w:sz="0" w:space="0" w:color="auto"/>
        <w:left w:val="none" w:sz="0" w:space="0" w:color="auto"/>
        <w:bottom w:val="none" w:sz="0" w:space="0" w:color="auto"/>
        <w:right w:val="none" w:sz="0" w:space="0" w:color="auto"/>
      </w:divBdr>
    </w:div>
    <w:div w:id="1809081304">
      <w:bodyDiv w:val="1"/>
      <w:marLeft w:val="0"/>
      <w:marRight w:val="0"/>
      <w:marTop w:val="0"/>
      <w:marBottom w:val="0"/>
      <w:divBdr>
        <w:top w:val="none" w:sz="0" w:space="0" w:color="auto"/>
        <w:left w:val="none" w:sz="0" w:space="0" w:color="auto"/>
        <w:bottom w:val="none" w:sz="0" w:space="0" w:color="auto"/>
        <w:right w:val="none" w:sz="0" w:space="0" w:color="auto"/>
      </w:divBdr>
    </w:div>
    <w:div w:id="193019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60.xml"/><Relationship Id="rId21" Type="http://schemas.openxmlformats.org/officeDocument/2006/relationships/image" Target="media/image7.wmf"/><Relationship Id="rId42" Type="http://schemas.openxmlformats.org/officeDocument/2006/relationships/control" Target="activeX/activeX18.xml"/><Relationship Id="rId63" Type="http://schemas.openxmlformats.org/officeDocument/2006/relationships/image" Target="media/image27.wmf"/><Relationship Id="rId84" Type="http://schemas.openxmlformats.org/officeDocument/2006/relationships/control" Target="activeX/activeX40.xml"/><Relationship Id="rId138" Type="http://schemas.openxmlformats.org/officeDocument/2006/relationships/control" Target="activeX/activeX72.xml"/><Relationship Id="rId159" Type="http://schemas.openxmlformats.org/officeDocument/2006/relationships/image" Target="media/image66.wmf"/><Relationship Id="rId107" Type="http://schemas.openxmlformats.org/officeDocument/2006/relationships/control" Target="activeX/activeX54.xml"/><Relationship Id="rId11" Type="http://schemas.openxmlformats.org/officeDocument/2006/relationships/image" Target="media/image2.wmf"/><Relationship Id="rId32" Type="http://schemas.openxmlformats.org/officeDocument/2006/relationships/image" Target="media/image13.wmf"/><Relationship Id="rId53" Type="http://schemas.openxmlformats.org/officeDocument/2006/relationships/image" Target="media/image22.wmf"/><Relationship Id="rId74" Type="http://schemas.openxmlformats.org/officeDocument/2006/relationships/control" Target="activeX/activeX35.xml"/><Relationship Id="rId128" Type="http://schemas.openxmlformats.org/officeDocument/2006/relationships/image" Target="media/image54.wmf"/><Relationship Id="rId149" Type="http://schemas.openxmlformats.org/officeDocument/2006/relationships/control" Target="activeX/activeX79.xml"/><Relationship Id="rId5" Type="http://schemas.openxmlformats.org/officeDocument/2006/relationships/settings" Target="settings.xml"/><Relationship Id="rId95" Type="http://schemas.openxmlformats.org/officeDocument/2006/relationships/image" Target="media/image41.wmf"/><Relationship Id="rId160" Type="http://schemas.openxmlformats.org/officeDocument/2006/relationships/control" Target="activeX/activeX86.xml"/><Relationship Id="rId22" Type="http://schemas.openxmlformats.org/officeDocument/2006/relationships/control" Target="activeX/activeX7.xml"/><Relationship Id="rId43" Type="http://schemas.openxmlformats.org/officeDocument/2006/relationships/image" Target="media/image17.wmf"/><Relationship Id="rId64" Type="http://schemas.openxmlformats.org/officeDocument/2006/relationships/control" Target="activeX/activeX29.xml"/><Relationship Id="rId118" Type="http://schemas.openxmlformats.org/officeDocument/2006/relationships/image" Target="media/image50.wmf"/><Relationship Id="rId139" Type="http://schemas.openxmlformats.org/officeDocument/2006/relationships/control" Target="activeX/activeX73.xml"/><Relationship Id="rId85" Type="http://schemas.openxmlformats.org/officeDocument/2006/relationships/image" Target="media/image37.wmf"/><Relationship Id="rId150" Type="http://schemas.openxmlformats.org/officeDocument/2006/relationships/control" Target="activeX/activeX80.xml"/><Relationship Id="rId12" Type="http://schemas.openxmlformats.org/officeDocument/2006/relationships/control" Target="activeX/activeX2.xml"/><Relationship Id="rId17" Type="http://schemas.openxmlformats.org/officeDocument/2006/relationships/image" Target="media/image5.wmf"/><Relationship Id="rId33" Type="http://schemas.openxmlformats.org/officeDocument/2006/relationships/control" Target="activeX/activeX12.xml"/><Relationship Id="rId38" Type="http://schemas.openxmlformats.org/officeDocument/2006/relationships/control" Target="activeX/activeX16.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image" Target="media/image46.wmf"/><Relationship Id="rId124" Type="http://schemas.openxmlformats.org/officeDocument/2006/relationships/control" Target="activeX/activeX64.xml"/><Relationship Id="rId129" Type="http://schemas.openxmlformats.org/officeDocument/2006/relationships/control" Target="activeX/activeX67.xml"/><Relationship Id="rId54" Type="http://schemas.openxmlformats.org/officeDocument/2006/relationships/control" Target="activeX/activeX24.xml"/><Relationship Id="rId70" Type="http://schemas.openxmlformats.org/officeDocument/2006/relationships/control" Target="activeX/activeX33.xml"/><Relationship Id="rId75" Type="http://schemas.openxmlformats.org/officeDocument/2006/relationships/image" Target="media/image32.wmf"/><Relationship Id="rId91" Type="http://schemas.openxmlformats.org/officeDocument/2006/relationships/control" Target="activeX/activeX44.xml"/><Relationship Id="rId96" Type="http://schemas.openxmlformats.org/officeDocument/2006/relationships/control" Target="activeX/activeX47.xml"/><Relationship Id="rId140" Type="http://schemas.openxmlformats.org/officeDocument/2006/relationships/image" Target="media/image59.wmf"/><Relationship Id="rId145" Type="http://schemas.openxmlformats.org/officeDocument/2006/relationships/control" Target="activeX/activeX77.xml"/><Relationship Id="rId161" Type="http://schemas.openxmlformats.org/officeDocument/2006/relationships/image" Target="media/image67.wmf"/><Relationship Id="rId1" Type="http://schemas.microsoft.com/office/2006/relationships/vbaProject" Target="vbaProject.bin"/><Relationship Id="rId6" Type="http://schemas.openxmlformats.org/officeDocument/2006/relationships/webSettings" Target="webSettings.xml"/><Relationship Id="rId23" Type="http://schemas.openxmlformats.org/officeDocument/2006/relationships/image" Target="media/image8.wmf"/><Relationship Id="rId28" Type="http://schemas.openxmlformats.org/officeDocument/2006/relationships/footer" Target="footer1.xml"/><Relationship Id="rId49" Type="http://schemas.openxmlformats.org/officeDocument/2006/relationships/image" Target="media/image20.wmf"/><Relationship Id="rId114" Type="http://schemas.openxmlformats.org/officeDocument/2006/relationships/control" Target="activeX/activeX58.xml"/><Relationship Id="rId119" Type="http://schemas.openxmlformats.org/officeDocument/2006/relationships/control" Target="activeX/activeX61.xml"/><Relationship Id="rId44" Type="http://schemas.openxmlformats.org/officeDocument/2006/relationships/control" Target="activeX/activeX19.xml"/><Relationship Id="rId60" Type="http://schemas.openxmlformats.org/officeDocument/2006/relationships/control" Target="activeX/activeX27.xml"/><Relationship Id="rId65" Type="http://schemas.openxmlformats.org/officeDocument/2006/relationships/image" Target="media/image28.wmf"/><Relationship Id="rId81" Type="http://schemas.openxmlformats.org/officeDocument/2006/relationships/image" Target="media/image35.wmf"/><Relationship Id="rId86" Type="http://schemas.openxmlformats.org/officeDocument/2006/relationships/control" Target="activeX/activeX41.xml"/><Relationship Id="rId130" Type="http://schemas.openxmlformats.org/officeDocument/2006/relationships/image" Target="media/image55.wmf"/><Relationship Id="rId135" Type="http://schemas.openxmlformats.org/officeDocument/2006/relationships/control" Target="activeX/activeX70.xml"/><Relationship Id="rId151" Type="http://schemas.openxmlformats.org/officeDocument/2006/relationships/control" Target="activeX/activeX81.xml"/><Relationship Id="rId156" Type="http://schemas.openxmlformats.org/officeDocument/2006/relationships/control" Target="activeX/activeX84.xml"/><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image" Target="media/image15.wmf"/><Relationship Id="rId109" Type="http://schemas.openxmlformats.org/officeDocument/2006/relationships/control" Target="activeX/activeX55.xml"/><Relationship Id="rId34" Type="http://schemas.openxmlformats.org/officeDocument/2006/relationships/image" Target="media/image14.wmf"/><Relationship Id="rId50" Type="http://schemas.openxmlformats.org/officeDocument/2006/relationships/control" Target="activeX/activeX22.xml"/><Relationship Id="rId55" Type="http://schemas.openxmlformats.org/officeDocument/2006/relationships/image" Target="media/image23.wmf"/><Relationship Id="rId76" Type="http://schemas.openxmlformats.org/officeDocument/2006/relationships/control" Target="activeX/activeX36.xml"/><Relationship Id="rId97" Type="http://schemas.openxmlformats.org/officeDocument/2006/relationships/control" Target="activeX/activeX48.xml"/><Relationship Id="rId104" Type="http://schemas.openxmlformats.org/officeDocument/2006/relationships/control" Target="activeX/activeX52.xml"/><Relationship Id="rId120" Type="http://schemas.openxmlformats.org/officeDocument/2006/relationships/image" Target="media/image51.wmf"/><Relationship Id="rId125" Type="http://schemas.openxmlformats.org/officeDocument/2006/relationships/image" Target="media/image53.wmf"/><Relationship Id="rId141" Type="http://schemas.openxmlformats.org/officeDocument/2006/relationships/control" Target="activeX/activeX74.xml"/><Relationship Id="rId146" Type="http://schemas.openxmlformats.org/officeDocument/2006/relationships/image" Target="media/image61.wmf"/><Relationship Id="rId7" Type="http://schemas.openxmlformats.org/officeDocument/2006/relationships/footnotes" Target="footnotes.xml"/><Relationship Id="rId71" Type="http://schemas.openxmlformats.org/officeDocument/2006/relationships/image" Target="media/image30.wmf"/><Relationship Id="rId92" Type="http://schemas.openxmlformats.org/officeDocument/2006/relationships/control" Target="activeX/activeX45.xml"/><Relationship Id="rId162" Type="http://schemas.openxmlformats.org/officeDocument/2006/relationships/control" Target="activeX/activeX87.xml"/><Relationship Id="rId2" Type="http://schemas.openxmlformats.org/officeDocument/2006/relationships/customXml" Target="../customXml/item1.xml"/><Relationship Id="rId29" Type="http://schemas.openxmlformats.org/officeDocument/2006/relationships/footer" Target="footer2.xml"/><Relationship Id="rId24" Type="http://schemas.openxmlformats.org/officeDocument/2006/relationships/control" Target="activeX/activeX8.xml"/><Relationship Id="rId40" Type="http://schemas.openxmlformats.org/officeDocument/2006/relationships/control" Target="activeX/activeX17.xml"/><Relationship Id="rId45" Type="http://schemas.openxmlformats.org/officeDocument/2006/relationships/image" Target="media/image18.wmf"/><Relationship Id="rId66" Type="http://schemas.openxmlformats.org/officeDocument/2006/relationships/control" Target="activeX/activeX30.xml"/><Relationship Id="rId87" Type="http://schemas.openxmlformats.org/officeDocument/2006/relationships/control" Target="activeX/activeX42.xml"/><Relationship Id="rId110" Type="http://schemas.openxmlformats.org/officeDocument/2006/relationships/image" Target="media/image47.wmf"/><Relationship Id="rId115" Type="http://schemas.openxmlformats.org/officeDocument/2006/relationships/image" Target="media/image49.wmf"/><Relationship Id="rId131" Type="http://schemas.openxmlformats.org/officeDocument/2006/relationships/control" Target="activeX/activeX68.xml"/><Relationship Id="rId136" Type="http://schemas.openxmlformats.org/officeDocument/2006/relationships/image" Target="media/image58.wmf"/><Relationship Id="rId157" Type="http://schemas.openxmlformats.org/officeDocument/2006/relationships/image" Target="media/image65.wmf"/><Relationship Id="rId61" Type="http://schemas.openxmlformats.org/officeDocument/2006/relationships/image" Target="media/image26.wmf"/><Relationship Id="rId82" Type="http://schemas.openxmlformats.org/officeDocument/2006/relationships/control" Target="activeX/activeX39.xml"/><Relationship Id="rId152" Type="http://schemas.openxmlformats.org/officeDocument/2006/relationships/image" Target="media/image63.wmf"/><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image" Target="media/image12.wmf"/><Relationship Id="rId35" Type="http://schemas.openxmlformats.org/officeDocument/2006/relationships/control" Target="activeX/activeX13.xml"/><Relationship Id="rId56" Type="http://schemas.openxmlformats.org/officeDocument/2006/relationships/control" Target="activeX/activeX25.xml"/><Relationship Id="rId77" Type="http://schemas.openxmlformats.org/officeDocument/2006/relationships/image" Target="media/image33.wmf"/><Relationship Id="rId100" Type="http://schemas.openxmlformats.org/officeDocument/2006/relationships/image" Target="media/image43.wmf"/><Relationship Id="rId105" Type="http://schemas.openxmlformats.org/officeDocument/2006/relationships/image" Target="media/image45.wmf"/><Relationship Id="rId126" Type="http://schemas.openxmlformats.org/officeDocument/2006/relationships/control" Target="activeX/activeX65.xml"/><Relationship Id="rId147" Type="http://schemas.openxmlformats.org/officeDocument/2006/relationships/control" Target="activeX/activeX78.xml"/><Relationship Id="rId8" Type="http://schemas.openxmlformats.org/officeDocument/2006/relationships/endnotes" Target="endnotes.xml"/><Relationship Id="rId51" Type="http://schemas.openxmlformats.org/officeDocument/2006/relationships/image" Target="media/image21.wmf"/><Relationship Id="rId72" Type="http://schemas.openxmlformats.org/officeDocument/2006/relationships/control" Target="activeX/activeX34.xml"/><Relationship Id="rId93" Type="http://schemas.openxmlformats.org/officeDocument/2006/relationships/image" Target="media/image40.wmf"/><Relationship Id="rId98" Type="http://schemas.openxmlformats.org/officeDocument/2006/relationships/image" Target="media/image42.wmf"/><Relationship Id="rId121" Type="http://schemas.openxmlformats.org/officeDocument/2006/relationships/control" Target="activeX/activeX62.xml"/><Relationship Id="rId142" Type="http://schemas.openxmlformats.org/officeDocument/2006/relationships/image" Target="media/image60.wmf"/><Relationship Id="rId163" Type="http://schemas.openxmlformats.org/officeDocument/2006/relationships/fontTable" Target="fontTable.xml"/><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control" Target="activeX/activeX20.xml"/><Relationship Id="rId67" Type="http://schemas.openxmlformats.org/officeDocument/2006/relationships/control" Target="activeX/activeX31.xml"/><Relationship Id="rId116" Type="http://schemas.openxmlformats.org/officeDocument/2006/relationships/control" Target="activeX/activeX59.xml"/><Relationship Id="rId137" Type="http://schemas.openxmlformats.org/officeDocument/2006/relationships/control" Target="activeX/activeX71.xml"/><Relationship Id="rId158" Type="http://schemas.openxmlformats.org/officeDocument/2006/relationships/control" Target="activeX/activeX85.xml"/><Relationship Id="rId20" Type="http://schemas.openxmlformats.org/officeDocument/2006/relationships/control" Target="activeX/activeX6.xml"/><Relationship Id="rId41" Type="http://schemas.openxmlformats.org/officeDocument/2006/relationships/image" Target="media/image16.wmf"/><Relationship Id="rId62" Type="http://schemas.openxmlformats.org/officeDocument/2006/relationships/control" Target="activeX/activeX28.xml"/><Relationship Id="rId83" Type="http://schemas.openxmlformats.org/officeDocument/2006/relationships/image" Target="media/image36.wmf"/><Relationship Id="rId88" Type="http://schemas.openxmlformats.org/officeDocument/2006/relationships/image" Target="media/image38.wmf"/><Relationship Id="rId111" Type="http://schemas.openxmlformats.org/officeDocument/2006/relationships/control" Target="activeX/activeX56.xml"/><Relationship Id="rId132" Type="http://schemas.openxmlformats.org/officeDocument/2006/relationships/image" Target="media/image56.wmf"/><Relationship Id="rId153" Type="http://schemas.openxmlformats.org/officeDocument/2006/relationships/control" Target="activeX/activeX82.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image" Target="media/image24.wmf"/><Relationship Id="rId106" Type="http://schemas.openxmlformats.org/officeDocument/2006/relationships/control" Target="activeX/activeX53.xml"/><Relationship Id="rId127" Type="http://schemas.openxmlformats.org/officeDocument/2006/relationships/control" Target="activeX/activeX66.xml"/><Relationship Id="rId10" Type="http://schemas.openxmlformats.org/officeDocument/2006/relationships/control" Target="activeX/activeX1.xml"/><Relationship Id="rId31" Type="http://schemas.openxmlformats.org/officeDocument/2006/relationships/control" Target="activeX/activeX11.xml"/><Relationship Id="rId52" Type="http://schemas.openxmlformats.org/officeDocument/2006/relationships/control" Target="activeX/activeX23.xml"/><Relationship Id="rId73" Type="http://schemas.openxmlformats.org/officeDocument/2006/relationships/image" Target="media/image31.wmf"/><Relationship Id="rId78" Type="http://schemas.openxmlformats.org/officeDocument/2006/relationships/control" Target="activeX/activeX37.xml"/><Relationship Id="rId94" Type="http://schemas.openxmlformats.org/officeDocument/2006/relationships/control" Target="activeX/activeX46.xml"/><Relationship Id="rId99" Type="http://schemas.openxmlformats.org/officeDocument/2006/relationships/control" Target="activeX/activeX49.xml"/><Relationship Id="rId101" Type="http://schemas.openxmlformats.org/officeDocument/2006/relationships/control" Target="activeX/activeX50.xml"/><Relationship Id="rId122" Type="http://schemas.openxmlformats.org/officeDocument/2006/relationships/control" Target="activeX/activeX63.xml"/><Relationship Id="rId143" Type="http://schemas.openxmlformats.org/officeDocument/2006/relationships/control" Target="activeX/activeX75.xml"/><Relationship Id="rId148" Type="http://schemas.openxmlformats.org/officeDocument/2006/relationships/image" Target="media/image62.wmf"/><Relationship Id="rId16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wmf"/><Relationship Id="rId26" Type="http://schemas.openxmlformats.org/officeDocument/2006/relationships/control" Target="activeX/activeX9.xml"/><Relationship Id="rId47" Type="http://schemas.openxmlformats.org/officeDocument/2006/relationships/image" Target="media/image19.wmf"/><Relationship Id="rId68" Type="http://schemas.openxmlformats.org/officeDocument/2006/relationships/image" Target="media/image29.wmf"/><Relationship Id="rId89" Type="http://schemas.openxmlformats.org/officeDocument/2006/relationships/control" Target="activeX/activeX43.xml"/><Relationship Id="rId112" Type="http://schemas.openxmlformats.org/officeDocument/2006/relationships/control" Target="activeX/activeX57.xml"/><Relationship Id="rId133" Type="http://schemas.openxmlformats.org/officeDocument/2006/relationships/control" Target="activeX/activeX69.xml"/><Relationship Id="rId154" Type="http://schemas.openxmlformats.org/officeDocument/2006/relationships/control" Target="activeX/activeX83.xml"/><Relationship Id="rId16" Type="http://schemas.openxmlformats.org/officeDocument/2006/relationships/control" Target="activeX/activeX4.xml"/><Relationship Id="rId37" Type="http://schemas.openxmlformats.org/officeDocument/2006/relationships/control" Target="activeX/activeX15.xml"/><Relationship Id="rId58" Type="http://schemas.openxmlformats.org/officeDocument/2006/relationships/control" Target="activeX/activeX26.xml"/><Relationship Id="rId79" Type="http://schemas.openxmlformats.org/officeDocument/2006/relationships/image" Target="media/image34.wmf"/><Relationship Id="rId102" Type="http://schemas.openxmlformats.org/officeDocument/2006/relationships/control" Target="activeX/activeX51.xml"/><Relationship Id="rId123" Type="http://schemas.openxmlformats.org/officeDocument/2006/relationships/image" Target="media/image52.wmf"/><Relationship Id="rId144" Type="http://schemas.openxmlformats.org/officeDocument/2006/relationships/control" Target="activeX/activeX76.xml"/><Relationship Id="rId90" Type="http://schemas.openxmlformats.org/officeDocument/2006/relationships/image" Target="media/image39.wmf"/><Relationship Id="rId27" Type="http://schemas.openxmlformats.org/officeDocument/2006/relationships/header" Target="header1.xml"/><Relationship Id="rId48" Type="http://schemas.openxmlformats.org/officeDocument/2006/relationships/control" Target="activeX/activeX21.xml"/><Relationship Id="rId69" Type="http://schemas.openxmlformats.org/officeDocument/2006/relationships/control" Target="activeX/activeX32.xml"/><Relationship Id="rId113" Type="http://schemas.openxmlformats.org/officeDocument/2006/relationships/image" Target="media/image48.wmf"/><Relationship Id="rId134" Type="http://schemas.openxmlformats.org/officeDocument/2006/relationships/image" Target="media/image57.wmf"/><Relationship Id="rId80" Type="http://schemas.openxmlformats.org/officeDocument/2006/relationships/control" Target="activeX/activeX38.xml"/><Relationship Id="rId155" Type="http://schemas.openxmlformats.org/officeDocument/2006/relationships/image" Target="media/image64.wmf"/></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control" Target="activeX/activeX10.xml"/><Relationship Id="rId1" Type="http://schemas.openxmlformats.org/officeDocument/2006/relationships/image" Target="media/image10.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D7053240-CE69-11CD-A777-00DD01143C57}" ax:persistence="persistStorage" r:id="rId1"/>
</file>

<file path=word/activeX/activeX87.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F5C52-0E5F-4C4D-9C76-E024F91F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1343</Words>
  <Characters>8464</Characters>
  <Application>Microsoft Office Word</Application>
  <DocSecurity>8</DocSecurity>
  <Lines>70</Lines>
  <Paragraphs>19</Paragraphs>
  <ScaleCrop>false</ScaleCrop>
  <HeadingPairs>
    <vt:vector size="2" baseType="variant">
      <vt:variant>
        <vt:lpstr>Titel</vt:lpstr>
      </vt:variant>
      <vt:variant>
        <vt:i4>1</vt:i4>
      </vt:variant>
    </vt:vector>
  </HeadingPairs>
  <TitlesOfParts>
    <vt:vector size="1" baseType="lpstr">
      <vt:lpstr>Wartung 2013 Teil C</vt:lpstr>
    </vt:vector>
  </TitlesOfParts>
  <Company>SIB</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Wartung 2013 Teil C</dc:title>
  <dc:creator>Hartwig, Jan</dc:creator>
  <cp:lastModifiedBy>Weber, Eric</cp:lastModifiedBy>
  <cp:revision>2</cp:revision>
  <cp:lastPrinted>2018-09-29T22:19:00Z</cp:lastPrinted>
  <dcterms:created xsi:type="dcterms:W3CDTF">2025-03-06T16:14:00Z</dcterms:created>
  <dcterms:modified xsi:type="dcterms:W3CDTF">2025-03-06T16:14:00Z</dcterms:modified>
</cp:coreProperties>
</file>