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7498" w:rsidRPr="00BF7BD7" w:rsidRDefault="00BF7BD7">
      <w:pPr>
        <w:pStyle w:val="berschrift1"/>
        <w:jc w:val="center"/>
        <w:rPr>
          <w:rFonts w:asciiTheme="minorHAnsi" w:hAnsiTheme="minorHAnsi" w:cstheme="minorHAnsi"/>
        </w:rPr>
      </w:pPr>
      <w:r w:rsidRPr="00BF7BD7">
        <w:rPr>
          <w:rFonts w:asciiTheme="minorHAnsi" w:hAnsiTheme="minorHAnsi" w:cstheme="minorHAnsi"/>
        </w:rPr>
        <w:t>Fragen und Antworten zum Vergabeverfahren</w:t>
      </w:r>
    </w:p>
    <w:p w:rsidR="00BB7498" w:rsidRPr="00BF7BD7" w:rsidRDefault="00BB7498">
      <w:pPr>
        <w:rPr>
          <w:rFonts w:asciiTheme="minorHAnsi" w:hAnsiTheme="minorHAnsi" w:cstheme="minorHAnsi"/>
        </w:rPr>
      </w:pPr>
    </w:p>
    <w:tbl>
      <w:tblPr>
        <w:tblW w:w="14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"/>
        <w:gridCol w:w="3274"/>
        <w:gridCol w:w="6804"/>
        <w:gridCol w:w="4150"/>
      </w:tblGrid>
      <w:tr w:rsidR="00BB7498" w:rsidRPr="00BF7BD7">
        <w:trPr>
          <w:trHeight w:val="572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B7498" w:rsidRPr="00BF7BD7" w:rsidRDefault="00BF7BD7">
            <w:pPr>
              <w:rPr>
                <w:rFonts w:asciiTheme="minorHAnsi" w:hAnsiTheme="minorHAnsi" w:cstheme="minorHAnsi"/>
                <w:b/>
              </w:rPr>
            </w:pPr>
            <w:r w:rsidRPr="00BF7BD7">
              <w:rPr>
                <w:rFonts w:asciiTheme="minorHAnsi" w:hAnsiTheme="minorHAnsi" w:cstheme="minorHAnsi"/>
                <w:b/>
              </w:rPr>
              <w:t>Nr.</w:t>
            </w:r>
          </w:p>
        </w:tc>
        <w:tc>
          <w:tcPr>
            <w:tcW w:w="32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BB7498" w:rsidRPr="00BF7BD7" w:rsidRDefault="00BF7BD7">
            <w:pPr>
              <w:rPr>
                <w:rFonts w:asciiTheme="minorHAnsi" w:hAnsiTheme="minorHAnsi" w:cstheme="minorHAnsi"/>
                <w:b/>
              </w:rPr>
            </w:pPr>
            <w:r w:rsidRPr="00BF7BD7">
              <w:rPr>
                <w:rFonts w:asciiTheme="minorHAnsi" w:hAnsiTheme="minorHAnsi" w:cstheme="minorHAnsi"/>
                <w:b/>
              </w:rPr>
              <w:t>Bezug</w:t>
            </w:r>
          </w:p>
          <w:p w:rsidR="00BB7498" w:rsidRPr="00BF7BD7" w:rsidRDefault="00BF7BD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F7BD7">
              <w:rPr>
                <w:rFonts w:asciiTheme="minorHAnsi" w:hAnsiTheme="minorHAnsi" w:cstheme="minorHAnsi"/>
                <w:sz w:val="18"/>
                <w:szCs w:val="18"/>
              </w:rPr>
              <w:t>(Dokument, Kap., Seite,…)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BB7498" w:rsidRPr="00BF7BD7" w:rsidRDefault="00BF7BD7">
            <w:pPr>
              <w:rPr>
                <w:rFonts w:asciiTheme="minorHAnsi" w:hAnsiTheme="minorHAnsi" w:cstheme="minorHAnsi"/>
                <w:b/>
              </w:rPr>
            </w:pPr>
            <w:r w:rsidRPr="00BF7BD7">
              <w:rPr>
                <w:rFonts w:asciiTheme="minorHAnsi" w:hAnsiTheme="minorHAnsi" w:cstheme="minorHAnsi"/>
                <w:b/>
              </w:rPr>
              <w:t>Frage Bieter bzw. Bewerber</w:t>
            </w:r>
          </w:p>
        </w:tc>
        <w:tc>
          <w:tcPr>
            <w:tcW w:w="41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BB7498" w:rsidRPr="00BF7BD7" w:rsidRDefault="00BF7BD7">
            <w:pPr>
              <w:rPr>
                <w:rFonts w:asciiTheme="minorHAnsi" w:hAnsiTheme="minorHAnsi" w:cstheme="minorHAnsi"/>
                <w:b/>
              </w:rPr>
            </w:pPr>
            <w:r w:rsidRPr="00BF7BD7">
              <w:rPr>
                <w:rFonts w:asciiTheme="minorHAnsi" w:hAnsiTheme="minorHAnsi" w:cstheme="minorHAnsi"/>
                <w:b/>
              </w:rPr>
              <w:t>Antwort Beschaffungsamt des BMI</w:t>
            </w:r>
          </w:p>
        </w:tc>
      </w:tr>
      <w:tr w:rsidR="00BB7498" w:rsidRPr="00BF7BD7">
        <w:trPr>
          <w:trHeight w:val="1216"/>
        </w:trPr>
        <w:tc>
          <w:tcPr>
            <w:tcW w:w="482" w:type="dxa"/>
            <w:tcBorders>
              <w:top w:val="single" w:sz="4" w:space="0" w:color="auto"/>
            </w:tcBorders>
          </w:tcPr>
          <w:p w:rsidR="00BB7498" w:rsidRPr="00BF7BD7" w:rsidRDefault="00BF7BD7">
            <w:pPr>
              <w:rPr>
                <w:rFonts w:asciiTheme="minorHAnsi" w:hAnsiTheme="minorHAnsi" w:cstheme="minorHAnsi"/>
              </w:rPr>
            </w:pPr>
            <w:r w:rsidRPr="00BF7BD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274" w:type="dxa"/>
            <w:tcBorders>
              <w:top w:val="single" w:sz="4" w:space="0" w:color="auto"/>
            </w:tcBorders>
          </w:tcPr>
          <w:p w:rsidR="00BB7498" w:rsidRPr="00BF7BD7" w:rsidRDefault="00BB74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B20934" w:rsidRDefault="00B20934">
            <w:pPr>
              <w:rPr>
                <w:rFonts w:asciiTheme="minorHAnsi" w:hAnsiTheme="minorHAnsi" w:cstheme="minorHAnsi"/>
              </w:rPr>
            </w:pPr>
          </w:p>
          <w:p w:rsidR="00B20934" w:rsidRPr="00B20934" w:rsidRDefault="00B20934" w:rsidP="00B20934">
            <w:pPr>
              <w:rPr>
                <w:rFonts w:asciiTheme="minorHAnsi" w:hAnsiTheme="minorHAnsi" w:cstheme="minorHAnsi"/>
              </w:rPr>
            </w:pPr>
          </w:p>
          <w:p w:rsidR="00B20934" w:rsidRDefault="00B20934" w:rsidP="00B20934">
            <w:pPr>
              <w:rPr>
                <w:rFonts w:asciiTheme="minorHAnsi" w:hAnsiTheme="minorHAnsi" w:cstheme="minorHAnsi"/>
              </w:rPr>
            </w:pPr>
          </w:p>
          <w:p w:rsidR="00BB7498" w:rsidRPr="00B20934" w:rsidRDefault="00B20934" w:rsidP="00B20934">
            <w:pPr>
              <w:tabs>
                <w:tab w:val="left" w:pos="442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415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BB7498" w:rsidRPr="00BF7BD7" w:rsidRDefault="00BB7498">
            <w:pPr>
              <w:pStyle w:val="berschrift2"/>
              <w:rPr>
                <w:rFonts w:asciiTheme="minorHAnsi" w:hAnsiTheme="minorHAnsi" w:cstheme="minorHAnsi"/>
                <w:b w:val="0"/>
                <w:bCs w:val="0"/>
                <w:color w:val="0000FF"/>
                <w:sz w:val="20"/>
              </w:rPr>
            </w:pPr>
          </w:p>
        </w:tc>
      </w:tr>
      <w:tr w:rsidR="00BB7498" w:rsidRPr="00BF7BD7">
        <w:trPr>
          <w:trHeight w:val="1070"/>
        </w:trPr>
        <w:tc>
          <w:tcPr>
            <w:tcW w:w="482" w:type="dxa"/>
            <w:tcBorders>
              <w:bottom w:val="single" w:sz="4" w:space="0" w:color="auto"/>
            </w:tcBorders>
          </w:tcPr>
          <w:p w:rsidR="00BB7498" w:rsidRPr="00BF7BD7" w:rsidRDefault="00BF7BD7">
            <w:pPr>
              <w:rPr>
                <w:rFonts w:asciiTheme="minorHAnsi" w:hAnsiTheme="minorHAnsi" w:cstheme="minorHAnsi"/>
              </w:rPr>
            </w:pPr>
            <w:r w:rsidRPr="00BF7BD7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274" w:type="dxa"/>
            <w:tcBorders>
              <w:bottom w:val="single" w:sz="4" w:space="0" w:color="auto"/>
            </w:tcBorders>
          </w:tcPr>
          <w:p w:rsidR="00BB7498" w:rsidRPr="00BF7BD7" w:rsidRDefault="00BB749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BB7498" w:rsidRPr="00BF7BD7" w:rsidRDefault="00BB7498">
            <w:pPr>
              <w:jc w:val="both"/>
              <w:rPr>
                <w:rFonts w:asciiTheme="minorHAnsi" w:hAnsiTheme="minorHAnsi" w:cstheme="minorHAnsi"/>
              </w:rPr>
            </w:pPr>
            <w:bookmarkStart w:id="0" w:name="_GoBack"/>
            <w:bookmarkEnd w:id="0"/>
          </w:p>
        </w:tc>
        <w:tc>
          <w:tcPr>
            <w:tcW w:w="41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BB7498" w:rsidRPr="00BF7BD7" w:rsidRDefault="00BB7498">
            <w:pPr>
              <w:rPr>
                <w:rFonts w:asciiTheme="minorHAnsi" w:hAnsiTheme="minorHAnsi" w:cstheme="minorHAnsi"/>
                <w:color w:val="0000FF"/>
              </w:rPr>
            </w:pPr>
          </w:p>
        </w:tc>
      </w:tr>
      <w:tr w:rsidR="00BB7498" w:rsidRPr="00BF7BD7">
        <w:trPr>
          <w:trHeight w:val="1072"/>
        </w:trPr>
        <w:tc>
          <w:tcPr>
            <w:tcW w:w="482" w:type="dxa"/>
          </w:tcPr>
          <w:p w:rsidR="00BB7498" w:rsidRPr="00BF7BD7" w:rsidRDefault="00BF7BD7">
            <w:pPr>
              <w:rPr>
                <w:rFonts w:asciiTheme="minorHAnsi" w:hAnsiTheme="minorHAnsi" w:cstheme="minorHAnsi"/>
              </w:rPr>
            </w:pPr>
            <w:r w:rsidRPr="00BF7BD7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274" w:type="dxa"/>
          </w:tcPr>
          <w:p w:rsidR="00BB7498" w:rsidRPr="00BF7BD7" w:rsidRDefault="00BB74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804" w:type="dxa"/>
          </w:tcPr>
          <w:p w:rsidR="00BB7498" w:rsidRPr="00BF7BD7" w:rsidRDefault="00BB74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50" w:type="dxa"/>
            <w:shd w:val="clear" w:color="auto" w:fill="F2F2F2" w:themeFill="background1" w:themeFillShade="F2"/>
          </w:tcPr>
          <w:p w:rsidR="00BB7498" w:rsidRPr="00BF7BD7" w:rsidRDefault="00BB7498">
            <w:pPr>
              <w:jc w:val="both"/>
              <w:rPr>
                <w:rFonts w:asciiTheme="minorHAnsi" w:hAnsiTheme="minorHAnsi" w:cstheme="minorHAnsi"/>
                <w:color w:val="0000FF"/>
              </w:rPr>
            </w:pPr>
          </w:p>
        </w:tc>
      </w:tr>
      <w:tr w:rsidR="00BB7498" w:rsidRPr="00BF7BD7">
        <w:trPr>
          <w:trHeight w:val="1072"/>
        </w:trPr>
        <w:tc>
          <w:tcPr>
            <w:tcW w:w="482" w:type="dxa"/>
          </w:tcPr>
          <w:p w:rsidR="00BB7498" w:rsidRPr="00BF7BD7" w:rsidRDefault="00BF7BD7">
            <w:pPr>
              <w:rPr>
                <w:rFonts w:asciiTheme="minorHAnsi" w:hAnsiTheme="minorHAnsi" w:cstheme="minorHAnsi"/>
              </w:rPr>
            </w:pPr>
            <w:r w:rsidRPr="00BF7BD7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274" w:type="dxa"/>
          </w:tcPr>
          <w:p w:rsidR="00BB7498" w:rsidRPr="00BF7BD7" w:rsidRDefault="00BB74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804" w:type="dxa"/>
          </w:tcPr>
          <w:p w:rsidR="00BB7498" w:rsidRPr="00BF7BD7" w:rsidRDefault="00BB74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50" w:type="dxa"/>
            <w:shd w:val="clear" w:color="auto" w:fill="F2F2F2" w:themeFill="background1" w:themeFillShade="F2"/>
          </w:tcPr>
          <w:p w:rsidR="00BB7498" w:rsidRPr="00BF7BD7" w:rsidRDefault="00BB7498">
            <w:pPr>
              <w:jc w:val="both"/>
              <w:rPr>
                <w:rFonts w:asciiTheme="minorHAnsi" w:hAnsiTheme="minorHAnsi" w:cstheme="minorHAnsi"/>
                <w:color w:val="0000FF"/>
              </w:rPr>
            </w:pPr>
          </w:p>
        </w:tc>
      </w:tr>
      <w:tr w:rsidR="00BB7498" w:rsidRPr="00BF7BD7">
        <w:trPr>
          <w:trHeight w:val="1072"/>
        </w:trPr>
        <w:tc>
          <w:tcPr>
            <w:tcW w:w="482" w:type="dxa"/>
          </w:tcPr>
          <w:p w:rsidR="00BB7498" w:rsidRPr="00BF7BD7" w:rsidRDefault="00BF7BD7">
            <w:pPr>
              <w:rPr>
                <w:rFonts w:asciiTheme="minorHAnsi" w:hAnsiTheme="minorHAnsi" w:cstheme="minorHAnsi"/>
              </w:rPr>
            </w:pPr>
            <w:r w:rsidRPr="00BF7BD7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274" w:type="dxa"/>
          </w:tcPr>
          <w:p w:rsidR="00BB7498" w:rsidRPr="00BF7BD7" w:rsidRDefault="00BB74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804" w:type="dxa"/>
          </w:tcPr>
          <w:p w:rsidR="00BB7498" w:rsidRPr="00BF7BD7" w:rsidRDefault="00BB74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50" w:type="dxa"/>
            <w:shd w:val="clear" w:color="auto" w:fill="F2F2F2" w:themeFill="background1" w:themeFillShade="F2"/>
          </w:tcPr>
          <w:p w:rsidR="00BB7498" w:rsidRPr="00BF7BD7" w:rsidRDefault="00BB7498">
            <w:pPr>
              <w:jc w:val="both"/>
              <w:rPr>
                <w:rFonts w:asciiTheme="minorHAnsi" w:hAnsiTheme="minorHAnsi" w:cstheme="minorHAnsi"/>
                <w:color w:val="0000FF"/>
              </w:rPr>
            </w:pPr>
          </w:p>
        </w:tc>
      </w:tr>
      <w:tr w:rsidR="00BB7498" w:rsidRPr="00BF7BD7">
        <w:trPr>
          <w:trHeight w:val="1072"/>
        </w:trPr>
        <w:tc>
          <w:tcPr>
            <w:tcW w:w="482" w:type="dxa"/>
          </w:tcPr>
          <w:p w:rsidR="00BB7498" w:rsidRPr="00BF7BD7" w:rsidRDefault="00BF7BD7">
            <w:pPr>
              <w:rPr>
                <w:rFonts w:asciiTheme="minorHAnsi" w:hAnsiTheme="minorHAnsi" w:cstheme="minorHAnsi"/>
              </w:rPr>
            </w:pPr>
            <w:r w:rsidRPr="00BF7BD7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274" w:type="dxa"/>
          </w:tcPr>
          <w:p w:rsidR="00BB7498" w:rsidRPr="00BF7BD7" w:rsidRDefault="00BB74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804" w:type="dxa"/>
          </w:tcPr>
          <w:p w:rsidR="00BB7498" w:rsidRPr="00BF7BD7" w:rsidRDefault="00BB74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50" w:type="dxa"/>
            <w:shd w:val="clear" w:color="auto" w:fill="F2F2F2" w:themeFill="background1" w:themeFillShade="F2"/>
          </w:tcPr>
          <w:p w:rsidR="00BB7498" w:rsidRPr="00BF7BD7" w:rsidRDefault="00BB7498">
            <w:pPr>
              <w:jc w:val="both"/>
              <w:rPr>
                <w:rFonts w:asciiTheme="minorHAnsi" w:hAnsiTheme="minorHAnsi" w:cstheme="minorHAnsi"/>
                <w:color w:val="0000FF"/>
              </w:rPr>
            </w:pPr>
          </w:p>
        </w:tc>
      </w:tr>
      <w:tr w:rsidR="00BB7498" w:rsidRPr="00BF7BD7">
        <w:trPr>
          <w:trHeight w:val="1072"/>
        </w:trPr>
        <w:tc>
          <w:tcPr>
            <w:tcW w:w="482" w:type="dxa"/>
          </w:tcPr>
          <w:p w:rsidR="00BB7498" w:rsidRPr="00BF7BD7" w:rsidRDefault="00BF7BD7">
            <w:pPr>
              <w:rPr>
                <w:rFonts w:asciiTheme="minorHAnsi" w:hAnsiTheme="minorHAnsi" w:cstheme="minorHAnsi"/>
              </w:rPr>
            </w:pPr>
            <w:r w:rsidRPr="00BF7BD7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274" w:type="dxa"/>
          </w:tcPr>
          <w:p w:rsidR="00BB7498" w:rsidRPr="00BF7BD7" w:rsidRDefault="00BB74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804" w:type="dxa"/>
          </w:tcPr>
          <w:p w:rsidR="00BB7498" w:rsidRPr="00BF7BD7" w:rsidRDefault="00BB74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50" w:type="dxa"/>
            <w:shd w:val="clear" w:color="auto" w:fill="F2F2F2" w:themeFill="background1" w:themeFillShade="F2"/>
          </w:tcPr>
          <w:p w:rsidR="00BB7498" w:rsidRPr="00BF7BD7" w:rsidRDefault="00BB7498">
            <w:pPr>
              <w:jc w:val="both"/>
              <w:rPr>
                <w:rFonts w:asciiTheme="minorHAnsi" w:hAnsiTheme="minorHAnsi" w:cstheme="minorHAnsi"/>
                <w:color w:val="0000FF"/>
              </w:rPr>
            </w:pPr>
          </w:p>
        </w:tc>
      </w:tr>
    </w:tbl>
    <w:p w:rsidR="00BB7498" w:rsidRPr="00BF7BD7" w:rsidRDefault="00BB7498">
      <w:pPr>
        <w:rPr>
          <w:rFonts w:asciiTheme="minorHAnsi" w:hAnsiTheme="minorHAnsi" w:cstheme="minorHAnsi"/>
        </w:rPr>
      </w:pPr>
    </w:p>
    <w:p w:rsidR="00BB7498" w:rsidRPr="00BF7BD7" w:rsidRDefault="00BF7BD7">
      <w:pPr>
        <w:rPr>
          <w:rFonts w:asciiTheme="minorHAnsi" w:hAnsiTheme="minorHAnsi" w:cstheme="minorHAnsi"/>
          <w:b/>
          <w:bCs/>
          <w:color w:val="FF0000"/>
          <w:sz w:val="22"/>
          <w:szCs w:val="22"/>
          <w:highlight w:val="yellow"/>
          <w:u w:val="single"/>
        </w:rPr>
      </w:pPr>
      <w:r w:rsidRPr="00BF7BD7">
        <w:rPr>
          <w:rFonts w:asciiTheme="minorHAnsi" w:hAnsiTheme="minorHAnsi" w:cstheme="minorHAnsi"/>
          <w:b/>
          <w:bCs/>
          <w:color w:val="FF0000"/>
          <w:sz w:val="22"/>
          <w:szCs w:val="22"/>
          <w:highlight w:val="yellow"/>
          <w:u w:val="single"/>
        </w:rPr>
        <w:br w:type="page"/>
      </w:r>
    </w:p>
    <w:p w:rsidR="00BB7498" w:rsidRPr="00BF7BD7" w:rsidRDefault="00BB749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FF0000"/>
          <w:sz w:val="22"/>
          <w:szCs w:val="22"/>
          <w:highlight w:val="yellow"/>
          <w:u w:val="single"/>
        </w:rPr>
      </w:pPr>
    </w:p>
    <w:p w:rsidR="00BB7498" w:rsidRPr="00BF7BD7" w:rsidRDefault="00BF7BD7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FF0000"/>
          <w:sz w:val="22"/>
          <w:szCs w:val="22"/>
          <w:highlight w:val="yellow"/>
          <w:u w:val="single"/>
        </w:rPr>
      </w:pPr>
      <w:r w:rsidRPr="00BF7BD7">
        <w:rPr>
          <w:rFonts w:asciiTheme="minorHAnsi" w:hAnsiTheme="minorHAnsi" w:cstheme="minorHAnsi"/>
          <w:b/>
          <w:bCs/>
          <w:color w:val="FF0000"/>
          <w:sz w:val="22"/>
          <w:szCs w:val="22"/>
          <w:highlight w:val="yellow"/>
          <w:u w:val="single"/>
        </w:rPr>
        <w:t>Hinweis 1:</w:t>
      </w:r>
      <w:r w:rsidRPr="00BF7BD7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 xml:space="preserve"> Für den Inhalt der Fragen sind die Fragestellenden verantwortlich!</w:t>
      </w:r>
    </w:p>
    <w:p w:rsidR="00BB7498" w:rsidRPr="00BF7BD7" w:rsidRDefault="00BF7BD7">
      <w:pPr>
        <w:autoSpaceDE w:val="0"/>
        <w:autoSpaceDN w:val="0"/>
        <w:adjustRightInd w:val="0"/>
        <w:rPr>
          <w:rFonts w:asciiTheme="minorHAnsi" w:hAnsiTheme="minorHAnsi" w:cstheme="minorHAnsi"/>
          <w:color w:val="FF0000"/>
          <w:sz w:val="22"/>
          <w:szCs w:val="22"/>
          <w:highlight w:val="yellow"/>
        </w:rPr>
      </w:pPr>
      <w:r w:rsidRPr="00BF7BD7">
        <w:rPr>
          <w:rFonts w:asciiTheme="minorHAnsi" w:hAnsiTheme="minorHAnsi" w:cstheme="minorHAnsi"/>
          <w:b/>
          <w:bCs/>
          <w:color w:val="FF0000"/>
          <w:sz w:val="22"/>
          <w:szCs w:val="22"/>
          <w:highlight w:val="yellow"/>
          <w:u w:val="single"/>
        </w:rPr>
        <w:t>Hinweis 2:</w:t>
      </w:r>
      <w:r w:rsidRPr="00BF7BD7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 xml:space="preserve"> Neue Fragen und Antworten sind gelb unterlegt, Änderungen zur Vorversion sind grün unterlegt!!</w:t>
      </w:r>
    </w:p>
    <w:p w:rsidR="00BB7498" w:rsidRPr="00BF7BD7" w:rsidRDefault="00BF7BD7">
      <w:pPr>
        <w:autoSpaceDE w:val="0"/>
        <w:autoSpaceDN w:val="0"/>
        <w:adjustRightInd w:val="0"/>
        <w:rPr>
          <w:rFonts w:asciiTheme="minorHAnsi" w:hAnsiTheme="minorHAnsi" w:cstheme="minorHAnsi"/>
          <w:color w:val="FF0000"/>
          <w:sz w:val="22"/>
          <w:szCs w:val="22"/>
          <w:highlight w:val="yellow"/>
        </w:rPr>
      </w:pPr>
      <w:r w:rsidRPr="00BF7BD7">
        <w:rPr>
          <w:rFonts w:asciiTheme="minorHAnsi" w:hAnsiTheme="minorHAnsi" w:cstheme="minorHAnsi"/>
          <w:b/>
          <w:bCs/>
          <w:color w:val="FF0000"/>
          <w:sz w:val="22"/>
          <w:szCs w:val="22"/>
          <w:highlight w:val="yellow"/>
          <w:u w:val="single"/>
        </w:rPr>
        <w:t>Hinweis 3:</w:t>
      </w:r>
      <w:r w:rsidRPr="00BF7BD7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 xml:space="preserve"> Bitte prüfen Sie, ob </w:t>
      </w:r>
      <w:r w:rsidRPr="00BF7BD7">
        <w:rPr>
          <w:rFonts w:asciiTheme="minorHAnsi" w:hAnsiTheme="minorHAnsi" w:cstheme="minorHAnsi"/>
          <w:b/>
          <w:bCs/>
          <w:color w:val="FF0000"/>
          <w:sz w:val="22"/>
          <w:szCs w:val="22"/>
          <w:highlight w:val="yellow"/>
          <w:u w:val="single"/>
        </w:rPr>
        <w:t>alle</w:t>
      </w:r>
      <w:r w:rsidRPr="00BF7BD7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 xml:space="preserve"> Ihre Fragen vollständig und richtig in die Bieterinformationen übernommen wurden!</w:t>
      </w:r>
    </w:p>
    <w:p w:rsidR="00BB7498" w:rsidRPr="00BF7BD7" w:rsidRDefault="00BF7BD7">
      <w:pPr>
        <w:autoSpaceDE w:val="0"/>
        <w:autoSpaceDN w:val="0"/>
        <w:adjustRightInd w:val="0"/>
        <w:rPr>
          <w:rFonts w:asciiTheme="minorHAnsi" w:hAnsiTheme="minorHAnsi" w:cstheme="minorHAnsi"/>
          <w:color w:val="FF0000"/>
          <w:sz w:val="22"/>
          <w:szCs w:val="22"/>
          <w:highlight w:val="yellow"/>
        </w:rPr>
      </w:pPr>
      <w:r w:rsidRPr="00BF7BD7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 xml:space="preserve">Fehlende und fehlerhafte Fragen sind der Vergabestelle </w:t>
      </w:r>
      <w:r w:rsidRPr="00BF7BD7">
        <w:rPr>
          <w:rFonts w:asciiTheme="minorHAnsi" w:hAnsiTheme="minorHAnsi" w:cstheme="minorHAnsi"/>
          <w:b/>
          <w:bCs/>
          <w:color w:val="FF0000"/>
          <w:sz w:val="22"/>
          <w:szCs w:val="22"/>
          <w:highlight w:val="yellow"/>
          <w:u w:val="single"/>
        </w:rPr>
        <w:t>unverzüglich</w:t>
      </w:r>
      <w:r w:rsidRPr="00BF7BD7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 xml:space="preserve"> zu melden.</w:t>
      </w:r>
      <w:r w:rsidRPr="00BF7BD7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br/>
      </w:r>
    </w:p>
    <w:p w:rsidR="00BB7498" w:rsidRPr="00BF7BD7" w:rsidRDefault="00BF7BD7">
      <w:pPr>
        <w:autoSpaceDE w:val="0"/>
        <w:autoSpaceDN w:val="0"/>
        <w:adjustRightInd w:val="0"/>
        <w:rPr>
          <w:rFonts w:asciiTheme="minorHAnsi" w:hAnsiTheme="minorHAnsi" w:cstheme="minorHAnsi"/>
          <w:color w:val="FF0000"/>
          <w:sz w:val="22"/>
          <w:szCs w:val="22"/>
        </w:rPr>
      </w:pPr>
      <w:r w:rsidRPr="00BF7BD7">
        <w:rPr>
          <w:rFonts w:asciiTheme="minorHAnsi" w:hAnsiTheme="minorHAnsi" w:cstheme="minorHAnsi"/>
          <w:b/>
          <w:bCs/>
          <w:color w:val="FF0000"/>
          <w:sz w:val="22"/>
          <w:szCs w:val="22"/>
          <w:highlight w:val="yellow"/>
          <w:u w:val="single"/>
        </w:rPr>
        <w:t>Hinweis 4:</w:t>
      </w:r>
      <w:r w:rsidRPr="00BF7BD7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 xml:space="preserve"> Bitte beachten Sie, dass </w:t>
      </w:r>
      <w:r w:rsidRPr="00BF7BD7">
        <w:rPr>
          <w:rFonts w:asciiTheme="minorHAnsi" w:hAnsiTheme="minorHAnsi" w:cstheme="minorHAnsi"/>
          <w:b/>
          <w:color w:val="FF0000"/>
          <w:sz w:val="22"/>
          <w:szCs w:val="22"/>
          <w:highlight w:val="yellow"/>
          <w:u w:val="single"/>
        </w:rPr>
        <w:t>Bieterfragen</w:t>
      </w:r>
      <w:r w:rsidRPr="00BF7BD7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 xml:space="preserve"> zum Verfahren </w:t>
      </w:r>
      <w:r w:rsidRPr="00BF7BD7">
        <w:rPr>
          <w:rFonts w:asciiTheme="minorHAnsi" w:hAnsiTheme="minorHAnsi" w:cstheme="minorHAnsi"/>
          <w:b/>
          <w:color w:val="FF0000"/>
          <w:sz w:val="22"/>
          <w:szCs w:val="22"/>
          <w:highlight w:val="yellow"/>
          <w:u w:val="single"/>
        </w:rPr>
        <w:t>spätestens  8 Tage vor Ablauf der Angebotsfrist</w:t>
      </w:r>
      <w:r w:rsidRPr="00BF7BD7">
        <w:rPr>
          <w:rFonts w:asciiTheme="minorHAnsi" w:hAnsiTheme="minorHAnsi" w:cstheme="minorHAnsi"/>
          <w:color w:val="92D050"/>
          <w:sz w:val="22"/>
          <w:szCs w:val="22"/>
          <w:highlight w:val="yellow"/>
        </w:rPr>
        <w:t xml:space="preserve"> </w:t>
      </w:r>
      <w:r w:rsidRPr="00BF7BD7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übermittelt werden sollen. Spätere Anfragen können unberücksichtigt bleiben.</w:t>
      </w:r>
    </w:p>
    <w:sectPr w:rsidR="00BB7498" w:rsidRPr="00BF7BD7">
      <w:headerReference w:type="default" r:id="rId7"/>
      <w:footerReference w:type="default" r:id="rId8"/>
      <w:pgSz w:w="16838" w:h="11906" w:orient="landscape"/>
      <w:pgMar w:top="1021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7498" w:rsidRDefault="00BF7BD7">
      <w:r>
        <w:separator/>
      </w:r>
    </w:p>
  </w:endnote>
  <w:endnote w:type="continuationSeparator" w:id="0">
    <w:p w:rsidR="00BB7498" w:rsidRDefault="00BF7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undesSans Regular">
    <w:panose1 w:val="020B0002030500000203"/>
    <w:charset w:val="00"/>
    <w:family w:val="swiss"/>
    <w:notTrueType/>
    <w:pitch w:val="variable"/>
    <w:sig w:usb0="A00000BF" w:usb1="4000206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498" w:rsidRDefault="00BF7BD7">
    <w:pPr>
      <w:pStyle w:val="Fuzeile"/>
      <w:jc w:val="center"/>
      <w:rPr>
        <w:rFonts w:ascii="BundesSans Regular" w:hAnsi="BundesSans Regular" w:cs="Arial"/>
      </w:rPr>
    </w:pPr>
    <w:r>
      <w:rPr>
        <w:rFonts w:ascii="BundesSans Regular" w:hAnsi="BundesSans Regular" w:cs="Arial"/>
      </w:rPr>
      <w:t xml:space="preserve">Seite </w:t>
    </w:r>
    <w:r>
      <w:rPr>
        <w:rFonts w:ascii="BundesSans Regular" w:hAnsi="BundesSans Regular" w:cs="Arial"/>
        <w:b/>
      </w:rPr>
      <w:fldChar w:fldCharType="begin"/>
    </w:r>
    <w:r>
      <w:rPr>
        <w:rFonts w:ascii="BundesSans Regular" w:hAnsi="BundesSans Regular" w:cs="Arial"/>
        <w:b/>
      </w:rPr>
      <w:instrText>PAGE  \* Arabic  \* MERGEFORMAT</w:instrText>
    </w:r>
    <w:r>
      <w:rPr>
        <w:rFonts w:ascii="BundesSans Regular" w:hAnsi="BundesSans Regular" w:cs="Arial"/>
        <w:b/>
      </w:rPr>
      <w:fldChar w:fldCharType="separate"/>
    </w:r>
    <w:r>
      <w:rPr>
        <w:rFonts w:ascii="BundesSans Regular" w:hAnsi="BundesSans Regular" w:cs="Arial"/>
        <w:b/>
        <w:noProof/>
      </w:rPr>
      <w:t>2</w:t>
    </w:r>
    <w:r>
      <w:rPr>
        <w:rFonts w:ascii="BundesSans Regular" w:hAnsi="BundesSans Regular" w:cs="Arial"/>
        <w:b/>
      </w:rPr>
      <w:fldChar w:fldCharType="end"/>
    </w:r>
    <w:r>
      <w:rPr>
        <w:rFonts w:ascii="BundesSans Regular" w:hAnsi="BundesSans Regular" w:cs="Arial"/>
      </w:rPr>
      <w:t xml:space="preserve"> von </w:t>
    </w:r>
    <w:r>
      <w:rPr>
        <w:rFonts w:ascii="BundesSans Regular" w:hAnsi="BundesSans Regular" w:cs="Arial"/>
        <w:b/>
      </w:rPr>
      <w:fldChar w:fldCharType="begin"/>
    </w:r>
    <w:r>
      <w:rPr>
        <w:rFonts w:ascii="BundesSans Regular" w:hAnsi="BundesSans Regular" w:cs="Arial"/>
        <w:b/>
      </w:rPr>
      <w:instrText>NUMPAGES  \* Arabic  \* MERGEFORMAT</w:instrText>
    </w:r>
    <w:r>
      <w:rPr>
        <w:rFonts w:ascii="BundesSans Regular" w:hAnsi="BundesSans Regular" w:cs="Arial"/>
        <w:b/>
      </w:rPr>
      <w:fldChar w:fldCharType="separate"/>
    </w:r>
    <w:r>
      <w:rPr>
        <w:rFonts w:ascii="BundesSans Regular" w:hAnsi="BundesSans Regular" w:cs="Arial"/>
        <w:b/>
        <w:noProof/>
      </w:rPr>
      <w:t>2</w:t>
    </w:r>
    <w:r>
      <w:rPr>
        <w:rFonts w:ascii="BundesSans Regular" w:hAnsi="BundesSans Regular" w:cs="Arial"/>
        <w:b/>
      </w:rPr>
      <w:fldChar w:fldCharType="end"/>
    </w:r>
  </w:p>
  <w:p w:rsidR="00BB7498" w:rsidRDefault="00BB749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7498" w:rsidRDefault="00BF7BD7">
      <w:r>
        <w:separator/>
      </w:r>
    </w:p>
  </w:footnote>
  <w:footnote w:type="continuationSeparator" w:id="0">
    <w:p w:rsidR="00BB7498" w:rsidRDefault="00BF7B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498" w:rsidRPr="00BF7BD7" w:rsidRDefault="00BF7BD7">
    <w:pPr>
      <w:pStyle w:val="Kopfzeile"/>
      <w:rPr>
        <w:rFonts w:asciiTheme="minorHAnsi" w:hAnsiTheme="minorHAnsi" w:cstheme="minorHAnsi"/>
        <w:szCs w:val="20"/>
        <w:u w:val="single"/>
      </w:rPr>
    </w:pPr>
    <w:r w:rsidRPr="00BF7BD7">
      <w:rPr>
        <w:rFonts w:asciiTheme="minorHAnsi" w:hAnsiTheme="minorHAnsi" w:cstheme="minorHAnsi"/>
        <w:szCs w:val="20"/>
        <w:u w:val="single"/>
      </w:rPr>
      <w:t>Fragen und Antworten zum Vergabeverfahren</w:t>
    </w:r>
    <w:r w:rsidRPr="00BF7BD7">
      <w:rPr>
        <w:rFonts w:asciiTheme="minorHAnsi" w:hAnsiTheme="minorHAnsi" w:cstheme="minorHAnsi"/>
        <w:szCs w:val="20"/>
        <w:u w:val="single"/>
      </w:rPr>
      <w:ptab w:relativeTo="margin" w:alignment="right" w:leader="none"/>
    </w:r>
    <w:r w:rsidR="00B20934" w:rsidRPr="00B20934">
      <w:rPr>
        <w:rFonts w:asciiTheme="minorHAnsi" w:hAnsiTheme="minorHAnsi" w:cstheme="minorHAnsi"/>
        <w:szCs w:val="20"/>
        <w:u w:val="single"/>
      </w:rPr>
      <w:t xml:space="preserve">ZIB 15.03 - </w:t>
    </w:r>
    <w:r w:rsidR="009A077D">
      <w:rPr>
        <w:rFonts w:asciiTheme="minorHAnsi" w:hAnsiTheme="minorHAnsi" w:cstheme="minorHAnsi"/>
        <w:szCs w:val="20"/>
        <w:u w:val="single"/>
      </w:rPr>
      <w:t>0</w:t>
    </w:r>
    <w:r w:rsidR="00DC3D1E">
      <w:rPr>
        <w:rFonts w:asciiTheme="minorHAnsi" w:hAnsiTheme="minorHAnsi" w:cstheme="minorHAnsi"/>
        <w:szCs w:val="20"/>
        <w:u w:val="single"/>
      </w:rPr>
      <w:t>681</w:t>
    </w:r>
    <w:r w:rsidR="00B20934" w:rsidRPr="00B20934">
      <w:rPr>
        <w:rFonts w:asciiTheme="minorHAnsi" w:hAnsiTheme="minorHAnsi" w:cstheme="minorHAnsi"/>
        <w:szCs w:val="20"/>
        <w:u w:val="single"/>
      </w:rPr>
      <w:t>/2</w:t>
    </w:r>
    <w:r w:rsidR="00DC3D1E">
      <w:rPr>
        <w:rFonts w:asciiTheme="minorHAnsi" w:hAnsiTheme="minorHAnsi" w:cstheme="minorHAnsi"/>
        <w:szCs w:val="20"/>
        <w:u w:val="single"/>
      </w:rPr>
      <w:t>6</w:t>
    </w:r>
    <w:r w:rsidR="00B20934" w:rsidRPr="00B20934">
      <w:rPr>
        <w:rFonts w:asciiTheme="minorHAnsi" w:hAnsiTheme="minorHAnsi" w:cstheme="minorHAnsi"/>
        <w:szCs w:val="20"/>
        <w:u w:val="single"/>
      </w:rPr>
      <w:t>/</w:t>
    </w:r>
    <w:proofErr w:type="gramStart"/>
    <w:r w:rsidR="00B20934" w:rsidRPr="00B20934">
      <w:rPr>
        <w:rFonts w:asciiTheme="minorHAnsi" w:hAnsiTheme="minorHAnsi" w:cstheme="minorHAnsi"/>
        <w:szCs w:val="20"/>
        <w:u w:val="single"/>
      </w:rPr>
      <w:t>VV :</w:t>
    </w:r>
    <w:proofErr w:type="gramEnd"/>
    <w:r w:rsidR="00B20934" w:rsidRPr="00B20934">
      <w:rPr>
        <w:rFonts w:asciiTheme="minorHAnsi" w:hAnsiTheme="minorHAnsi" w:cstheme="minorHAnsi"/>
        <w:szCs w:val="20"/>
        <w:u w:val="single"/>
      </w:rPr>
      <w:t xml:space="preserve">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32864"/>
    <w:multiLevelType w:val="hybridMultilevel"/>
    <w:tmpl w:val="98A0C7CC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67E71"/>
    <w:multiLevelType w:val="hybridMultilevel"/>
    <w:tmpl w:val="2A148A0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9060FBE"/>
    <w:multiLevelType w:val="hybridMultilevel"/>
    <w:tmpl w:val="AE9C21E6"/>
    <w:lvl w:ilvl="0" w:tplc="5AA86F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B14852"/>
    <w:multiLevelType w:val="hybridMultilevel"/>
    <w:tmpl w:val="5EFEC776"/>
    <w:lvl w:ilvl="0" w:tplc="E68E8F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105508"/>
    <w:multiLevelType w:val="hybridMultilevel"/>
    <w:tmpl w:val="00D64A7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556567"/>
    <w:multiLevelType w:val="hybridMultilevel"/>
    <w:tmpl w:val="BDCCB72C"/>
    <w:lvl w:ilvl="0" w:tplc="BBA65FC0">
      <w:start w:val="1"/>
      <w:numFmt w:val="decimal"/>
      <w:lvlText w:val="%1."/>
      <w:lvlJc w:val="left"/>
      <w:pPr>
        <w:ind w:left="1800" w:hanging="360"/>
      </w:pPr>
    </w:lvl>
    <w:lvl w:ilvl="1" w:tplc="04070019">
      <w:start w:val="1"/>
      <w:numFmt w:val="lowerLetter"/>
      <w:lvlText w:val="%2."/>
      <w:lvlJc w:val="left"/>
      <w:pPr>
        <w:ind w:left="252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5F5015"/>
    <w:multiLevelType w:val="hybridMultilevel"/>
    <w:tmpl w:val="00F4D24A"/>
    <w:lvl w:ilvl="0" w:tplc="6B8A2E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7498"/>
    <w:rsid w:val="000E63B0"/>
    <w:rsid w:val="006742B2"/>
    <w:rsid w:val="00781EE8"/>
    <w:rsid w:val="007A046C"/>
    <w:rsid w:val="009A077D"/>
    <w:rsid w:val="00B20934"/>
    <w:rsid w:val="00BB7498"/>
    <w:rsid w:val="00BF7BD7"/>
    <w:rsid w:val="00DC3D1E"/>
    <w:rsid w:val="00FD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640A32F6"/>
  <w15:docId w15:val="{DFF5B181-1BDB-4196-979E-D9B645709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Verdana" w:hAnsi="Verdana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color w:val="FF0000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styleId="Textkrper">
    <w:name w:val="Body Text"/>
    <w:basedOn w:val="Standard"/>
    <w:semiHidden/>
    <w:rPr>
      <w:rFonts w:cs="Arial"/>
      <w:color w:val="000080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semiHidden/>
    <w:rPr>
      <w:color w:val="0000FF"/>
      <w:u w:val="single"/>
    </w:rPr>
  </w:style>
  <w:style w:type="paragraph" w:styleId="Textkrper2">
    <w:name w:val="Body Text 2"/>
    <w:basedOn w:val="Standard"/>
    <w:semiHidden/>
    <w:pPr>
      <w:jc w:val="both"/>
    </w:pPr>
    <w:rPr>
      <w:color w:val="0000FF"/>
    </w:rPr>
  </w:style>
  <w:style w:type="paragraph" w:customStyle="1" w:styleId="msolistparagraph0">
    <w:name w:val="msolistparagraph"/>
    <w:basedOn w:val="Standard"/>
    <w:pPr>
      <w:ind w:left="720"/>
    </w:pPr>
    <w:rPr>
      <w:rFonts w:ascii="Calibri" w:eastAsia="Arial Unicode MS" w:hAnsi="Calibri" w:cs="Arial Unicode MS"/>
      <w:sz w:val="22"/>
      <w:szCs w:val="22"/>
    </w:rPr>
  </w:style>
  <w:style w:type="character" w:styleId="BesuchterLink">
    <w:name w:val="FollowedHyperlink"/>
    <w:semiHidden/>
    <w:rPr>
      <w:color w:val="800080"/>
      <w:u w:val="single"/>
    </w:rPr>
  </w:style>
  <w:style w:type="paragraph" w:styleId="Sprechblasentext">
    <w:name w:val="Balloon Text"/>
    <w:basedOn w:val="Standard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semiHidden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qFormat/>
    <w:pPr>
      <w:spacing w:after="120"/>
      <w:ind w:left="720"/>
      <w:contextualSpacing/>
      <w:jc w:val="both"/>
    </w:pPr>
    <w:rPr>
      <w:rFonts w:ascii="Arial" w:hAnsi="Arial"/>
      <w:sz w:val="22"/>
      <w:szCs w:val="20"/>
    </w:rPr>
  </w:style>
  <w:style w:type="paragraph" w:styleId="Textkrper3">
    <w:name w:val="Body Text 3"/>
    <w:basedOn w:val="Standard"/>
    <w:semiHidden/>
    <w:pPr>
      <w:jc w:val="both"/>
    </w:pPr>
    <w:rPr>
      <w:rFonts w:ascii="Arial" w:hAnsi="Arial" w:cs="Arial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Verdana" w:hAnsi="Verdana"/>
      <w:szCs w:val="24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Verfahren:  B2</vt:lpstr>
    </vt:vector>
  </TitlesOfParts>
  <Company>Beschaffungsamt des BMI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Verfahren:  B2</dc:title>
  <dc:subject/>
  <dc:creator>Schuchart Nora</dc:creator>
  <cp:keywords/>
  <dc:description/>
  <cp:lastModifiedBy>Meske, Norman</cp:lastModifiedBy>
  <cp:revision>22</cp:revision>
  <cp:lastPrinted>2012-01-03T15:10:00Z</cp:lastPrinted>
  <dcterms:created xsi:type="dcterms:W3CDTF">2020-10-21T12:00:00Z</dcterms:created>
  <dcterms:modified xsi:type="dcterms:W3CDTF">2026-07-15T13:02:00Z</dcterms:modified>
</cp:coreProperties>
</file>